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8F0BF" w14:textId="77777777" w:rsidR="0086019F" w:rsidRDefault="0086019F" w:rsidP="00BF2C5B">
      <w:pPr>
        <w:spacing w:after="0" w:line="240" w:lineRule="auto"/>
        <w:jc w:val="center"/>
        <w:rPr>
          <w:rFonts w:ascii="Arial" w:hAnsi="Arial" w:cs="Arial"/>
          <w:sz w:val="28"/>
          <w:szCs w:val="28"/>
        </w:rPr>
      </w:pPr>
      <w:bookmarkStart w:id="0" w:name="_GoBack"/>
      <w:bookmarkEnd w:id="0"/>
    </w:p>
    <w:p w14:paraId="28503B1C" w14:textId="5B5609F5" w:rsidR="001E2F51" w:rsidRDefault="00504796" w:rsidP="00BF2C5B">
      <w:pPr>
        <w:spacing w:after="0" w:line="240" w:lineRule="auto"/>
        <w:jc w:val="center"/>
        <w:rPr>
          <w:rFonts w:ascii="Arial" w:hAnsi="Arial" w:cs="Arial"/>
          <w:sz w:val="28"/>
          <w:szCs w:val="28"/>
        </w:rPr>
      </w:pPr>
      <w:r>
        <w:rPr>
          <w:rFonts w:ascii="Arial" w:hAnsi="Arial" w:cs="Arial"/>
          <w:sz w:val="28"/>
          <w:szCs w:val="28"/>
        </w:rPr>
        <w:t>EASTWOOD HIGH SCHOOL</w:t>
      </w:r>
    </w:p>
    <w:p w14:paraId="590BD63D" w14:textId="2ADA0239" w:rsidR="00504796" w:rsidRDefault="00504796" w:rsidP="00BF2C5B">
      <w:pPr>
        <w:spacing w:after="0" w:line="240" w:lineRule="auto"/>
        <w:jc w:val="center"/>
        <w:rPr>
          <w:rFonts w:ascii="Arial" w:hAnsi="Arial" w:cs="Arial"/>
          <w:sz w:val="28"/>
          <w:szCs w:val="28"/>
        </w:rPr>
      </w:pPr>
    </w:p>
    <w:p w14:paraId="0A66B8D8" w14:textId="1580825A" w:rsidR="00504796" w:rsidRDefault="00504796" w:rsidP="00BF2C5B">
      <w:pPr>
        <w:spacing w:after="0" w:line="240" w:lineRule="auto"/>
        <w:jc w:val="center"/>
        <w:rPr>
          <w:rFonts w:ascii="Arial" w:hAnsi="Arial" w:cs="Arial"/>
          <w:sz w:val="28"/>
          <w:szCs w:val="28"/>
        </w:rPr>
      </w:pPr>
      <w:r>
        <w:rPr>
          <w:rFonts w:asciiTheme="majorHAnsi" w:eastAsiaTheme="majorEastAsia" w:hAnsiTheme="majorHAnsi" w:cstheme="majorBidi"/>
          <w:noProof/>
          <w:sz w:val="96"/>
          <w:szCs w:val="96"/>
          <w:lang w:eastAsia="en-GB"/>
        </w:rPr>
        <w:drawing>
          <wp:anchor distT="0" distB="0" distL="114300" distR="114300" simplePos="0" relativeHeight="251659264" behindDoc="1" locked="0" layoutInCell="1" allowOverlap="1" wp14:anchorId="3E637F32" wp14:editId="3E0C2559">
            <wp:simplePos x="0" y="0"/>
            <wp:positionH relativeFrom="margin">
              <wp:posOffset>4238625</wp:posOffset>
            </wp:positionH>
            <wp:positionV relativeFrom="paragraph">
              <wp:posOffset>162560</wp:posOffset>
            </wp:positionV>
            <wp:extent cx="1400810" cy="1724025"/>
            <wp:effectExtent l="0" t="0" r="8890" b="9525"/>
            <wp:wrapTight wrapText="bothSides">
              <wp:wrapPolygon edited="0">
                <wp:start x="0" y="0"/>
                <wp:lineTo x="0" y="21481"/>
                <wp:lineTo x="21443" y="21481"/>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High School 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810" cy="1724025"/>
                    </a:xfrm>
                    <a:prstGeom prst="rect">
                      <a:avLst/>
                    </a:prstGeom>
                  </pic:spPr>
                </pic:pic>
              </a:graphicData>
            </a:graphic>
            <wp14:sizeRelH relativeFrom="page">
              <wp14:pctWidth>0</wp14:pctWidth>
            </wp14:sizeRelH>
            <wp14:sizeRelV relativeFrom="page">
              <wp14:pctHeight>0</wp14:pctHeight>
            </wp14:sizeRelV>
          </wp:anchor>
        </w:drawing>
      </w:r>
    </w:p>
    <w:p w14:paraId="7524489B" w14:textId="77C9D86B" w:rsidR="00504796" w:rsidRDefault="00504796" w:rsidP="00BF2C5B">
      <w:pPr>
        <w:spacing w:after="0" w:line="240" w:lineRule="auto"/>
        <w:jc w:val="center"/>
        <w:rPr>
          <w:rFonts w:ascii="Arial" w:hAnsi="Arial" w:cs="Arial"/>
          <w:sz w:val="28"/>
          <w:szCs w:val="28"/>
        </w:rPr>
      </w:pPr>
    </w:p>
    <w:p w14:paraId="52DD6983" w14:textId="321BD1C7" w:rsidR="00504796" w:rsidRDefault="00504796" w:rsidP="00BF2C5B">
      <w:pPr>
        <w:spacing w:after="0" w:line="240" w:lineRule="auto"/>
        <w:jc w:val="center"/>
        <w:rPr>
          <w:rFonts w:ascii="Arial" w:hAnsi="Arial" w:cs="Arial"/>
          <w:sz w:val="28"/>
          <w:szCs w:val="28"/>
        </w:rPr>
      </w:pPr>
    </w:p>
    <w:p w14:paraId="24CD960A" w14:textId="7E01D658" w:rsidR="00504796" w:rsidRDefault="00504796" w:rsidP="00BF2C5B">
      <w:pPr>
        <w:spacing w:after="0" w:line="240" w:lineRule="auto"/>
        <w:jc w:val="center"/>
        <w:rPr>
          <w:rFonts w:ascii="Arial" w:hAnsi="Arial" w:cs="Arial"/>
          <w:sz w:val="28"/>
          <w:szCs w:val="28"/>
        </w:rPr>
      </w:pPr>
    </w:p>
    <w:p w14:paraId="2788F092" w14:textId="4B81DB98" w:rsidR="00504796" w:rsidRDefault="00504796" w:rsidP="00BF2C5B">
      <w:pPr>
        <w:spacing w:after="0" w:line="240" w:lineRule="auto"/>
        <w:jc w:val="center"/>
        <w:rPr>
          <w:rFonts w:ascii="Arial" w:hAnsi="Arial" w:cs="Arial"/>
          <w:sz w:val="28"/>
          <w:szCs w:val="28"/>
        </w:rPr>
      </w:pPr>
    </w:p>
    <w:p w14:paraId="4FD225CB" w14:textId="4C00B2D7" w:rsidR="00504796" w:rsidRDefault="00504796" w:rsidP="00BF2C5B">
      <w:pPr>
        <w:spacing w:after="0" w:line="240" w:lineRule="auto"/>
        <w:jc w:val="center"/>
        <w:rPr>
          <w:rFonts w:ascii="Arial" w:hAnsi="Arial" w:cs="Arial"/>
          <w:sz w:val="28"/>
          <w:szCs w:val="28"/>
        </w:rPr>
      </w:pPr>
    </w:p>
    <w:p w14:paraId="51D9B0A1" w14:textId="2759F81E" w:rsidR="00504796" w:rsidRDefault="00504796" w:rsidP="00BF2C5B">
      <w:pPr>
        <w:spacing w:after="0" w:line="240" w:lineRule="auto"/>
        <w:jc w:val="center"/>
        <w:rPr>
          <w:rFonts w:ascii="Arial" w:hAnsi="Arial" w:cs="Arial"/>
          <w:sz w:val="28"/>
          <w:szCs w:val="28"/>
        </w:rPr>
      </w:pPr>
    </w:p>
    <w:p w14:paraId="41905264" w14:textId="58B5A8B5" w:rsidR="00504796" w:rsidRDefault="00504796" w:rsidP="00BF2C5B">
      <w:pPr>
        <w:spacing w:after="0" w:line="240" w:lineRule="auto"/>
        <w:jc w:val="center"/>
        <w:rPr>
          <w:rFonts w:ascii="Arial" w:hAnsi="Arial" w:cs="Arial"/>
          <w:sz w:val="28"/>
          <w:szCs w:val="28"/>
        </w:rPr>
      </w:pPr>
    </w:p>
    <w:p w14:paraId="4C16148D" w14:textId="061F352D" w:rsidR="00504796" w:rsidRDefault="00504796" w:rsidP="00BF2C5B">
      <w:pPr>
        <w:spacing w:after="0" w:line="240" w:lineRule="auto"/>
        <w:jc w:val="center"/>
        <w:rPr>
          <w:rFonts w:ascii="Arial" w:hAnsi="Arial" w:cs="Arial"/>
          <w:sz w:val="28"/>
          <w:szCs w:val="28"/>
        </w:rPr>
      </w:pPr>
    </w:p>
    <w:p w14:paraId="7647AB8D" w14:textId="368D46DF" w:rsidR="00504796" w:rsidRDefault="00504796" w:rsidP="00BF2C5B">
      <w:pPr>
        <w:spacing w:after="0" w:line="240" w:lineRule="auto"/>
        <w:jc w:val="center"/>
        <w:rPr>
          <w:rFonts w:ascii="Arial" w:hAnsi="Arial" w:cs="Arial"/>
          <w:sz w:val="28"/>
          <w:szCs w:val="28"/>
        </w:rPr>
      </w:pPr>
    </w:p>
    <w:p w14:paraId="64E49C38" w14:textId="314A0DED" w:rsidR="00504796" w:rsidRDefault="00504796" w:rsidP="00BF2C5B">
      <w:pPr>
        <w:spacing w:after="0" w:line="240" w:lineRule="auto"/>
        <w:jc w:val="center"/>
        <w:rPr>
          <w:rFonts w:ascii="Arial" w:hAnsi="Arial" w:cs="Arial"/>
          <w:sz w:val="28"/>
          <w:szCs w:val="28"/>
        </w:rPr>
      </w:pPr>
    </w:p>
    <w:p w14:paraId="01050110" w14:textId="27FF1ADD" w:rsidR="00504796" w:rsidRPr="00504796" w:rsidRDefault="00AC4EF3" w:rsidP="00BF2C5B">
      <w:pPr>
        <w:spacing w:after="0" w:line="240" w:lineRule="auto"/>
        <w:jc w:val="center"/>
        <w:rPr>
          <w:rFonts w:ascii="Arial" w:hAnsi="Arial" w:cs="Arial"/>
          <w:b/>
          <w:sz w:val="48"/>
          <w:szCs w:val="48"/>
        </w:rPr>
      </w:pPr>
      <w:r>
        <w:rPr>
          <w:rFonts w:ascii="Arial" w:hAnsi="Arial" w:cs="Arial"/>
          <w:b/>
          <w:sz w:val="48"/>
          <w:szCs w:val="48"/>
        </w:rPr>
        <w:t>SCHOOL</w:t>
      </w:r>
      <w:r w:rsidR="00721C34">
        <w:rPr>
          <w:rFonts w:ascii="Arial" w:hAnsi="Arial" w:cs="Arial"/>
          <w:b/>
          <w:sz w:val="48"/>
          <w:szCs w:val="48"/>
        </w:rPr>
        <w:t xml:space="preserve"> IMPROVEMENT PLAN 2023-24</w:t>
      </w:r>
    </w:p>
    <w:p w14:paraId="5B892251" w14:textId="77777777" w:rsidR="001E2F51" w:rsidRDefault="001E2F51" w:rsidP="00BF2C5B">
      <w:pPr>
        <w:spacing w:after="0" w:line="240" w:lineRule="auto"/>
        <w:jc w:val="center"/>
        <w:rPr>
          <w:rFonts w:ascii="Arial" w:hAnsi="Arial" w:cs="Arial"/>
          <w:sz w:val="28"/>
          <w:szCs w:val="28"/>
        </w:rPr>
      </w:pPr>
    </w:p>
    <w:p w14:paraId="274A31AA" w14:textId="77777777" w:rsidR="001E2F51" w:rsidRDefault="001E2F51" w:rsidP="00BF2C5B">
      <w:pPr>
        <w:spacing w:after="0" w:line="240" w:lineRule="auto"/>
        <w:jc w:val="center"/>
        <w:rPr>
          <w:rFonts w:ascii="Arial" w:hAnsi="Arial" w:cs="Arial"/>
          <w:sz w:val="28"/>
          <w:szCs w:val="28"/>
        </w:rPr>
      </w:pPr>
    </w:p>
    <w:p w14:paraId="54F7F476" w14:textId="77777777" w:rsidR="001E2F51" w:rsidRDefault="001E2F51" w:rsidP="00BF2C5B">
      <w:pPr>
        <w:spacing w:after="0" w:line="240" w:lineRule="auto"/>
        <w:jc w:val="center"/>
        <w:rPr>
          <w:rFonts w:ascii="Arial" w:hAnsi="Arial" w:cs="Arial"/>
          <w:sz w:val="28"/>
          <w:szCs w:val="28"/>
        </w:rPr>
      </w:pPr>
    </w:p>
    <w:p w14:paraId="52BD0555" w14:textId="77777777" w:rsidR="001E2F51" w:rsidRDefault="001E2F51" w:rsidP="00BF2C5B">
      <w:pPr>
        <w:spacing w:after="0" w:line="240" w:lineRule="auto"/>
        <w:jc w:val="center"/>
        <w:rPr>
          <w:rFonts w:ascii="Arial" w:hAnsi="Arial" w:cs="Arial"/>
          <w:sz w:val="28"/>
          <w:szCs w:val="28"/>
        </w:rPr>
      </w:pPr>
    </w:p>
    <w:p w14:paraId="01C5A1FF" w14:textId="77777777" w:rsidR="001E2F51" w:rsidRDefault="001E2F51" w:rsidP="00BF2C5B">
      <w:pPr>
        <w:spacing w:after="0" w:line="240" w:lineRule="auto"/>
        <w:jc w:val="center"/>
        <w:rPr>
          <w:rFonts w:ascii="Arial" w:hAnsi="Arial" w:cs="Arial"/>
          <w:sz w:val="28"/>
          <w:szCs w:val="28"/>
        </w:rPr>
      </w:pPr>
    </w:p>
    <w:p w14:paraId="77574991" w14:textId="77777777" w:rsidR="001E2F51" w:rsidRDefault="001E2F51" w:rsidP="00BF2C5B">
      <w:pPr>
        <w:spacing w:after="0" w:line="240" w:lineRule="auto"/>
        <w:jc w:val="center"/>
        <w:rPr>
          <w:rFonts w:ascii="Arial" w:hAnsi="Arial" w:cs="Arial"/>
          <w:sz w:val="28"/>
          <w:szCs w:val="28"/>
        </w:rPr>
      </w:pPr>
    </w:p>
    <w:p w14:paraId="395F91DD" w14:textId="77777777" w:rsidR="001E2F51" w:rsidRDefault="001E2F51" w:rsidP="00BF2C5B">
      <w:pPr>
        <w:spacing w:after="0" w:line="240" w:lineRule="auto"/>
        <w:jc w:val="center"/>
        <w:rPr>
          <w:rFonts w:ascii="Arial" w:hAnsi="Arial" w:cs="Arial"/>
          <w:sz w:val="28"/>
          <w:szCs w:val="28"/>
        </w:rPr>
      </w:pPr>
    </w:p>
    <w:p w14:paraId="15433E77" w14:textId="77777777" w:rsidR="001E2F51" w:rsidRDefault="001E2F51" w:rsidP="00BF2C5B">
      <w:pPr>
        <w:spacing w:after="0" w:line="240" w:lineRule="auto"/>
        <w:jc w:val="center"/>
        <w:rPr>
          <w:rFonts w:ascii="Arial" w:hAnsi="Arial" w:cs="Arial"/>
          <w:sz w:val="28"/>
          <w:szCs w:val="28"/>
        </w:rPr>
      </w:pPr>
    </w:p>
    <w:p w14:paraId="18654BE2" w14:textId="77777777" w:rsidR="001E2F51" w:rsidRDefault="001E2F51" w:rsidP="00BF2C5B">
      <w:pPr>
        <w:spacing w:after="0" w:line="240" w:lineRule="auto"/>
        <w:jc w:val="center"/>
        <w:rPr>
          <w:rFonts w:ascii="Arial" w:hAnsi="Arial" w:cs="Arial"/>
          <w:sz w:val="28"/>
          <w:szCs w:val="28"/>
        </w:rPr>
      </w:pPr>
    </w:p>
    <w:p w14:paraId="4A18A853" w14:textId="77777777" w:rsidR="001E2F51" w:rsidRDefault="001E2F51" w:rsidP="00BF2C5B">
      <w:pPr>
        <w:spacing w:after="0" w:line="240" w:lineRule="auto"/>
        <w:jc w:val="center"/>
        <w:rPr>
          <w:rFonts w:ascii="Arial" w:hAnsi="Arial" w:cs="Arial"/>
          <w:sz w:val="28"/>
          <w:szCs w:val="28"/>
        </w:rPr>
      </w:pPr>
    </w:p>
    <w:p w14:paraId="6E12351B" w14:textId="77777777" w:rsidR="001E2F51" w:rsidRDefault="001E2F51" w:rsidP="00BF2C5B">
      <w:pPr>
        <w:spacing w:after="0" w:line="240" w:lineRule="auto"/>
        <w:jc w:val="center"/>
        <w:rPr>
          <w:rFonts w:ascii="Arial" w:hAnsi="Arial" w:cs="Arial"/>
          <w:sz w:val="28"/>
          <w:szCs w:val="28"/>
        </w:rPr>
      </w:pPr>
    </w:p>
    <w:p w14:paraId="5CDB6738" w14:textId="77777777" w:rsidR="001E2F51" w:rsidRDefault="001E2F51" w:rsidP="00BF2C5B">
      <w:pPr>
        <w:spacing w:after="0" w:line="240" w:lineRule="auto"/>
        <w:jc w:val="center"/>
        <w:rPr>
          <w:rFonts w:ascii="Arial" w:hAnsi="Arial" w:cs="Arial"/>
          <w:sz w:val="28"/>
          <w:szCs w:val="28"/>
        </w:rPr>
      </w:pPr>
    </w:p>
    <w:p w14:paraId="58703DAA" w14:textId="77777777" w:rsidR="001E2F51" w:rsidRDefault="001E2F51" w:rsidP="00BF2C5B">
      <w:pPr>
        <w:spacing w:after="0" w:line="240" w:lineRule="auto"/>
        <w:jc w:val="center"/>
        <w:rPr>
          <w:rFonts w:ascii="Arial" w:hAnsi="Arial" w:cs="Arial"/>
          <w:sz w:val="28"/>
          <w:szCs w:val="28"/>
        </w:rPr>
      </w:pPr>
    </w:p>
    <w:p w14:paraId="78A4AA16" w14:textId="7261224E" w:rsidR="001E2F51" w:rsidRDefault="00721C34" w:rsidP="00721C34">
      <w:pPr>
        <w:tabs>
          <w:tab w:val="left" w:pos="14390"/>
        </w:tabs>
        <w:spacing w:after="0" w:line="240" w:lineRule="auto"/>
        <w:rPr>
          <w:rFonts w:ascii="Arial" w:hAnsi="Arial" w:cs="Arial"/>
          <w:sz w:val="28"/>
          <w:szCs w:val="28"/>
        </w:rPr>
      </w:pPr>
      <w:r>
        <w:rPr>
          <w:rFonts w:ascii="Arial" w:hAnsi="Arial" w:cs="Arial"/>
          <w:sz w:val="28"/>
          <w:szCs w:val="28"/>
        </w:rPr>
        <w:tab/>
      </w:r>
    </w:p>
    <w:p w14:paraId="7C33048F" w14:textId="77777777" w:rsidR="001E2F51" w:rsidRDefault="001E2F51" w:rsidP="00BF2C5B">
      <w:pPr>
        <w:spacing w:after="0" w:line="240" w:lineRule="auto"/>
        <w:jc w:val="center"/>
        <w:rPr>
          <w:rFonts w:ascii="Arial" w:hAnsi="Arial" w:cs="Arial"/>
          <w:sz w:val="28"/>
          <w:szCs w:val="28"/>
        </w:rPr>
      </w:pPr>
    </w:p>
    <w:p w14:paraId="49CB33C9" w14:textId="7C4CF919" w:rsidR="001E2F51" w:rsidRDefault="00CC0C08" w:rsidP="00CC0C08">
      <w:pPr>
        <w:spacing w:after="0" w:line="240" w:lineRule="auto"/>
        <w:rPr>
          <w:rFonts w:ascii="Arial" w:hAnsi="Arial" w:cs="Arial"/>
          <w:sz w:val="28"/>
          <w:szCs w:val="28"/>
        </w:rPr>
      </w:pPr>
      <w:r w:rsidRPr="00CC0C08">
        <w:rPr>
          <w:rFonts w:ascii="Arial" w:hAnsi="Arial" w:cs="Arial"/>
          <w:noProof/>
          <w:sz w:val="28"/>
          <w:szCs w:val="28"/>
          <w:lang w:eastAsia="en-GB"/>
        </w:rPr>
        <mc:AlternateContent>
          <mc:Choice Requires="wps">
            <w:drawing>
              <wp:anchor distT="45720" distB="45720" distL="114300" distR="114300" simplePos="0" relativeHeight="251661312" behindDoc="0" locked="0" layoutInCell="1" allowOverlap="1" wp14:anchorId="1D373E54" wp14:editId="7E4FF738">
                <wp:simplePos x="0" y="0"/>
                <wp:positionH relativeFrom="column">
                  <wp:posOffset>285750</wp:posOffset>
                </wp:positionH>
                <wp:positionV relativeFrom="paragraph">
                  <wp:posOffset>176530</wp:posOffset>
                </wp:positionV>
                <wp:extent cx="8982075" cy="3086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2075" cy="3086100"/>
                        </a:xfrm>
                        <a:prstGeom prst="rect">
                          <a:avLst/>
                        </a:prstGeom>
                        <a:solidFill>
                          <a:srgbClr val="FFFFFF"/>
                        </a:solidFill>
                        <a:ln w="9525">
                          <a:solidFill>
                            <a:srgbClr val="000000"/>
                          </a:solidFill>
                          <a:miter lim="800000"/>
                          <a:headEnd/>
                          <a:tailEnd/>
                        </a:ln>
                      </wps:spPr>
                      <wps:txbx>
                        <w:txbxContent>
                          <w:p w14:paraId="35511780" w14:textId="77777777" w:rsidR="00CC0C08" w:rsidRPr="00CC0C08" w:rsidRDefault="00CC0C08" w:rsidP="00CC0C08">
                            <w:pPr>
                              <w:jc w:val="center"/>
                              <w:rPr>
                                <w:rFonts w:ascii="Arial" w:hAnsi="Arial" w:cs="Arial"/>
                                <w:b/>
                                <w:color w:val="000000"/>
                                <w:sz w:val="24"/>
                                <w:szCs w:val="24"/>
                              </w:rPr>
                            </w:pPr>
                            <w:r w:rsidRPr="00CC0C08">
                              <w:rPr>
                                <w:rFonts w:ascii="Arial" w:hAnsi="Arial" w:cs="Arial"/>
                                <w:b/>
                                <w:color w:val="000000"/>
                                <w:sz w:val="24"/>
                                <w:szCs w:val="24"/>
                              </w:rPr>
                              <w:t>The National Improvement Framework (NIF)</w:t>
                            </w:r>
                          </w:p>
                          <w:p w14:paraId="1A1A17B6" w14:textId="60FA77D6" w:rsidR="00CC0C08" w:rsidRPr="00CC0C08" w:rsidRDefault="00CC0C08" w:rsidP="00CC0C08">
                            <w:pPr>
                              <w:spacing w:after="120"/>
                              <w:rPr>
                                <w:rFonts w:ascii="Arial" w:hAnsi="Arial" w:cs="Arial"/>
                                <w:color w:val="000000"/>
                                <w:sz w:val="24"/>
                                <w:szCs w:val="24"/>
                              </w:rPr>
                            </w:pPr>
                            <w:r w:rsidRPr="00CC0C08">
                              <w:rPr>
                                <w:rFonts w:ascii="Arial" w:hAnsi="Arial" w:cs="Arial"/>
                                <w:color w:val="000000"/>
                                <w:sz w:val="24"/>
                                <w:szCs w:val="24"/>
                              </w:rPr>
                              <w:t>The NIF is designed to help deliver the twin aims of excellence and equity. The NIF priorities are: </w:t>
                            </w:r>
                          </w:p>
                          <w:p w14:paraId="777EA5DB" w14:textId="23750DB4" w:rsidR="00C439A6" w:rsidRDefault="00C439A6" w:rsidP="00CC0C08">
                            <w:pPr>
                              <w:pStyle w:val="ListParagraph"/>
                              <w:numPr>
                                <w:ilvl w:val="0"/>
                                <w:numId w:val="6"/>
                              </w:numPr>
                              <w:rPr>
                                <w:rFonts w:ascii="Arial" w:hAnsi="Arial" w:cs="Arial"/>
                                <w:b/>
                                <w:color w:val="000000"/>
                                <w:lang w:eastAsia="en-US"/>
                              </w:rPr>
                            </w:pPr>
                            <w:r>
                              <w:rPr>
                                <w:rFonts w:ascii="Arial" w:hAnsi="Arial" w:cs="Arial"/>
                                <w:b/>
                                <w:color w:val="000000"/>
                                <w:lang w:eastAsia="en-US"/>
                              </w:rPr>
                              <w:t>Placing the human rights and needs of every child and young person at the centre of education</w:t>
                            </w:r>
                          </w:p>
                          <w:p w14:paraId="0AA81303" w14:textId="77777777" w:rsidR="00C439A6" w:rsidRPr="00CC0C08" w:rsidRDefault="00C439A6" w:rsidP="00C439A6">
                            <w:pPr>
                              <w:numPr>
                                <w:ilvl w:val="0"/>
                                <w:numId w:val="6"/>
                              </w:numPr>
                              <w:spacing w:after="0" w:line="240" w:lineRule="auto"/>
                              <w:rPr>
                                <w:rFonts w:ascii="Arial" w:hAnsi="Arial" w:cs="Arial"/>
                                <w:b/>
                                <w:color w:val="000000"/>
                                <w:sz w:val="24"/>
                                <w:szCs w:val="24"/>
                              </w:rPr>
                            </w:pPr>
                            <w:r w:rsidRPr="00CC0C08">
                              <w:rPr>
                                <w:rFonts w:ascii="Arial" w:hAnsi="Arial" w:cs="Arial"/>
                                <w:b/>
                                <w:bCs/>
                                <w:color w:val="000000"/>
                                <w:sz w:val="24"/>
                                <w:szCs w:val="24"/>
                              </w:rPr>
                              <w:t>Improvement in children and young people's health and wellbeing</w:t>
                            </w:r>
                          </w:p>
                          <w:p w14:paraId="05E6EA31" w14:textId="7494E38D" w:rsidR="00C439A6" w:rsidRPr="00CC0C08" w:rsidRDefault="00C439A6" w:rsidP="00C439A6">
                            <w:pPr>
                              <w:numPr>
                                <w:ilvl w:val="0"/>
                                <w:numId w:val="6"/>
                              </w:numPr>
                              <w:spacing w:after="0" w:line="240" w:lineRule="auto"/>
                              <w:rPr>
                                <w:rFonts w:ascii="Arial" w:hAnsi="Arial" w:cs="Arial"/>
                                <w:b/>
                                <w:color w:val="000000"/>
                                <w:sz w:val="24"/>
                                <w:szCs w:val="24"/>
                              </w:rPr>
                            </w:pPr>
                            <w:r w:rsidRPr="00CC0C08">
                              <w:rPr>
                                <w:rFonts w:ascii="Arial" w:hAnsi="Arial" w:cs="Arial"/>
                                <w:b/>
                                <w:bCs/>
                                <w:color w:val="000000"/>
                                <w:sz w:val="24"/>
                                <w:szCs w:val="24"/>
                              </w:rPr>
                              <w:t>Closing the attainment gap between the most and least disadvantaged children</w:t>
                            </w:r>
                            <w:r>
                              <w:rPr>
                                <w:rFonts w:ascii="Arial" w:hAnsi="Arial" w:cs="Arial"/>
                                <w:b/>
                                <w:bCs/>
                                <w:color w:val="000000"/>
                                <w:sz w:val="24"/>
                                <w:szCs w:val="24"/>
                              </w:rPr>
                              <w:t xml:space="preserve"> and young people</w:t>
                            </w:r>
                          </w:p>
                          <w:p w14:paraId="5753F173" w14:textId="7BC50B75" w:rsidR="00C439A6" w:rsidRDefault="00C439A6" w:rsidP="00C439A6">
                            <w:pPr>
                              <w:numPr>
                                <w:ilvl w:val="0"/>
                                <w:numId w:val="6"/>
                              </w:numPr>
                              <w:spacing w:after="0" w:line="240" w:lineRule="auto"/>
                              <w:rPr>
                                <w:rFonts w:ascii="Arial" w:hAnsi="Arial" w:cs="Arial"/>
                                <w:b/>
                                <w:color w:val="000000"/>
                                <w:sz w:val="24"/>
                                <w:szCs w:val="24"/>
                              </w:rPr>
                            </w:pPr>
                            <w:r>
                              <w:rPr>
                                <w:rFonts w:ascii="Arial" w:hAnsi="Arial" w:cs="Arial"/>
                                <w:b/>
                                <w:bCs/>
                                <w:color w:val="000000"/>
                                <w:sz w:val="24"/>
                                <w:szCs w:val="24"/>
                              </w:rPr>
                              <w:t xml:space="preserve">Improvement in </w:t>
                            </w:r>
                            <w:r w:rsidRPr="00CC0C08">
                              <w:rPr>
                                <w:rFonts w:ascii="Arial" w:hAnsi="Arial" w:cs="Arial"/>
                                <w:b/>
                                <w:bCs/>
                                <w:color w:val="000000"/>
                                <w:sz w:val="24"/>
                                <w:szCs w:val="24"/>
                              </w:rPr>
                              <w:t>skills and sustained, positive school-leaver destinations for all young people</w:t>
                            </w:r>
                          </w:p>
                          <w:p w14:paraId="760C67C6" w14:textId="2AF0EB46" w:rsidR="00CC0C08" w:rsidRPr="00CC0C08" w:rsidRDefault="00CC0C08" w:rsidP="00CC0C08">
                            <w:pPr>
                              <w:pStyle w:val="ListParagraph"/>
                              <w:numPr>
                                <w:ilvl w:val="0"/>
                                <w:numId w:val="6"/>
                              </w:numPr>
                              <w:rPr>
                                <w:rFonts w:ascii="Arial" w:hAnsi="Arial" w:cs="Arial"/>
                                <w:b/>
                                <w:color w:val="000000"/>
                                <w:lang w:eastAsia="en-US"/>
                              </w:rPr>
                            </w:pPr>
                            <w:r w:rsidRPr="00CC0C08">
                              <w:rPr>
                                <w:rFonts w:ascii="Arial" w:hAnsi="Arial" w:cs="Arial"/>
                                <w:b/>
                                <w:bCs/>
                                <w:color w:val="000000"/>
                                <w:lang w:eastAsia="en-US"/>
                              </w:rPr>
                              <w:t>Improvement in attainment, particularly in literacy and numeracy</w:t>
                            </w:r>
                          </w:p>
                          <w:p w14:paraId="1BD6E7BF" w14:textId="77777777" w:rsidR="00CC0C08" w:rsidRPr="00CC0C08" w:rsidRDefault="00CC0C08" w:rsidP="00CC0C08">
                            <w:pPr>
                              <w:spacing w:after="0" w:line="240" w:lineRule="auto"/>
                              <w:ind w:left="720"/>
                              <w:rPr>
                                <w:rFonts w:ascii="Arial" w:hAnsi="Arial" w:cs="Arial"/>
                                <w:b/>
                                <w:color w:val="000000"/>
                                <w:sz w:val="24"/>
                                <w:szCs w:val="24"/>
                              </w:rPr>
                            </w:pPr>
                          </w:p>
                          <w:p w14:paraId="28A76442" w14:textId="77777777" w:rsidR="00CC0C08" w:rsidRPr="00CC0C08" w:rsidRDefault="00CC0C08" w:rsidP="00CC0C08">
                            <w:pPr>
                              <w:spacing w:after="120"/>
                              <w:rPr>
                                <w:rFonts w:ascii="Arial" w:hAnsi="Arial" w:cs="Arial"/>
                                <w:color w:val="000000"/>
                                <w:sz w:val="24"/>
                                <w:szCs w:val="24"/>
                              </w:rPr>
                            </w:pPr>
                            <w:r w:rsidRPr="00CC0C08">
                              <w:rPr>
                                <w:rFonts w:ascii="Arial" w:hAnsi="Arial" w:cs="Arial"/>
                                <w:color w:val="000000"/>
                                <w:sz w:val="24"/>
                                <w:szCs w:val="24"/>
                              </w:rPr>
                              <w:t>The NIF sets out six key drivers for improvement which provide a focus and structure for gathering and analysing evidence: </w:t>
                            </w:r>
                          </w:p>
                          <w:p w14:paraId="38BE0647" w14:textId="016692EB" w:rsidR="00CC0C08" w:rsidRPr="00CC0C08" w:rsidRDefault="00CC0C08" w:rsidP="00CC0C08">
                            <w:pPr>
                              <w:numPr>
                                <w:ilvl w:val="0"/>
                                <w:numId w:val="7"/>
                              </w:numPr>
                              <w:spacing w:after="0" w:line="240" w:lineRule="auto"/>
                              <w:ind w:left="714" w:hanging="357"/>
                              <w:rPr>
                                <w:rFonts w:ascii="Arial" w:hAnsi="Arial" w:cs="Arial"/>
                                <w:b/>
                                <w:bCs/>
                                <w:color w:val="000000"/>
                                <w:sz w:val="24"/>
                                <w:szCs w:val="24"/>
                              </w:rPr>
                            </w:pPr>
                            <w:r w:rsidRPr="00CC0C08">
                              <w:rPr>
                                <w:rFonts w:ascii="Arial" w:hAnsi="Arial" w:cs="Arial"/>
                                <w:b/>
                                <w:bCs/>
                                <w:color w:val="000000"/>
                                <w:sz w:val="24"/>
                                <w:szCs w:val="24"/>
                              </w:rPr>
                              <w:t xml:space="preserve">School </w:t>
                            </w:r>
                            <w:r w:rsidR="00C439A6">
                              <w:rPr>
                                <w:rFonts w:ascii="Arial" w:hAnsi="Arial" w:cs="Arial"/>
                                <w:b/>
                                <w:bCs/>
                                <w:color w:val="000000"/>
                                <w:sz w:val="24"/>
                                <w:szCs w:val="24"/>
                              </w:rPr>
                              <w:t xml:space="preserve">and ELC </w:t>
                            </w:r>
                            <w:r w:rsidRPr="00CC0C08">
                              <w:rPr>
                                <w:rFonts w:ascii="Arial" w:hAnsi="Arial" w:cs="Arial"/>
                                <w:b/>
                                <w:bCs/>
                                <w:color w:val="000000"/>
                                <w:sz w:val="24"/>
                                <w:szCs w:val="24"/>
                              </w:rPr>
                              <w:t>leadership </w:t>
                            </w:r>
                          </w:p>
                          <w:p w14:paraId="6D03A483" w14:textId="4D80D2EF" w:rsidR="00CC0C08" w:rsidRPr="00CC0C08" w:rsidRDefault="00CC0C08" w:rsidP="00CC0C08">
                            <w:pPr>
                              <w:numPr>
                                <w:ilvl w:val="0"/>
                                <w:numId w:val="7"/>
                              </w:numPr>
                              <w:spacing w:after="0" w:line="240" w:lineRule="auto"/>
                              <w:rPr>
                                <w:rFonts w:ascii="Arial" w:hAnsi="Arial" w:cs="Arial"/>
                                <w:b/>
                                <w:bCs/>
                                <w:color w:val="000000"/>
                                <w:sz w:val="24"/>
                                <w:szCs w:val="24"/>
                              </w:rPr>
                            </w:pPr>
                            <w:r w:rsidRPr="00CC0C08">
                              <w:rPr>
                                <w:rFonts w:ascii="Arial" w:hAnsi="Arial" w:cs="Arial"/>
                                <w:b/>
                                <w:bCs/>
                                <w:color w:val="000000"/>
                                <w:sz w:val="24"/>
                                <w:szCs w:val="24"/>
                              </w:rPr>
                              <w:t xml:space="preserve">Teacher </w:t>
                            </w:r>
                            <w:r w:rsidR="00C439A6">
                              <w:rPr>
                                <w:rFonts w:ascii="Arial" w:hAnsi="Arial" w:cs="Arial"/>
                                <w:b/>
                                <w:bCs/>
                                <w:color w:val="000000"/>
                                <w:sz w:val="24"/>
                                <w:szCs w:val="24"/>
                              </w:rPr>
                              <w:t xml:space="preserve">and practitioner </w:t>
                            </w:r>
                            <w:r w:rsidRPr="00CC0C08">
                              <w:rPr>
                                <w:rFonts w:ascii="Arial" w:hAnsi="Arial" w:cs="Arial"/>
                                <w:b/>
                                <w:bCs/>
                                <w:color w:val="000000"/>
                                <w:sz w:val="24"/>
                                <w:szCs w:val="24"/>
                              </w:rPr>
                              <w:t>professionalism </w:t>
                            </w:r>
                          </w:p>
                          <w:p w14:paraId="3FCB23CF" w14:textId="4D052135" w:rsidR="00CC0C08" w:rsidRPr="00CC0C08" w:rsidRDefault="00C439A6" w:rsidP="00CC0C08">
                            <w:pPr>
                              <w:numPr>
                                <w:ilvl w:val="0"/>
                                <w:numId w:val="7"/>
                              </w:numPr>
                              <w:spacing w:after="0" w:line="240" w:lineRule="auto"/>
                              <w:rPr>
                                <w:rFonts w:ascii="Arial" w:hAnsi="Arial" w:cs="Arial"/>
                                <w:b/>
                                <w:bCs/>
                                <w:color w:val="000000"/>
                                <w:sz w:val="24"/>
                                <w:szCs w:val="24"/>
                              </w:rPr>
                            </w:pPr>
                            <w:r>
                              <w:rPr>
                                <w:rFonts w:ascii="Arial" w:hAnsi="Arial" w:cs="Arial"/>
                                <w:b/>
                                <w:bCs/>
                                <w:color w:val="000000"/>
                                <w:sz w:val="24"/>
                                <w:szCs w:val="24"/>
                              </w:rPr>
                              <w:t>Parent/carer involvement and</w:t>
                            </w:r>
                            <w:r w:rsidR="00CC0C08" w:rsidRPr="00CC0C08">
                              <w:rPr>
                                <w:rFonts w:ascii="Arial" w:hAnsi="Arial" w:cs="Arial"/>
                                <w:b/>
                                <w:bCs/>
                                <w:color w:val="000000"/>
                                <w:sz w:val="24"/>
                                <w:szCs w:val="24"/>
                              </w:rPr>
                              <w:t xml:space="preserve"> engagement </w:t>
                            </w:r>
                          </w:p>
                          <w:p w14:paraId="6F299D87" w14:textId="7F800DD7" w:rsidR="00CC0C08" w:rsidRPr="00CC0C08" w:rsidRDefault="00C439A6" w:rsidP="00CC0C08">
                            <w:pPr>
                              <w:numPr>
                                <w:ilvl w:val="0"/>
                                <w:numId w:val="7"/>
                              </w:numPr>
                              <w:spacing w:after="0" w:line="240" w:lineRule="auto"/>
                              <w:rPr>
                                <w:rFonts w:ascii="Arial" w:hAnsi="Arial" w:cs="Arial"/>
                                <w:b/>
                                <w:bCs/>
                                <w:color w:val="000000"/>
                                <w:sz w:val="24"/>
                                <w:szCs w:val="24"/>
                              </w:rPr>
                            </w:pPr>
                            <w:r>
                              <w:rPr>
                                <w:rFonts w:ascii="Arial" w:hAnsi="Arial" w:cs="Arial"/>
                                <w:b/>
                                <w:bCs/>
                                <w:color w:val="000000"/>
                                <w:sz w:val="24"/>
                                <w:szCs w:val="24"/>
                              </w:rPr>
                              <w:t>Curriculum and a</w:t>
                            </w:r>
                            <w:r w:rsidR="00CC0C08" w:rsidRPr="00CC0C08">
                              <w:rPr>
                                <w:rFonts w:ascii="Arial" w:hAnsi="Arial" w:cs="Arial"/>
                                <w:b/>
                                <w:bCs/>
                                <w:color w:val="000000"/>
                                <w:sz w:val="24"/>
                                <w:szCs w:val="24"/>
                              </w:rPr>
                              <w:t>ssessment</w:t>
                            </w:r>
                          </w:p>
                          <w:p w14:paraId="2A8D4260" w14:textId="38D477EE" w:rsidR="00CC0C08" w:rsidRDefault="00CC0C08" w:rsidP="00CC0C08">
                            <w:pPr>
                              <w:numPr>
                                <w:ilvl w:val="0"/>
                                <w:numId w:val="7"/>
                              </w:numPr>
                              <w:spacing w:after="0" w:line="240" w:lineRule="auto"/>
                              <w:rPr>
                                <w:rFonts w:ascii="Arial" w:hAnsi="Arial" w:cs="Arial"/>
                                <w:b/>
                                <w:bCs/>
                                <w:color w:val="000000"/>
                                <w:sz w:val="24"/>
                                <w:szCs w:val="24"/>
                              </w:rPr>
                            </w:pPr>
                            <w:r w:rsidRPr="00CC0C08">
                              <w:rPr>
                                <w:rFonts w:ascii="Arial" w:hAnsi="Arial" w:cs="Arial"/>
                                <w:b/>
                                <w:bCs/>
                                <w:color w:val="000000"/>
                                <w:sz w:val="24"/>
                                <w:szCs w:val="24"/>
                              </w:rPr>
                              <w:t xml:space="preserve">School </w:t>
                            </w:r>
                            <w:r w:rsidR="00C439A6">
                              <w:rPr>
                                <w:rFonts w:ascii="Arial" w:hAnsi="Arial" w:cs="Arial"/>
                                <w:b/>
                                <w:bCs/>
                                <w:color w:val="000000"/>
                                <w:sz w:val="24"/>
                                <w:szCs w:val="24"/>
                              </w:rPr>
                              <w:t xml:space="preserve">and ELC </w:t>
                            </w:r>
                            <w:r w:rsidRPr="00CC0C08">
                              <w:rPr>
                                <w:rFonts w:ascii="Arial" w:hAnsi="Arial" w:cs="Arial"/>
                                <w:b/>
                                <w:bCs/>
                                <w:color w:val="000000"/>
                                <w:sz w:val="24"/>
                                <w:szCs w:val="24"/>
                              </w:rPr>
                              <w:t>improvement </w:t>
                            </w:r>
                          </w:p>
                          <w:p w14:paraId="4A09BC87" w14:textId="41499826" w:rsidR="00C439A6" w:rsidRPr="00CC0C08" w:rsidRDefault="00C439A6" w:rsidP="00CC0C08">
                            <w:pPr>
                              <w:numPr>
                                <w:ilvl w:val="0"/>
                                <w:numId w:val="7"/>
                              </w:numPr>
                              <w:spacing w:after="0" w:line="240" w:lineRule="auto"/>
                              <w:rPr>
                                <w:rFonts w:ascii="Arial" w:hAnsi="Arial" w:cs="Arial"/>
                                <w:b/>
                                <w:bCs/>
                                <w:color w:val="000000"/>
                                <w:sz w:val="24"/>
                                <w:szCs w:val="24"/>
                              </w:rPr>
                            </w:pPr>
                            <w:r>
                              <w:rPr>
                                <w:rFonts w:ascii="Arial" w:hAnsi="Arial" w:cs="Arial"/>
                                <w:b/>
                                <w:bCs/>
                                <w:color w:val="000000"/>
                                <w:sz w:val="24"/>
                                <w:szCs w:val="24"/>
                              </w:rPr>
                              <w:t>Performance Information</w:t>
                            </w:r>
                          </w:p>
                          <w:p w14:paraId="083819F2" w14:textId="77777777" w:rsidR="00CC0C08" w:rsidRPr="00CC0C08" w:rsidRDefault="00CC0C08" w:rsidP="00CC0C08">
                            <w:pPr>
                              <w:numPr>
                                <w:ilvl w:val="0"/>
                                <w:numId w:val="7"/>
                              </w:numPr>
                              <w:spacing w:after="0" w:line="240" w:lineRule="auto"/>
                              <w:rPr>
                                <w:rFonts w:ascii="Arial" w:hAnsi="Arial" w:cs="Arial"/>
                                <w:b/>
                                <w:bCs/>
                                <w:color w:val="000000"/>
                                <w:sz w:val="24"/>
                                <w:szCs w:val="24"/>
                              </w:rPr>
                            </w:pPr>
                            <w:r w:rsidRPr="00CC0C08">
                              <w:rPr>
                                <w:rFonts w:ascii="Arial" w:hAnsi="Arial" w:cs="Arial"/>
                                <w:b/>
                                <w:bCs/>
                                <w:color w:val="000000"/>
                                <w:sz w:val="24"/>
                                <w:szCs w:val="24"/>
                              </w:rPr>
                              <w:t>Performance information </w:t>
                            </w:r>
                          </w:p>
                          <w:p w14:paraId="2F2B0C55" w14:textId="5CE73A90" w:rsidR="00CC0C08" w:rsidRDefault="00CC0C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D373E54" id="_x0000_t202" coordsize="21600,21600" o:spt="202" path="m,l,21600r21600,l21600,xe">
                <v:stroke joinstyle="miter"/>
                <v:path gradientshapeok="t" o:connecttype="rect"/>
              </v:shapetype>
              <v:shape id="Text Box 2" o:spid="_x0000_s1026" type="#_x0000_t202" style="position:absolute;margin-left:22.5pt;margin-top:13.9pt;width:707.25pt;height:2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r6JQ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">
                <v:textbox>
                  <w:txbxContent>
                    <w:p w14:paraId="35511780" w14:textId="77777777" w:rsidR="00CC0C08" w:rsidRPr="00CC0C08" w:rsidRDefault="00CC0C08" w:rsidP="00CC0C08">
                      <w:pPr>
                        <w:jc w:val="center"/>
                        <w:rPr>
                          <w:rFonts w:ascii="Arial" w:hAnsi="Arial" w:cs="Arial"/>
                          <w:b/>
                          <w:color w:val="000000"/>
                          <w:sz w:val="24"/>
                          <w:szCs w:val="24"/>
                        </w:rPr>
                      </w:pPr>
                      <w:r w:rsidRPr="00CC0C08">
                        <w:rPr>
                          <w:rFonts w:ascii="Arial" w:hAnsi="Arial" w:cs="Arial"/>
                          <w:b/>
                          <w:color w:val="000000"/>
                          <w:sz w:val="24"/>
                          <w:szCs w:val="24"/>
                        </w:rPr>
                        <w:t>The National Improvement Framework (NIF)</w:t>
                      </w:r>
                    </w:p>
                    <w:p w14:paraId="1A1A17B6" w14:textId="60FA77D6" w:rsidR="00CC0C08" w:rsidRPr="00CC0C08" w:rsidRDefault="00CC0C08" w:rsidP="00CC0C08">
                      <w:pPr>
                        <w:spacing w:after="120"/>
                        <w:rPr>
                          <w:rFonts w:ascii="Arial" w:hAnsi="Arial" w:cs="Arial"/>
                          <w:color w:val="000000"/>
                          <w:sz w:val="24"/>
                          <w:szCs w:val="24"/>
                        </w:rPr>
                      </w:pPr>
                      <w:r w:rsidRPr="00CC0C08">
                        <w:rPr>
                          <w:rFonts w:ascii="Arial" w:hAnsi="Arial" w:cs="Arial"/>
                          <w:color w:val="000000"/>
                          <w:sz w:val="24"/>
                          <w:szCs w:val="24"/>
                        </w:rPr>
                        <w:t>The NIF is designed to help deliver the twin aims of excellence and equity. The NIF priorities are: </w:t>
                      </w:r>
                    </w:p>
                    <w:p w14:paraId="777EA5DB" w14:textId="23750DB4" w:rsidR="00C439A6" w:rsidRDefault="00C439A6" w:rsidP="00CC0C08">
                      <w:pPr>
                        <w:pStyle w:val="ListParagraph"/>
                        <w:numPr>
                          <w:ilvl w:val="0"/>
                          <w:numId w:val="6"/>
                        </w:numPr>
                        <w:rPr>
                          <w:rFonts w:ascii="Arial" w:hAnsi="Arial" w:cs="Arial"/>
                          <w:b/>
                          <w:color w:val="000000"/>
                          <w:lang w:eastAsia="en-US"/>
                        </w:rPr>
                      </w:pPr>
                      <w:r>
                        <w:rPr>
                          <w:rFonts w:ascii="Arial" w:hAnsi="Arial" w:cs="Arial"/>
                          <w:b/>
                          <w:color w:val="000000"/>
                          <w:lang w:eastAsia="en-US"/>
                        </w:rPr>
                        <w:t>Placing the human rights and needs of every child and young person at the centre of education</w:t>
                      </w:r>
                    </w:p>
                    <w:p w14:paraId="0AA81303" w14:textId="77777777" w:rsidR="00C439A6" w:rsidRPr="00CC0C08" w:rsidRDefault="00C439A6" w:rsidP="00C439A6">
                      <w:pPr>
                        <w:numPr>
                          <w:ilvl w:val="0"/>
                          <w:numId w:val="6"/>
                        </w:numPr>
                        <w:spacing w:after="0" w:line="240" w:lineRule="auto"/>
                        <w:rPr>
                          <w:rFonts w:ascii="Arial" w:hAnsi="Arial" w:cs="Arial"/>
                          <w:b/>
                          <w:color w:val="000000"/>
                          <w:sz w:val="24"/>
                          <w:szCs w:val="24"/>
                        </w:rPr>
                      </w:pPr>
                      <w:r w:rsidRPr="00CC0C08">
                        <w:rPr>
                          <w:rFonts w:ascii="Arial" w:hAnsi="Arial" w:cs="Arial"/>
                          <w:b/>
                          <w:bCs/>
                          <w:color w:val="000000"/>
                          <w:sz w:val="24"/>
                          <w:szCs w:val="24"/>
                        </w:rPr>
                        <w:t>Improvement in children and young people's health and wellbeing</w:t>
                      </w:r>
                    </w:p>
                    <w:p w14:paraId="05E6EA31" w14:textId="7494E38D" w:rsidR="00C439A6" w:rsidRPr="00CC0C08" w:rsidRDefault="00C439A6" w:rsidP="00C439A6">
                      <w:pPr>
                        <w:numPr>
                          <w:ilvl w:val="0"/>
                          <w:numId w:val="6"/>
                        </w:numPr>
                        <w:spacing w:after="0" w:line="240" w:lineRule="auto"/>
                        <w:rPr>
                          <w:rFonts w:ascii="Arial" w:hAnsi="Arial" w:cs="Arial"/>
                          <w:b/>
                          <w:color w:val="000000"/>
                          <w:sz w:val="24"/>
                          <w:szCs w:val="24"/>
                        </w:rPr>
                      </w:pPr>
                      <w:r w:rsidRPr="00CC0C08">
                        <w:rPr>
                          <w:rFonts w:ascii="Arial" w:hAnsi="Arial" w:cs="Arial"/>
                          <w:b/>
                          <w:bCs/>
                          <w:color w:val="000000"/>
                          <w:sz w:val="24"/>
                          <w:szCs w:val="24"/>
                        </w:rPr>
                        <w:t>Closing the attainment gap between the most and least disadvantaged children</w:t>
                      </w:r>
                      <w:r>
                        <w:rPr>
                          <w:rFonts w:ascii="Arial" w:hAnsi="Arial" w:cs="Arial"/>
                          <w:b/>
                          <w:bCs/>
                          <w:color w:val="000000"/>
                          <w:sz w:val="24"/>
                          <w:szCs w:val="24"/>
                        </w:rPr>
                        <w:t xml:space="preserve"> and young people</w:t>
                      </w:r>
                    </w:p>
                    <w:p w14:paraId="5753F173" w14:textId="7BC50B75" w:rsidR="00C439A6" w:rsidRDefault="00C439A6" w:rsidP="00C439A6">
                      <w:pPr>
                        <w:numPr>
                          <w:ilvl w:val="0"/>
                          <w:numId w:val="6"/>
                        </w:numPr>
                        <w:spacing w:after="0" w:line="240" w:lineRule="auto"/>
                        <w:rPr>
                          <w:rFonts w:ascii="Arial" w:hAnsi="Arial" w:cs="Arial"/>
                          <w:b/>
                          <w:color w:val="000000"/>
                          <w:sz w:val="24"/>
                          <w:szCs w:val="24"/>
                        </w:rPr>
                      </w:pPr>
                      <w:r>
                        <w:rPr>
                          <w:rFonts w:ascii="Arial" w:hAnsi="Arial" w:cs="Arial"/>
                          <w:b/>
                          <w:bCs/>
                          <w:color w:val="000000"/>
                          <w:sz w:val="24"/>
                          <w:szCs w:val="24"/>
                        </w:rPr>
                        <w:t xml:space="preserve">Improvement in </w:t>
                      </w:r>
                      <w:r w:rsidRPr="00CC0C08">
                        <w:rPr>
                          <w:rFonts w:ascii="Arial" w:hAnsi="Arial" w:cs="Arial"/>
                          <w:b/>
                          <w:bCs/>
                          <w:color w:val="000000"/>
                          <w:sz w:val="24"/>
                          <w:szCs w:val="24"/>
                        </w:rPr>
                        <w:t>skills and sustained, positive school-leaver destinations for all young people</w:t>
                      </w:r>
                    </w:p>
                    <w:p w14:paraId="760C67C6" w14:textId="2AF0EB46" w:rsidR="00CC0C08" w:rsidRPr="00CC0C08" w:rsidRDefault="00CC0C08" w:rsidP="00CC0C08">
                      <w:pPr>
                        <w:pStyle w:val="ListParagraph"/>
                        <w:numPr>
                          <w:ilvl w:val="0"/>
                          <w:numId w:val="6"/>
                        </w:numPr>
                        <w:rPr>
                          <w:rFonts w:ascii="Arial" w:hAnsi="Arial" w:cs="Arial"/>
                          <w:b/>
                          <w:color w:val="000000"/>
                          <w:lang w:eastAsia="en-US"/>
                        </w:rPr>
                      </w:pPr>
                      <w:r w:rsidRPr="00CC0C08">
                        <w:rPr>
                          <w:rFonts w:ascii="Arial" w:hAnsi="Arial" w:cs="Arial"/>
                          <w:b/>
                          <w:bCs/>
                          <w:color w:val="000000"/>
                          <w:lang w:eastAsia="en-US"/>
                        </w:rPr>
                        <w:t>Improvement in attainment, particularly in literacy and numeracy</w:t>
                      </w:r>
                    </w:p>
                    <w:p w14:paraId="1BD6E7BF" w14:textId="77777777" w:rsidR="00CC0C08" w:rsidRPr="00CC0C08" w:rsidRDefault="00CC0C08" w:rsidP="00CC0C08">
                      <w:pPr>
                        <w:spacing w:after="0" w:line="240" w:lineRule="auto"/>
                        <w:ind w:left="720"/>
                        <w:rPr>
                          <w:rFonts w:ascii="Arial" w:hAnsi="Arial" w:cs="Arial"/>
                          <w:b/>
                          <w:color w:val="000000"/>
                          <w:sz w:val="24"/>
                          <w:szCs w:val="24"/>
                        </w:rPr>
                      </w:pPr>
                    </w:p>
                    <w:p w14:paraId="28A76442" w14:textId="77777777" w:rsidR="00CC0C08" w:rsidRPr="00CC0C08" w:rsidRDefault="00CC0C08" w:rsidP="00CC0C08">
                      <w:pPr>
                        <w:spacing w:after="120"/>
                        <w:rPr>
                          <w:rFonts w:ascii="Arial" w:hAnsi="Arial" w:cs="Arial"/>
                          <w:color w:val="000000"/>
                          <w:sz w:val="24"/>
                          <w:szCs w:val="24"/>
                        </w:rPr>
                      </w:pPr>
                      <w:r w:rsidRPr="00CC0C08">
                        <w:rPr>
                          <w:rFonts w:ascii="Arial" w:hAnsi="Arial" w:cs="Arial"/>
                          <w:color w:val="000000"/>
                          <w:sz w:val="24"/>
                          <w:szCs w:val="24"/>
                        </w:rPr>
                        <w:t>The NIF sets out six key drivers for improvement which provide a focus and structure for gathering and analysing evidence: </w:t>
                      </w:r>
                    </w:p>
                    <w:p w14:paraId="38BE0647" w14:textId="016692EB" w:rsidR="00CC0C08" w:rsidRPr="00CC0C08" w:rsidRDefault="00CC0C08" w:rsidP="00CC0C08">
                      <w:pPr>
                        <w:numPr>
                          <w:ilvl w:val="0"/>
                          <w:numId w:val="7"/>
                        </w:numPr>
                        <w:spacing w:after="0" w:line="240" w:lineRule="auto"/>
                        <w:ind w:left="714" w:hanging="357"/>
                        <w:rPr>
                          <w:rFonts w:ascii="Arial" w:hAnsi="Arial" w:cs="Arial"/>
                          <w:b/>
                          <w:bCs/>
                          <w:color w:val="000000"/>
                          <w:sz w:val="24"/>
                          <w:szCs w:val="24"/>
                        </w:rPr>
                      </w:pPr>
                      <w:r w:rsidRPr="00CC0C08">
                        <w:rPr>
                          <w:rFonts w:ascii="Arial" w:hAnsi="Arial" w:cs="Arial"/>
                          <w:b/>
                          <w:bCs/>
                          <w:color w:val="000000"/>
                          <w:sz w:val="24"/>
                          <w:szCs w:val="24"/>
                        </w:rPr>
                        <w:t xml:space="preserve">School </w:t>
                      </w:r>
                      <w:r w:rsidR="00C439A6">
                        <w:rPr>
                          <w:rFonts w:ascii="Arial" w:hAnsi="Arial" w:cs="Arial"/>
                          <w:b/>
                          <w:bCs/>
                          <w:color w:val="000000"/>
                          <w:sz w:val="24"/>
                          <w:szCs w:val="24"/>
                        </w:rPr>
                        <w:t xml:space="preserve">and ELC </w:t>
                      </w:r>
                      <w:r w:rsidRPr="00CC0C08">
                        <w:rPr>
                          <w:rFonts w:ascii="Arial" w:hAnsi="Arial" w:cs="Arial"/>
                          <w:b/>
                          <w:bCs/>
                          <w:color w:val="000000"/>
                          <w:sz w:val="24"/>
                          <w:szCs w:val="24"/>
                        </w:rPr>
                        <w:t>leadership </w:t>
                      </w:r>
                    </w:p>
                    <w:p w14:paraId="6D03A483" w14:textId="4D80D2EF" w:rsidR="00CC0C08" w:rsidRPr="00CC0C08" w:rsidRDefault="00CC0C08" w:rsidP="00CC0C08">
                      <w:pPr>
                        <w:numPr>
                          <w:ilvl w:val="0"/>
                          <w:numId w:val="7"/>
                        </w:numPr>
                        <w:spacing w:after="0" w:line="240" w:lineRule="auto"/>
                        <w:rPr>
                          <w:rFonts w:ascii="Arial" w:hAnsi="Arial" w:cs="Arial"/>
                          <w:b/>
                          <w:bCs/>
                          <w:color w:val="000000"/>
                          <w:sz w:val="24"/>
                          <w:szCs w:val="24"/>
                        </w:rPr>
                      </w:pPr>
                      <w:r w:rsidRPr="00CC0C08">
                        <w:rPr>
                          <w:rFonts w:ascii="Arial" w:hAnsi="Arial" w:cs="Arial"/>
                          <w:b/>
                          <w:bCs/>
                          <w:color w:val="000000"/>
                          <w:sz w:val="24"/>
                          <w:szCs w:val="24"/>
                        </w:rPr>
                        <w:t xml:space="preserve">Teacher </w:t>
                      </w:r>
                      <w:r w:rsidR="00C439A6">
                        <w:rPr>
                          <w:rFonts w:ascii="Arial" w:hAnsi="Arial" w:cs="Arial"/>
                          <w:b/>
                          <w:bCs/>
                          <w:color w:val="000000"/>
                          <w:sz w:val="24"/>
                          <w:szCs w:val="24"/>
                        </w:rPr>
                        <w:t xml:space="preserve">and practitioner </w:t>
                      </w:r>
                      <w:r w:rsidRPr="00CC0C08">
                        <w:rPr>
                          <w:rFonts w:ascii="Arial" w:hAnsi="Arial" w:cs="Arial"/>
                          <w:b/>
                          <w:bCs/>
                          <w:color w:val="000000"/>
                          <w:sz w:val="24"/>
                          <w:szCs w:val="24"/>
                        </w:rPr>
                        <w:t>professionalism </w:t>
                      </w:r>
                    </w:p>
                    <w:p w14:paraId="3FCB23CF" w14:textId="4D052135" w:rsidR="00CC0C08" w:rsidRPr="00CC0C08" w:rsidRDefault="00C439A6" w:rsidP="00CC0C08">
                      <w:pPr>
                        <w:numPr>
                          <w:ilvl w:val="0"/>
                          <w:numId w:val="7"/>
                        </w:numPr>
                        <w:spacing w:after="0" w:line="240" w:lineRule="auto"/>
                        <w:rPr>
                          <w:rFonts w:ascii="Arial" w:hAnsi="Arial" w:cs="Arial"/>
                          <w:b/>
                          <w:bCs/>
                          <w:color w:val="000000"/>
                          <w:sz w:val="24"/>
                          <w:szCs w:val="24"/>
                        </w:rPr>
                      </w:pPr>
                      <w:r>
                        <w:rPr>
                          <w:rFonts w:ascii="Arial" w:hAnsi="Arial" w:cs="Arial"/>
                          <w:b/>
                          <w:bCs/>
                          <w:color w:val="000000"/>
                          <w:sz w:val="24"/>
                          <w:szCs w:val="24"/>
                        </w:rPr>
                        <w:t>Parent/carer involvement and</w:t>
                      </w:r>
                      <w:r w:rsidR="00CC0C08" w:rsidRPr="00CC0C08">
                        <w:rPr>
                          <w:rFonts w:ascii="Arial" w:hAnsi="Arial" w:cs="Arial"/>
                          <w:b/>
                          <w:bCs/>
                          <w:color w:val="000000"/>
                          <w:sz w:val="24"/>
                          <w:szCs w:val="24"/>
                        </w:rPr>
                        <w:t xml:space="preserve"> engagement </w:t>
                      </w:r>
                    </w:p>
                    <w:p w14:paraId="6F299D87" w14:textId="7F800DD7" w:rsidR="00CC0C08" w:rsidRPr="00CC0C08" w:rsidRDefault="00C439A6" w:rsidP="00CC0C08">
                      <w:pPr>
                        <w:numPr>
                          <w:ilvl w:val="0"/>
                          <w:numId w:val="7"/>
                        </w:numPr>
                        <w:spacing w:after="0" w:line="240" w:lineRule="auto"/>
                        <w:rPr>
                          <w:rFonts w:ascii="Arial" w:hAnsi="Arial" w:cs="Arial"/>
                          <w:b/>
                          <w:bCs/>
                          <w:color w:val="000000"/>
                          <w:sz w:val="24"/>
                          <w:szCs w:val="24"/>
                        </w:rPr>
                      </w:pPr>
                      <w:r>
                        <w:rPr>
                          <w:rFonts w:ascii="Arial" w:hAnsi="Arial" w:cs="Arial"/>
                          <w:b/>
                          <w:bCs/>
                          <w:color w:val="000000"/>
                          <w:sz w:val="24"/>
                          <w:szCs w:val="24"/>
                        </w:rPr>
                        <w:t>Curriculum and a</w:t>
                      </w:r>
                      <w:r w:rsidR="00CC0C08" w:rsidRPr="00CC0C08">
                        <w:rPr>
                          <w:rFonts w:ascii="Arial" w:hAnsi="Arial" w:cs="Arial"/>
                          <w:b/>
                          <w:bCs/>
                          <w:color w:val="000000"/>
                          <w:sz w:val="24"/>
                          <w:szCs w:val="24"/>
                        </w:rPr>
                        <w:t>ssessment</w:t>
                      </w:r>
                    </w:p>
                    <w:p w14:paraId="2A8D4260" w14:textId="38D477EE" w:rsidR="00CC0C08" w:rsidRDefault="00CC0C08" w:rsidP="00CC0C08">
                      <w:pPr>
                        <w:numPr>
                          <w:ilvl w:val="0"/>
                          <w:numId w:val="7"/>
                        </w:numPr>
                        <w:spacing w:after="0" w:line="240" w:lineRule="auto"/>
                        <w:rPr>
                          <w:rFonts w:ascii="Arial" w:hAnsi="Arial" w:cs="Arial"/>
                          <w:b/>
                          <w:bCs/>
                          <w:color w:val="000000"/>
                          <w:sz w:val="24"/>
                          <w:szCs w:val="24"/>
                        </w:rPr>
                      </w:pPr>
                      <w:r w:rsidRPr="00CC0C08">
                        <w:rPr>
                          <w:rFonts w:ascii="Arial" w:hAnsi="Arial" w:cs="Arial"/>
                          <w:b/>
                          <w:bCs/>
                          <w:color w:val="000000"/>
                          <w:sz w:val="24"/>
                          <w:szCs w:val="24"/>
                        </w:rPr>
                        <w:t xml:space="preserve">School </w:t>
                      </w:r>
                      <w:r w:rsidR="00C439A6">
                        <w:rPr>
                          <w:rFonts w:ascii="Arial" w:hAnsi="Arial" w:cs="Arial"/>
                          <w:b/>
                          <w:bCs/>
                          <w:color w:val="000000"/>
                          <w:sz w:val="24"/>
                          <w:szCs w:val="24"/>
                        </w:rPr>
                        <w:t xml:space="preserve">and ELC </w:t>
                      </w:r>
                      <w:r w:rsidRPr="00CC0C08">
                        <w:rPr>
                          <w:rFonts w:ascii="Arial" w:hAnsi="Arial" w:cs="Arial"/>
                          <w:b/>
                          <w:bCs/>
                          <w:color w:val="000000"/>
                          <w:sz w:val="24"/>
                          <w:szCs w:val="24"/>
                        </w:rPr>
                        <w:t>improvement </w:t>
                      </w:r>
                    </w:p>
                    <w:p w14:paraId="4A09BC87" w14:textId="41499826" w:rsidR="00C439A6" w:rsidRPr="00CC0C08" w:rsidRDefault="00C439A6" w:rsidP="00CC0C08">
                      <w:pPr>
                        <w:numPr>
                          <w:ilvl w:val="0"/>
                          <w:numId w:val="7"/>
                        </w:numPr>
                        <w:spacing w:after="0" w:line="240" w:lineRule="auto"/>
                        <w:rPr>
                          <w:rFonts w:ascii="Arial" w:hAnsi="Arial" w:cs="Arial"/>
                          <w:b/>
                          <w:bCs/>
                          <w:color w:val="000000"/>
                          <w:sz w:val="24"/>
                          <w:szCs w:val="24"/>
                        </w:rPr>
                      </w:pPr>
                      <w:r>
                        <w:rPr>
                          <w:rFonts w:ascii="Arial" w:hAnsi="Arial" w:cs="Arial"/>
                          <w:b/>
                          <w:bCs/>
                          <w:color w:val="000000"/>
                          <w:sz w:val="24"/>
                          <w:szCs w:val="24"/>
                        </w:rPr>
                        <w:t>Performance Information</w:t>
                      </w:r>
                    </w:p>
                    <w:p w14:paraId="083819F2" w14:textId="77777777" w:rsidR="00CC0C08" w:rsidRPr="00CC0C08" w:rsidRDefault="00CC0C08" w:rsidP="00CC0C08">
                      <w:pPr>
                        <w:numPr>
                          <w:ilvl w:val="0"/>
                          <w:numId w:val="7"/>
                        </w:numPr>
                        <w:spacing w:after="0" w:line="240" w:lineRule="auto"/>
                        <w:rPr>
                          <w:rFonts w:ascii="Arial" w:hAnsi="Arial" w:cs="Arial"/>
                          <w:b/>
                          <w:bCs/>
                          <w:color w:val="000000"/>
                          <w:sz w:val="24"/>
                          <w:szCs w:val="24"/>
                        </w:rPr>
                      </w:pPr>
                      <w:r w:rsidRPr="00CC0C08">
                        <w:rPr>
                          <w:rFonts w:ascii="Arial" w:hAnsi="Arial" w:cs="Arial"/>
                          <w:b/>
                          <w:bCs/>
                          <w:color w:val="000000"/>
                          <w:sz w:val="24"/>
                          <w:szCs w:val="24"/>
                        </w:rPr>
                        <w:t>Performance information </w:t>
                      </w:r>
                    </w:p>
                    <w:p w14:paraId="2F2B0C55" w14:textId="5CE73A90" w:rsidR="00CC0C08" w:rsidRDefault="00CC0C08"/>
                  </w:txbxContent>
                </v:textbox>
                <w10:wrap type="square"/>
              </v:shape>
            </w:pict>
          </mc:Fallback>
        </mc:AlternateContent>
      </w:r>
    </w:p>
    <w:p w14:paraId="5AE062B5" w14:textId="2785AD89" w:rsidR="001E2F51" w:rsidRDefault="001E2F51" w:rsidP="00BF2C5B">
      <w:pPr>
        <w:spacing w:after="0" w:line="240" w:lineRule="auto"/>
        <w:jc w:val="center"/>
        <w:rPr>
          <w:rFonts w:ascii="Arial" w:hAnsi="Arial" w:cs="Arial"/>
          <w:sz w:val="28"/>
          <w:szCs w:val="28"/>
        </w:rPr>
      </w:pPr>
    </w:p>
    <w:p w14:paraId="0A34083A" w14:textId="65776DBD" w:rsidR="001E2F51" w:rsidRDefault="001E2F51" w:rsidP="00BF2C5B">
      <w:pPr>
        <w:spacing w:after="0" w:line="240" w:lineRule="auto"/>
        <w:jc w:val="center"/>
        <w:rPr>
          <w:rFonts w:ascii="Arial" w:hAnsi="Arial" w:cs="Arial"/>
          <w:sz w:val="28"/>
          <w:szCs w:val="28"/>
        </w:rPr>
      </w:pPr>
    </w:p>
    <w:p w14:paraId="056A128D" w14:textId="652A56D7" w:rsidR="001E2F51" w:rsidRDefault="001E2F51" w:rsidP="00BF2C5B">
      <w:pPr>
        <w:spacing w:after="0" w:line="240" w:lineRule="auto"/>
        <w:jc w:val="center"/>
        <w:rPr>
          <w:rFonts w:ascii="Arial" w:hAnsi="Arial" w:cs="Arial"/>
          <w:sz w:val="28"/>
          <w:szCs w:val="28"/>
        </w:rPr>
      </w:pPr>
    </w:p>
    <w:p w14:paraId="77E95CCD" w14:textId="045A34C3" w:rsidR="001E2F51" w:rsidRDefault="001E2F51" w:rsidP="00BF2C5B">
      <w:pPr>
        <w:spacing w:after="0" w:line="240" w:lineRule="auto"/>
        <w:jc w:val="center"/>
        <w:rPr>
          <w:rFonts w:ascii="Arial" w:hAnsi="Arial" w:cs="Arial"/>
          <w:sz w:val="28"/>
          <w:szCs w:val="28"/>
        </w:rPr>
      </w:pPr>
    </w:p>
    <w:p w14:paraId="0AA610CA" w14:textId="3FEB506C" w:rsidR="001E2F51" w:rsidRDefault="001E2F51" w:rsidP="00BF2C5B">
      <w:pPr>
        <w:spacing w:after="0" w:line="240" w:lineRule="auto"/>
        <w:jc w:val="center"/>
        <w:rPr>
          <w:rFonts w:ascii="Arial" w:hAnsi="Arial" w:cs="Arial"/>
          <w:sz w:val="28"/>
          <w:szCs w:val="28"/>
        </w:rPr>
      </w:pPr>
    </w:p>
    <w:p w14:paraId="3EE0E7B5" w14:textId="77F76E5C" w:rsidR="001E2F51" w:rsidRDefault="001E2F51" w:rsidP="00BF2C5B">
      <w:pPr>
        <w:spacing w:after="0" w:line="240" w:lineRule="auto"/>
        <w:jc w:val="center"/>
        <w:rPr>
          <w:rFonts w:ascii="Arial" w:hAnsi="Arial" w:cs="Arial"/>
          <w:sz w:val="28"/>
          <w:szCs w:val="28"/>
        </w:rPr>
      </w:pPr>
    </w:p>
    <w:p w14:paraId="2BCD753A" w14:textId="7E76BB42" w:rsidR="001E2F51" w:rsidRDefault="001E2F51" w:rsidP="00BF2C5B">
      <w:pPr>
        <w:spacing w:after="0" w:line="240" w:lineRule="auto"/>
        <w:jc w:val="center"/>
        <w:rPr>
          <w:rFonts w:ascii="Arial" w:hAnsi="Arial" w:cs="Arial"/>
          <w:sz w:val="28"/>
          <w:szCs w:val="28"/>
        </w:rPr>
      </w:pPr>
    </w:p>
    <w:p w14:paraId="7F56C7AC" w14:textId="1814FAF5" w:rsidR="001E2F51" w:rsidRDefault="001E2F51" w:rsidP="00BF2C5B">
      <w:pPr>
        <w:spacing w:after="0" w:line="240" w:lineRule="auto"/>
        <w:jc w:val="center"/>
        <w:rPr>
          <w:rFonts w:ascii="Arial" w:hAnsi="Arial" w:cs="Arial"/>
          <w:sz w:val="28"/>
          <w:szCs w:val="28"/>
        </w:rPr>
      </w:pPr>
    </w:p>
    <w:p w14:paraId="3DBA09C1" w14:textId="69C9E2BC" w:rsidR="001E2F51" w:rsidRDefault="001E2F51" w:rsidP="00BF2C5B">
      <w:pPr>
        <w:spacing w:after="0" w:line="240" w:lineRule="auto"/>
        <w:jc w:val="center"/>
        <w:rPr>
          <w:rFonts w:ascii="Arial" w:hAnsi="Arial" w:cs="Arial"/>
          <w:sz w:val="28"/>
          <w:szCs w:val="28"/>
        </w:rPr>
      </w:pPr>
    </w:p>
    <w:p w14:paraId="30584696" w14:textId="0C4DD33C" w:rsidR="001E2F51" w:rsidRDefault="001E2F51" w:rsidP="00BF2C5B">
      <w:pPr>
        <w:spacing w:after="0" w:line="240" w:lineRule="auto"/>
        <w:jc w:val="center"/>
        <w:rPr>
          <w:rFonts w:ascii="Arial" w:hAnsi="Arial" w:cs="Arial"/>
          <w:sz w:val="28"/>
          <w:szCs w:val="28"/>
        </w:rPr>
      </w:pPr>
    </w:p>
    <w:p w14:paraId="0D420CA3" w14:textId="5C25EFA1" w:rsidR="001E2F51" w:rsidRDefault="001E2F51" w:rsidP="00BF2C5B">
      <w:pPr>
        <w:spacing w:after="0" w:line="240" w:lineRule="auto"/>
        <w:jc w:val="center"/>
        <w:rPr>
          <w:rFonts w:ascii="Arial" w:hAnsi="Arial" w:cs="Arial"/>
          <w:sz w:val="28"/>
          <w:szCs w:val="28"/>
        </w:rPr>
      </w:pPr>
    </w:p>
    <w:p w14:paraId="19DF06B1" w14:textId="01C81968" w:rsidR="001E2F51" w:rsidRDefault="001E2F51" w:rsidP="00BF2C5B">
      <w:pPr>
        <w:spacing w:after="0" w:line="240" w:lineRule="auto"/>
        <w:jc w:val="center"/>
        <w:rPr>
          <w:rFonts w:ascii="Arial" w:hAnsi="Arial" w:cs="Arial"/>
          <w:sz w:val="28"/>
          <w:szCs w:val="28"/>
        </w:rPr>
      </w:pPr>
    </w:p>
    <w:p w14:paraId="3DD15ECD" w14:textId="55A19449" w:rsidR="001E2F51" w:rsidRDefault="001E2F51" w:rsidP="00BF2C5B">
      <w:pPr>
        <w:spacing w:after="0" w:line="240" w:lineRule="auto"/>
        <w:jc w:val="center"/>
        <w:rPr>
          <w:rFonts w:ascii="Arial" w:hAnsi="Arial" w:cs="Arial"/>
          <w:sz w:val="28"/>
          <w:szCs w:val="28"/>
        </w:rPr>
      </w:pPr>
    </w:p>
    <w:p w14:paraId="2CDAE3D6" w14:textId="10AB6FF3" w:rsidR="001E2F51" w:rsidRDefault="001E2F51" w:rsidP="00BF2C5B">
      <w:pPr>
        <w:spacing w:after="0" w:line="240" w:lineRule="auto"/>
        <w:jc w:val="center"/>
        <w:rPr>
          <w:rFonts w:ascii="Arial" w:hAnsi="Arial" w:cs="Arial"/>
          <w:sz w:val="28"/>
          <w:szCs w:val="28"/>
        </w:rPr>
      </w:pPr>
    </w:p>
    <w:p w14:paraId="4EF2D78A" w14:textId="59C2998E" w:rsidR="001E2F51" w:rsidRDefault="001E2F51" w:rsidP="00BF2C5B">
      <w:pPr>
        <w:spacing w:after="0" w:line="240" w:lineRule="auto"/>
        <w:jc w:val="center"/>
        <w:rPr>
          <w:rFonts w:ascii="Arial" w:hAnsi="Arial" w:cs="Arial"/>
          <w:sz w:val="28"/>
          <w:szCs w:val="28"/>
        </w:rPr>
      </w:pPr>
    </w:p>
    <w:p w14:paraId="2076891F" w14:textId="0AC18373" w:rsidR="001E2F51" w:rsidRDefault="00CC0C08" w:rsidP="00BF2C5B">
      <w:pPr>
        <w:spacing w:after="0" w:line="240" w:lineRule="auto"/>
        <w:jc w:val="center"/>
        <w:rPr>
          <w:rFonts w:ascii="Arial" w:hAnsi="Arial" w:cs="Arial"/>
          <w:sz w:val="28"/>
          <w:szCs w:val="28"/>
        </w:rPr>
      </w:pPr>
      <w:r w:rsidRPr="00CC0C08">
        <w:rPr>
          <w:rFonts w:ascii="Arial" w:hAnsi="Arial" w:cs="Arial"/>
          <w:noProof/>
          <w:sz w:val="28"/>
          <w:szCs w:val="28"/>
          <w:lang w:eastAsia="en-GB"/>
        </w:rPr>
        <mc:AlternateContent>
          <mc:Choice Requires="wps">
            <w:drawing>
              <wp:anchor distT="45720" distB="45720" distL="114300" distR="114300" simplePos="0" relativeHeight="251663360" behindDoc="0" locked="0" layoutInCell="1" allowOverlap="1" wp14:anchorId="2CC8E954" wp14:editId="6605583F">
                <wp:simplePos x="0" y="0"/>
                <wp:positionH relativeFrom="column">
                  <wp:posOffset>285750</wp:posOffset>
                </wp:positionH>
                <wp:positionV relativeFrom="paragraph">
                  <wp:posOffset>62230</wp:posOffset>
                </wp:positionV>
                <wp:extent cx="4476750" cy="2458085"/>
                <wp:effectExtent l="0" t="0" r="1905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2458085"/>
                        </a:xfrm>
                        <a:prstGeom prst="rect">
                          <a:avLst/>
                        </a:prstGeom>
                        <a:solidFill>
                          <a:srgbClr val="FFFFFF"/>
                        </a:solidFill>
                        <a:ln w="9525">
                          <a:solidFill>
                            <a:srgbClr val="000000"/>
                          </a:solidFill>
                          <a:miter lim="800000"/>
                          <a:headEnd/>
                          <a:tailEnd/>
                        </a:ln>
                      </wps:spPr>
                      <wps:txbx>
                        <w:txbxContent>
                          <w:p w14:paraId="20E41CAA" w14:textId="338878C2" w:rsidR="00CC0C08" w:rsidRPr="00CC0C08" w:rsidRDefault="00CC0C08" w:rsidP="00CC0C08">
                            <w:pPr>
                              <w:rPr>
                                <w:rFonts w:ascii="Arial" w:hAnsi="Arial" w:cs="Arial"/>
                                <w:b/>
                                <w:sz w:val="24"/>
                                <w:szCs w:val="24"/>
                              </w:rPr>
                            </w:pPr>
                            <w:r w:rsidRPr="00CC0C08">
                              <w:rPr>
                                <w:rFonts w:ascii="Arial" w:hAnsi="Arial" w:cs="Arial"/>
                                <w:b/>
                                <w:sz w:val="24"/>
                                <w:szCs w:val="24"/>
                              </w:rPr>
                              <w:t>HGIOS 4 Categories</w:t>
                            </w:r>
                          </w:p>
                          <w:p w14:paraId="6A2C7614" w14:textId="77777777" w:rsidR="00CC0C08" w:rsidRPr="00CC0C08" w:rsidRDefault="00CC0C08" w:rsidP="00CC0C08">
                            <w:pPr>
                              <w:pStyle w:val="ListParagraph"/>
                              <w:numPr>
                                <w:ilvl w:val="0"/>
                                <w:numId w:val="8"/>
                              </w:numPr>
                              <w:rPr>
                                <w:rFonts w:ascii="Arial" w:hAnsi="Arial" w:cs="Arial"/>
                              </w:rPr>
                            </w:pPr>
                            <w:r w:rsidRPr="00CC0C08">
                              <w:rPr>
                                <w:rFonts w:ascii="Arial" w:hAnsi="Arial" w:cs="Arial"/>
                                <w:b/>
                              </w:rPr>
                              <w:t>Leadership and Management</w:t>
                            </w:r>
                            <w:r w:rsidRPr="00CC0C08">
                              <w:rPr>
                                <w:rFonts w:ascii="Arial" w:hAnsi="Arial" w:cs="Arial"/>
                              </w:rPr>
                              <w:t xml:space="preserve"> – How good is our leadership and approach to improvement?   QIs 1.1 – 1.5</w:t>
                            </w:r>
                          </w:p>
                          <w:p w14:paraId="46BAD2AE" w14:textId="77777777" w:rsidR="00CC0C08" w:rsidRPr="00CC0C08" w:rsidRDefault="00CC0C08" w:rsidP="00CC0C08">
                            <w:pPr>
                              <w:pStyle w:val="ListParagraph"/>
                              <w:numPr>
                                <w:ilvl w:val="0"/>
                                <w:numId w:val="8"/>
                              </w:numPr>
                              <w:rPr>
                                <w:rFonts w:ascii="Arial" w:hAnsi="Arial" w:cs="Arial"/>
                              </w:rPr>
                            </w:pPr>
                            <w:r w:rsidRPr="00CC0C08">
                              <w:rPr>
                                <w:rFonts w:ascii="Arial" w:hAnsi="Arial" w:cs="Arial"/>
                                <w:b/>
                              </w:rPr>
                              <w:t>Learning Provision</w:t>
                            </w:r>
                            <w:r w:rsidRPr="00CC0C08">
                              <w:rPr>
                                <w:rFonts w:ascii="Arial" w:hAnsi="Arial" w:cs="Arial"/>
                              </w:rPr>
                              <w:t xml:space="preserve"> – How good is the quality of care and education we offer?   QIs 2.1 – 2.7</w:t>
                            </w:r>
                          </w:p>
                          <w:p w14:paraId="083128E4" w14:textId="77777777" w:rsidR="00CC0C08" w:rsidRPr="00CC0C08" w:rsidRDefault="00CC0C08" w:rsidP="00CC0C08">
                            <w:pPr>
                              <w:pStyle w:val="ListParagraph"/>
                              <w:numPr>
                                <w:ilvl w:val="0"/>
                                <w:numId w:val="8"/>
                              </w:numPr>
                              <w:rPr>
                                <w:rFonts w:ascii="Arial" w:hAnsi="Arial" w:cs="Arial"/>
                              </w:rPr>
                            </w:pPr>
                            <w:r w:rsidRPr="00CC0C08">
                              <w:rPr>
                                <w:rFonts w:ascii="Arial" w:hAnsi="Arial" w:cs="Arial"/>
                                <w:b/>
                              </w:rPr>
                              <w:t>Successes and Achievements</w:t>
                            </w:r>
                            <w:r w:rsidRPr="00CC0C08">
                              <w:rPr>
                                <w:rFonts w:ascii="Arial" w:hAnsi="Arial" w:cs="Arial"/>
                              </w:rPr>
                              <w:t xml:space="preserve"> – How good are we at ensuring the best possible outcomes for all our learners?   QIs 3.1 – 3.3</w:t>
                            </w:r>
                          </w:p>
                          <w:p w14:paraId="3C182B24" w14:textId="76225A84" w:rsidR="00CC0C08" w:rsidRDefault="00CC0C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CC8E954" id="_x0000_s1027" type="#_x0000_t202" style="position:absolute;left:0;text-align:left;margin-left:22.5pt;margin-top:4.9pt;width:352.5pt;height:19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">
                <v:textbox>
                  <w:txbxContent>
                    <w:p w14:paraId="20E41CAA" w14:textId="338878C2" w:rsidR="00CC0C08" w:rsidRPr="00CC0C08" w:rsidRDefault="00CC0C08" w:rsidP="00CC0C08">
                      <w:pPr>
                        <w:rPr>
                          <w:rFonts w:ascii="Arial" w:hAnsi="Arial" w:cs="Arial"/>
                          <w:b/>
                          <w:sz w:val="24"/>
                          <w:szCs w:val="24"/>
                        </w:rPr>
                      </w:pPr>
                      <w:r w:rsidRPr="00CC0C08">
                        <w:rPr>
                          <w:rFonts w:ascii="Arial" w:hAnsi="Arial" w:cs="Arial"/>
                          <w:b/>
                          <w:sz w:val="24"/>
                          <w:szCs w:val="24"/>
                        </w:rPr>
                        <w:t>HGIOS 4 Categories</w:t>
                      </w:r>
                    </w:p>
                    <w:p w14:paraId="6A2C7614" w14:textId="77777777" w:rsidR="00CC0C08" w:rsidRPr="00CC0C08" w:rsidRDefault="00CC0C08" w:rsidP="00CC0C08">
                      <w:pPr>
                        <w:pStyle w:val="ListParagraph"/>
                        <w:numPr>
                          <w:ilvl w:val="0"/>
                          <w:numId w:val="8"/>
                        </w:numPr>
                        <w:rPr>
                          <w:rFonts w:ascii="Arial" w:hAnsi="Arial" w:cs="Arial"/>
                        </w:rPr>
                      </w:pPr>
                      <w:r w:rsidRPr="00CC0C08">
                        <w:rPr>
                          <w:rFonts w:ascii="Arial" w:hAnsi="Arial" w:cs="Arial"/>
                          <w:b/>
                        </w:rPr>
                        <w:t>Leadership and Management</w:t>
                      </w:r>
                      <w:r w:rsidRPr="00CC0C08">
                        <w:rPr>
                          <w:rFonts w:ascii="Arial" w:hAnsi="Arial" w:cs="Arial"/>
                        </w:rPr>
                        <w:t xml:space="preserve"> – How good is our leadership and approach to improvement?   QIs 1.1 – 1.5</w:t>
                      </w:r>
                    </w:p>
                    <w:p w14:paraId="46BAD2AE" w14:textId="77777777" w:rsidR="00CC0C08" w:rsidRPr="00CC0C08" w:rsidRDefault="00CC0C08" w:rsidP="00CC0C08">
                      <w:pPr>
                        <w:pStyle w:val="ListParagraph"/>
                        <w:numPr>
                          <w:ilvl w:val="0"/>
                          <w:numId w:val="8"/>
                        </w:numPr>
                        <w:rPr>
                          <w:rFonts w:ascii="Arial" w:hAnsi="Arial" w:cs="Arial"/>
                        </w:rPr>
                      </w:pPr>
                      <w:r w:rsidRPr="00CC0C08">
                        <w:rPr>
                          <w:rFonts w:ascii="Arial" w:hAnsi="Arial" w:cs="Arial"/>
                          <w:b/>
                        </w:rPr>
                        <w:t>Learning Provision</w:t>
                      </w:r>
                      <w:r w:rsidRPr="00CC0C08">
                        <w:rPr>
                          <w:rFonts w:ascii="Arial" w:hAnsi="Arial" w:cs="Arial"/>
                        </w:rPr>
                        <w:t xml:space="preserve"> – How good is the quality of care and education we offer?   QIs 2.1 – 2.7</w:t>
                      </w:r>
                    </w:p>
                    <w:p w14:paraId="083128E4" w14:textId="77777777" w:rsidR="00CC0C08" w:rsidRPr="00CC0C08" w:rsidRDefault="00CC0C08" w:rsidP="00CC0C08">
                      <w:pPr>
                        <w:pStyle w:val="ListParagraph"/>
                        <w:numPr>
                          <w:ilvl w:val="0"/>
                          <w:numId w:val="8"/>
                        </w:numPr>
                        <w:rPr>
                          <w:rFonts w:ascii="Arial" w:hAnsi="Arial" w:cs="Arial"/>
                        </w:rPr>
                      </w:pPr>
                      <w:r w:rsidRPr="00CC0C08">
                        <w:rPr>
                          <w:rFonts w:ascii="Arial" w:hAnsi="Arial" w:cs="Arial"/>
                          <w:b/>
                        </w:rPr>
                        <w:t>Successes and Achievements</w:t>
                      </w:r>
                      <w:r w:rsidRPr="00CC0C08">
                        <w:rPr>
                          <w:rFonts w:ascii="Arial" w:hAnsi="Arial" w:cs="Arial"/>
                        </w:rPr>
                        <w:t xml:space="preserve"> – How good are we at ensuring the best possible outcomes for all our learners?   QIs 3.1 – 3.3</w:t>
                      </w:r>
                    </w:p>
                    <w:p w14:paraId="3C182B24" w14:textId="76225A84" w:rsidR="00CC0C08" w:rsidRDefault="00CC0C08"/>
                  </w:txbxContent>
                </v:textbox>
                <w10:wrap type="square"/>
              </v:shape>
            </w:pict>
          </mc:Fallback>
        </mc:AlternateContent>
      </w:r>
      <w:r w:rsidRPr="00CC0C08">
        <w:rPr>
          <w:rFonts w:ascii="Arial" w:hAnsi="Arial" w:cs="Arial"/>
          <w:noProof/>
          <w:sz w:val="28"/>
          <w:szCs w:val="28"/>
          <w:lang w:eastAsia="en-GB"/>
        </w:rPr>
        <mc:AlternateContent>
          <mc:Choice Requires="wps">
            <w:drawing>
              <wp:anchor distT="45720" distB="45720" distL="114300" distR="114300" simplePos="0" relativeHeight="251665408" behindDoc="0" locked="0" layoutInCell="1" allowOverlap="1" wp14:anchorId="1DC7419C" wp14:editId="2073A9DD">
                <wp:simplePos x="0" y="0"/>
                <wp:positionH relativeFrom="column">
                  <wp:posOffset>5200650</wp:posOffset>
                </wp:positionH>
                <wp:positionV relativeFrom="paragraph">
                  <wp:posOffset>43180</wp:posOffset>
                </wp:positionV>
                <wp:extent cx="4057650" cy="1404620"/>
                <wp:effectExtent l="0" t="0" r="19050"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solidFill>
                          <a:srgbClr val="FFFFFF"/>
                        </a:solidFill>
                        <a:ln w="9525">
                          <a:solidFill>
                            <a:srgbClr val="000000"/>
                          </a:solidFill>
                          <a:miter lim="800000"/>
                          <a:headEnd/>
                          <a:tailEnd/>
                        </a:ln>
                      </wps:spPr>
                      <wps:txbx>
                        <w:txbxContent>
                          <w:p w14:paraId="68EE9D87" w14:textId="77777777" w:rsidR="00CC0C08" w:rsidRPr="00CC0C08" w:rsidRDefault="00CC0C08" w:rsidP="00CC0C08">
                            <w:pPr>
                              <w:rPr>
                                <w:rFonts w:ascii="Arial" w:hAnsi="Arial" w:cs="Arial"/>
                                <w:b/>
                                <w:sz w:val="24"/>
                                <w:szCs w:val="24"/>
                              </w:rPr>
                            </w:pPr>
                            <w:r w:rsidRPr="00CC0C08">
                              <w:rPr>
                                <w:rFonts w:ascii="Arial" w:hAnsi="Arial" w:cs="Arial"/>
                                <w:b/>
                                <w:sz w:val="24"/>
                                <w:szCs w:val="24"/>
                              </w:rPr>
                              <w:t>ERC Vision Statement</w:t>
                            </w:r>
                          </w:p>
                          <w:p w14:paraId="11951FF2" w14:textId="18A0774F" w:rsidR="00CC0C08" w:rsidRPr="00CC0C08" w:rsidRDefault="00CC0C08" w:rsidP="00CC0C08">
                            <w:pPr>
                              <w:ind w:left="284"/>
                              <w:rPr>
                                <w:rFonts w:ascii="Arial" w:hAnsi="Arial" w:cs="Arial"/>
                                <w:b/>
                                <w:sz w:val="24"/>
                                <w:szCs w:val="24"/>
                              </w:rPr>
                            </w:pPr>
                            <w:r w:rsidRPr="00CC0C08">
                              <w:rPr>
                                <w:rFonts w:ascii="Arial" w:hAnsi="Arial" w:cs="Arial"/>
                                <w:b/>
                                <w:i/>
                                <w:sz w:val="24"/>
                                <w:szCs w:val="24"/>
                              </w:rPr>
                              <w:t>Everyone Attaining, Everyone Achieving through Excellent Experiences</w:t>
                            </w:r>
                          </w:p>
                          <w:p w14:paraId="20F74854" w14:textId="77777777" w:rsidR="00CC0C08" w:rsidRPr="00CC0C08" w:rsidRDefault="00CC0C08" w:rsidP="00CC0C08">
                            <w:pPr>
                              <w:rPr>
                                <w:rFonts w:ascii="Arial" w:hAnsi="Arial" w:cs="Arial"/>
                                <w:b/>
                                <w:sz w:val="24"/>
                                <w:szCs w:val="24"/>
                              </w:rPr>
                            </w:pPr>
                            <w:r w:rsidRPr="00CC0C08">
                              <w:rPr>
                                <w:rFonts w:ascii="Arial" w:hAnsi="Arial" w:cs="Arial"/>
                                <w:b/>
                                <w:sz w:val="24"/>
                                <w:szCs w:val="24"/>
                              </w:rPr>
                              <w:t>ERC Capabilities</w:t>
                            </w:r>
                          </w:p>
                          <w:p w14:paraId="499E87F2" w14:textId="77777777" w:rsidR="00CC0C08" w:rsidRPr="00CC0C08" w:rsidRDefault="00CC0C08" w:rsidP="00CC0C08">
                            <w:pPr>
                              <w:pStyle w:val="ListParagraph"/>
                              <w:numPr>
                                <w:ilvl w:val="0"/>
                                <w:numId w:val="9"/>
                              </w:numPr>
                              <w:rPr>
                                <w:rFonts w:ascii="Arial" w:hAnsi="Arial" w:cs="Arial"/>
                              </w:rPr>
                            </w:pPr>
                            <w:r w:rsidRPr="00CC0C08">
                              <w:rPr>
                                <w:rFonts w:ascii="Arial" w:hAnsi="Arial" w:cs="Arial"/>
                              </w:rPr>
                              <w:t>Prevention</w:t>
                            </w:r>
                          </w:p>
                          <w:p w14:paraId="61D2290D" w14:textId="77777777" w:rsidR="00CC0C08" w:rsidRPr="00CC0C08" w:rsidRDefault="00CC0C08" w:rsidP="00CC0C08">
                            <w:pPr>
                              <w:pStyle w:val="ListParagraph"/>
                              <w:numPr>
                                <w:ilvl w:val="0"/>
                                <w:numId w:val="9"/>
                              </w:numPr>
                              <w:rPr>
                                <w:rFonts w:ascii="Arial" w:hAnsi="Arial" w:cs="Arial"/>
                              </w:rPr>
                            </w:pPr>
                            <w:r w:rsidRPr="00CC0C08">
                              <w:rPr>
                                <w:rFonts w:ascii="Arial" w:hAnsi="Arial" w:cs="Arial"/>
                              </w:rPr>
                              <w:t>Community Engagement</w:t>
                            </w:r>
                          </w:p>
                          <w:p w14:paraId="567DC544" w14:textId="77777777" w:rsidR="00CC0C08" w:rsidRPr="00CC0C08" w:rsidRDefault="00CC0C08" w:rsidP="00CC0C08">
                            <w:pPr>
                              <w:pStyle w:val="ListParagraph"/>
                              <w:numPr>
                                <w:ilvl w:val="0"/>
                                <w:numId w:val="9"/>
                              </w:numPr>
                              <w:rPr>
                                <w:rFonts w:ascii="Arial" w:hAnsi="Arial" w:cs="Arial"/>
                              </w:rPr>
                            </w:pPr>
                            <w:r w:rsidRPr="00CC0C08">
                              <w:rPr>
                                <w:rFonts w:ascii="Arial" w:hAnsi="Arial" w:cs="Arial"/>
                              </w:rPr>
                              <w:t>Data, evidence and benchmarking</w:t>
                            </w:r>
                          </w:p>
                          <w:p w14:paraId="3205B0F9" w14:textId="77777777" w:rsidR="00CC0C08" w:rsidRPr="00CC0C08" w:rsidRDefault="00CC0C08" w:rsidP="00CC0C08">
                            <w:pPr>
                              <w:pStyle w:val="ListParagraph"/>
                              <w:numPr>
                                <w:ilvl w:val="0"/>
                                <w:numId w:val="9"/>
                              </w:numPr>
                              <w:rPr>
                                <w:rFonts w:ascii="Arial" w:hAnsi="Arial" w:cs="Arial"/>
                              </w:rPr>
                            </w:pPr>
                            <w:r w:rsidRPr="00CC0C08">
                              <w:rPr>
                                <w:rFonts w:ascii="Arial" w:hAnsi="Arial" w:cs="Arial"/>
                              </w:rPr>
                              <w:t>Modernising how we work</w:t>
                            </w:r>
                          </w:p>
                          <w:p w14:paraId="1F63102F" w14:textId="77777777" w:rsidR="00CC0C08" w:rsidRPr="00CC0C08" w:rsidRDefault="00CC0C08" w:rsidP="00CC0C08">
                            <w:pPr>
                              <w:pStyle w:val="ListParagraph"/>
                              <w:numPr>
                                <w:ilvl w:val="0"/>
                                <w:numId w:val="9"/>
                              </w:numPr>
                              <w:rPr>
                                <w:rFonts w:ascii="Arial" w:hAnsi="Arial" w:cs="Arial"/>
                              </w:rPr>
                            </w:pPr>
                            <w:r w:rsidRPr="00CC0C08">
                              <w:rPr>
                                <w:rFonts w:ascii="Arial" w:hAnsi="Arial" w:cs="Arial"/>
                              </w:rPr>
                              <w:t>Digital</w:t>
                            </w:r>
                          </w:p>
                          <w:p w14:paraId="3531217E" w14:textId="77777777" w:rsidR="00CC0C08" w:rsidRDefault="00CC0C08" w:rsidP="00CC0C0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1DC7419C" id="Text Box 3" o:spid="_x0000_s1028" type="#_x0000_t202" style="position:absolute;left:0;text-align:left;margin-left:409.5pt;margin-top:3.4pt;width:31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">
                <v:textbox style="mso-fit-shape-to-text:t">
                  <w:txbxContent>
                    <w:p w14:paraId="68EE9D87" w14:textId="77777777" w:rsidR="00CC0C08" w:rsidRPr="00CC0C08" w:rsidRDefault="00CC0C08" w:rsidP="00CC0C08">
                      <w:pPr>
                        <w:rPr>
                          <w:rFonts w:ascii="Arial" w:hAnsi="Arial" w:cs="Arial"/>
                          <w:b/>
                          <w:sz w:val="24"/>
                          <w:szCs w:val="24"/>
                        </w:rPr>
                      </w:pPr>
                      <w:r w:rsidRPr="00CC0C08">
                        <w:rPr>
                          <w:rFonts w:ascii="Arial" w:hAnsi="Arial" w:cs="Arial"/>
                          <w:b/>
                          <w:sz w:val="24"/>
                          <w:szCs w:val="24"/>
                        </w:rPr>
                        <w:t>ERC Vision Statement</w:t>
                      </w:r>
                    </w:p>
                    <w:p w14:paraId="11951FF2" w14:textId="18A0774F" w:rsidR="00CC0C08" w:rsidRPr="00CC0C08" w:rsidRDefault="00CC0C08" w:rsidP="00CC0C08">
                      <w:pPr>
                        <w:ind w:left="284"/>
                        <w:rPr>
                          <w:rFonts w:ascii="Arial" w:hAnsi="Arial" w:cs="Arial"/>
                          <w:b/>
                          <w:sz w:val="24"/>
                          <w:szCs w:val="24"/>
                        </w:rPr>
                      </w:pPr>
                      <w:r w:rsidRPr="00CC0C08">
                        <w:rPr>
                          <w:rFonts w:ascii="Arial" w:hAnsi="Arial" w:cs="Arial"/>
                          <w:b/>
                          <w:i/>
                          <w:sz w:val="24"/>
                          <w:szCs w:val="24"/>
                        </w:rPr>
                        <w:t>Everyone Attaining, Everyone Achieving through Excellent Experiences</w:t>
                      </w:r>
                    </w:p>
                    <w:p w14:paraId="20F74854" w14:textId="77777777" w:rsidR="00CC0C08" w:rsidRPr="00CC0C08" w:rsidRDefault="00CC0C08" w:rsidP="00CC0C08">
                      <w:pPr>
                        <w:rPr>
                          <w:rFonts w:ascii="Arial" w:hAnsi="Arial" w:cs="Arial"/>
                          <w:b/>
                          <w:sz w:val="24"/>
                          <w:szCs w:val="24"/>
                        </w:rPr>
                      </w:pPr>
                      <w:r w:rsidRPr="00CC0C08">
                        <w:rPr>
                          <w:rFonts w:ascii="Arial" w:hAnsi="Arial" w:cs="Arial"/>
                          <w:b/>
                          <w:sz w:val="24"/>
                          <w:szCs w:val="24"/>
                        </w:rPr>
                        <w:t>ERC Capabilities</w:t>
                      </w:r>
                    </w:p>
                    <w:p w14:paraId="499E87F2" w14:textId="77777777" w:rsidR="00CC0C08" w:rsidRPr="00CC0C08" w:rsidRDefault="00CC0C08" w:rsidP="00CC0C08">
                      <w:pPr>
                        <w:pStyle w:val="ListParagraph"/>
                        <w:numPr>
                          <w:ilvl w:val="0"/>
                          <w:numId w:val="9"/>
                        </w:numPr>
                        <w:rPr>
                          <w:rFonts w:ascii="Arial" w:hAnsi="Arial" w:cs="Arial"/>
                        </w:rPr>
                      </w:pPr>
                      <w:r w:rsidRPr="00CC0C08">
                        <w:rPr>
                          <w:rFonts w:ascii="Arial" w:hAnsi="Arial" w:cs="Arial"/>
                        </w:rPr>
                        <w:t>Prevention</w:t>
                      </w:r>
                    </w:p>
                    <w:p w14:paraId="61D2290D" w14:textId="77777777" w:rsidR="00CC0C08" w:rsidRPr="00CC0C08" w:rsidRDefault="00CC0C08" w:rsidP="00CC0C08">
                      <w:pPr>
                        <w:pStyle w:val="ListParagraph"/>
                        <w:numPr>
                          <w:ilvl w:val="0"/>
                          <w:numId w:val="9"/>
                        </w:numPr>
                        <w:rPr>
                          <w:rFonts w:ascii="Arial" w:hAnsi="Arial" w:cs="Arial"/>
                        </w:rPr>
                      </w:pPr>
                      <w:r w:rsidRPr="00CC0C08">
                        <w:rPr>
                          <w:rFonts w:ascii="Arial" w:hAnsi="Arial" w:cs="Arial"/>
                        </w:rPr>
                        <w:t>Community Engagement</w:t>
                      </w:r>
                    </w:p>
                    <w:p w14:paraId="567DC544" w14:textId="77777777" w:rsidR="00CC0C08" w:rsidRPr="00CC0C08" w:rsidRDefault="00CC0C08" w:rsidP="00CC0C08">
                      <w:pPr>
                        <w:pStyle w:val="ListParagraph"/>
                        <w:numPr>
                          <w:ilvl w:val="0"/>
                          <w:numId w:val="9"/>
                        </w:numPr>
                        <w:rPr>
                          <w:rFonts w:ascii="Arial" w:hAnsi="Arial" w:cs="Arial"/>
                        </w:rPr>
                      </w:pPr>
                      <w:r w:rsidRPr="00CC0C08">
                        <w:rPr>
                          <w:rFonts w:ascii="Arial" w:hAnsi="Arial" w:cs="Arial"/>
                        </w:rPr>
                        <w:t>Data, evidence and benchmarking</w:t>
                      </w:r>
                    </w:p>
                    <w:p w14:paraId="3205B0F9" w14:textId="77777777" w:rsidR="00CC0C08" w:rsidRPr="00CC0C08" w:rsidRDefault="00CC0C08" w:rsidP="00CC0C08">
                      <w:pPr>
                        <w:pStyle w:val="ListParagraph"/>
                        <w:numPr>
                          <w:ilvl w:val="0"/>
                          <w:numId w:val="9"/>
                        </w:numPr>
                        <w:rPr>
                          <w:rFonts w:ascii="Arial" w:hAnsi="Arial" w:cs="Arial"/>
                        </w:rPr>
                      </w:pPr>
                      <w:r w:rsidRPr="00CC0C08">
                        <w:rPr>
                          <w:rFonts w:ascii="Arial" w:hAnsi="Arial" w:cs="Arial"/>
                        </w:rPr>
                        <w:t>Modernising how we work</w:t>
                      </w:r>
                    </w:p>
                    <w:p w14:paraId="1F63102F" w14:textId="77777777" w:rsidR="00CC0C08" w:rsidRPr="00CC0C08" w:rsidRDefault="00CC0C08" w:rsidP="00CC0C08">
                      <w:pPr>
                        <w:pStyle w:val="ListParagraph"/>
                        <w:numPr>
                          <w:ilvl w:val="0"/>
                          <w:numId w:val="9"/>
                        </w:numPr>
                        <w:rPr>
                          <w:rFonts w:ascii="Arial" w:hAnsi="Arial" w:cs="Arial"/>
                        </w:rPr>
                      </w:pPr>
                      <w:r w:rsidRPr="00CC0C08">
                        <w:rPr>
                          <w:rFonts w:ascii="Arial" w:hAnsi="Arial" w:cs="Arial"/>
                        </w:rPr>
                        <w:t>Digital</w:t>
                      </w:r>
                    </w:p>
                    <w:p w14:paraId="3531217E" w14:textId="77777777" w:rsidR="00CC0C08" w:rsidRDefault="00CC0C08" w:rsidP="00CC0C08"/>
                  </w:txbxContent>
                </v:textbox>
                <w10:wrap type="square"/>
              </v:shape>
            </w:pict>
          </mc:Fallback>
        </mc:AlternateContent>
      </w:r>
    </w:p>
    <w:p w14:paraId="3BDF0045" w14:textId="5C1AE404" w:rsidR="001E2F51" w:rsidRDefault="001E2F51" w:rsidP="00BF2C5B">
      <w:pPr>
        <w:spacing w:after="0" w:line="240" w:lineRule="auto"/>
        <w:jc w:val="center"/>
        <w:rPr>
          <w:rFonts w:ascii="Arial" w:hAnsi="Arial" w:cs="Arial"/>
          <w:sz w:val="28"/>
          <w:szCs w:val="28"/>
        </w:rPr>
      </w:pPr>
    </w:p>
    <w:p w14:paraId="09A1FCA5" w14:textId="18723E66" w:rsidR="001E2F51" w:rsidRDefault="001E2F51" w:rsidP="00BF2C5B">
      <w:pPr>
        <w:spacing w:after="0" w:line="240" w:lineRule="auto"/>
        <w:jc w:val="center"/>
        <w:rPr>
          <w:rFonts w:ascii="Arial" w:hAnsi="Arial" w:cs="Arial"/>
          <w:sz w:val="28"/>
          <w:szCs w:val="28"/>
        </w:rPr>
      </w:pPr>
    </w:p>
    <w:p w14:paraId="3299BE79" w14:textId="4AE6B386" w:rsidR="001E2F51" w:rsidRDefault="001E2F51" w:rsidP="00BF2C5B">
      <w:pPr>
        <w:spacing w:after="0" w:line="240" w:lineRule="auto"/>
        <w:jc w:val="center"/>
        <w:rPr>
          <w:rFonts w:ascii="Arial" w:hAnsi="Arial" w:cs="Arial"/>
          <w:sz w:val="28"/>
          <w:szCs w:val="28"/>
        </w:rPr>
      </w:pPr>
    </w:p>
    <w:p w14:paraId="0B910D75" w14:textId="6CEE5E02" w:rsidR="001E2F51" w:rsidRDefault="001E2F51" w:rsidP="00CC0C08">
      <w:pPr>
        <w:spacing w:after="0" w:line="240" w:lineRule="auto"/>
        <w:rPr>
          <w:rFonts w:ascii="Arial" w:hAnsi="Arial" w:cs="Arial"/>
          <w:sz w:val="28"/>
          <w:szCs w:val="28"/>
        </w:rPr>
      </w:pPr>
    </w:p>
    <w:p w14:paraId="5362F0B6" w14:textId="77777777" w:rsidR="001E2F51" w:rsidRDefault="001E2F51" w:rsidP="00BF2C5B">
      <w:pPr>
        <w:spacing w:after="0" w:line="240" w:lineRule="auto"/>
        <w:jc w:val="center"/>
        <w:rPr>
          <w:rFonts w:ascii="Arial" w:hAnsi="Arial" w:cs="Arial"/>
          <w:sz w:val="28"/>
          <w:szCs w:val="28"/>
        </w:rPr>
      </w:pPr>
    </w:p>
    <w:p w14:paraId="04DAD209" w14:textId="77777777" w:rsidR="001E2F51" w:rsidRDefault="001E2F51" w:rsidP="00BF2C5B">
      <w:pPr>
        <w:spacing w:after="0" w:line="240" w:lineRule="auto"/>
        <w:jc w:val="center"/>
        <w:rPr>
          <w:rFonts w:ascii="Arial" w:hAnsi="Arial" w:cs="Arial"/>
          <w:sz w:val="28"/>
          <w:szCs w:val="28"/>
        </w:rPr>
      </w:pPr>
    </w:p>
    <w:p w14:paraId="122F14AE" w14:textId="77777777" w:rsidR="001E2F51" w:rsidRDefault="001E2F51" w:rsidP="00BF2C5B">
      <w:pPr>
        <w:spacing w:after="0" w:line="240" w:lineRule="auto"/>
        <w:jc w:val="center"/>
        <w:rPr>
          <w:rFonts w:ascii="Arial" w:hAnsi="Arial" w:cs="Arial"/>
          <w:sz w:val="28"/>
          <w:szCs w:val="28"/>
        </w:rPr>
      </w:pPr>
    </w:p>
    <w:p w14:paraId="2EC90EB2" w14:textId="77777777" w:rsidR="001E2F51" w:rsidRDefault="001E2F51" w:rsidP="00BF2C5B">
      <w:pPr>
        <w:spacing w:after="0" w:line="240" w:lineRule="auto"/>
        <w:jc w:val="center"/>
        <w:rPr>
          <w:rFonts w:ascii="Arial" w:hAnsi="Arial" w:cs="Arial"/>
          <w:sz w:val="28"/>
          <w:szCs w:val="28"/>
        </w:rPr>
      </w:pPr>
    </w:p>
    <w:p w14:paraId="7307D8BD" w14:textId="77777777" w:rsidR="001E2F51" w:rsidRDefault="001E2F51" w:rsidP="00BF2C5B">
      <w:pPr>
        <w:spacing w:after="0" w:line="240" w:lineRule="auto"/>
        <w:jc w:val="center"/>
        <w:rPr>
          <w:rFonts w:ascii="Arial" w:hAnsi="Arial" w:cs="Arial"/>
          <w:sz w:val="28"/>
          <w:szCs w:val="28"/>
        </w:rPr>
      </w:pPr>
    </w:p>
    <w:p w14:paraId="5FD7C834" w14:textId="77777777" w:rsidR="001E2F51" w:rsidRDefault="001E2F51" w:rsidP="00BF2C5B">
      <w:pPr>
        <w:spacing w:after="0" w:line="240" w:lineRule="auto"/>
        <w:jc w:val="center"/>
        <w:rPr>
          <w:rFonts w:ascii="Arial" w:hAnsi="Arial" w:cs="Arial"/>
          <w:sz w:val="28"/>
          <w:szCs w:val="28"/>
        </w:rPr>
      </w:pPr>
    </w:p>
    <w:p w14:paraId="70B83A81" w14:textId="211E7105" w:rsidR="001E2F51" w:rsidRDefault="001E2F51" w:rsidP="00CC0C08">
      <w:pPr>
        <w:spacing w:after="0" w:line="240" w:lineRule="auto"/>
        <w:rPr>
          <w:rFonts w:ascii="Arial" w:hAnsi="Arial" w:cs="Arial"/>
          <w:sz w:val="28"/>
          <w:szCs w:val="28"/>
        </w:rPr>
      </w:pPr>
    </w:p>
    <w:p w14:paraId="27E28A2F" w14:textId="77777777" w:rsidR="00CC0C08" w:rsidRDefault="00CC0C08" w:rsidP="00CC0C08">
      <w:pPr>
        <w:spacing w:after="0" w:line="240" w:lineRule="auto"/>
        <w:rPr>
          <w:rFonts w:ascii="Arial" w:hAnsi="Arial" w:cs="Arial"/>
          <w:sz w:val="28"/>
          <w:szCs w:val="28"/>
        </w:rPr>
      </w:pPr>
    </w:p>
    <w:p w14:paraId="246F8B3D" w14:textId="6CCFE579" w:rsidR="001E2F51" w:rsidRDefault="001E2F51" w:rsidP="00BF2C5B">
      <w:pPr>
        <w:spacing w:after="0" w:line="240" w:lineRule="auto"/>
        <w:jc w:val="center"/>
        <w:rPr>
          <w:rFonts w:ascii="Arial" w:hAnsi="Arial" w:cs="Arial"/>
          <w:sz w:val="28"/>
          <w:szCs w:val="28"/>
        </w:rPr>
      </w:pPr>
    </w:p>
    <w:p w14:paraId="7EA34D3D" w14:textId="59D707C8" w:rsidR="00AC4EF3" w:rsidRPr="00D40E30" w:rsidRDefault="00AC4EF3" w:rsidP="00BF2C5B">
      <w:pPr>
        <w:spacing w:after="0" w:line="240" w:lineRule="auto"/>
        <w:jc w:val="center"/>
        <w:rPr>
          <w:rFonts w:ascii="Arial" w:hAnsi="Arial" w:cs="Arial"/>
          <w:color w:val="215868" w:themeColor="accent5" w:themeShade="80"/>
          <w:sz w:val="28"/>
          <w:szCs w:val="28"/>
        </w:rPr>
      </w:pPr>
    </w:p>
    <w:p w14:paraId="3773DAF2" w14:textId="35BB991C" w:rsidR="00D40E30" w:rsidRPr="00D40E30" w:rsidRDefault="00D40E30" w:rsidP="00D40E30">
      <w:pPr>
        <w:spacing w:after="0" w:line="240" w:lineRule="auto"/>
        <w:jc w:val="center"/>
        <w:rPr>
          <w:rFonts w:ascii="Arial" w:hAnsi="Arial" w:cs="Arial"/>
          <w:color w:val="215868" w:themeColor="accent5" w:themeShade="80"/>
          <w:sz w:val="52"/>
          <w:szCs w:val="52"/>
        </w:rPr>
      </w:pPr>
      <w:r>
        <w:rPr>
          <w:rFonts w:ascii="Arial" w:hAnsi="Arial" w:cs="Arial"/>
          <w:color w:val="215868" w:themeColor="accent5" w:themeShade="80"/>
          <w:sz w:val="52"/>
          <w:szCs w:val="52"/>
        </w:rPr>
        <w:t xml:space="preserve">Our </w:t>
      </w:r>
      <w:r w:rsidRPr="00D40E30">
        <w:rPr>
          <w:rFonts w:ascii="Arial" w:hAnsi="Arial" w:cs="Arial"/>
          <w:color w:val="215868" w:themeColor="accent5" w:themeShade="80"/>
          <w:sz w:val="52"/>
          <w:szCs w:val="52"/>
        </w:rPr>
        <w:t>Vision</w:t>
      </w:r>
    </w:p>
    <w:p w14:paraId="41C2EC63" w14:textId="77777777" w:rsidR="00D40E30" w:rsidRPr="00D40E30" w:rsidRDefault="00D40E30" w:rsidP="00D40E30">
      <w:pPr>
        <w:spacing w:after="0" w:line="240" w:lineRule="auto"/>
        <w:jc w:val="center"/>
        <w:rPr>
          <w:rFonts w:ascii="Arial" w:hAnsi="Arial" w:cs="Arial"/>
          <w:color w:val="215868" w:themeColor="accent5" w:themeShade="80"/>
          <w:sz w:val="28"/>
          <w:szCs w:val="28"/>
        </w:rPr>
      </w:pPr>
    </w:p>
    <w:p w14:paraId="72A34EB4" w14:textId="01CEACDA" w:rsidR="00D40E30" w:rsidRPr="00D40E30" w:rsidRDefault="00D40E30" w:rsidP="00D40E30">
      <w:pPr>
        <w:spacing w:after="0" w:line="240" w:lineRule="auto"/>
        <w:rPr>
          <w:rFonts w:ascii="Arial" w:hAnsi="Arial" w:cs="Arial"/>
          <w:i/>
          <w:iCs/>
          <w:color w:val="215868" w:themeColor="accent5" w:themeShade="80"/>
          <w:sz w:val="28"/>
          <w:szCs w:val="28"/>
        </w:rPr>
      </w:pPr>
      <w:r w:rsidRPr="00D40E30">
        <w:rPr>
          <w:rFonts w:ascii="Arial" w:hAnsi="Arial" w:cs="Arial"/>
          <w:i/>
          <w:iCs/>
          <w:color w:val="215868" w:themeColor="accent5" w:themeShade="80"/>
          <w:sz w:val="28"/>
          <w:szCs w:val="28"/>
        </w:rPr>
        <w:t>The whole school community works together to create an inclusive environment where everyone is treated equally, all young people thrive, and they develop the knowledge, skills and resilience required to achieve their full potential.</w:t>
      </w:r>
    </w:p>
    <w:p w14:paraId="70C9CB9C" w14:textId="08950428" w:rsidR="00D40E30" w:rsidRPr="00D40E30" w:rsidRDefault="00D40E30" w:rsidP="00D40E30">
      <w:pPr>
        <w:spacing w:after="0" w:line="240" w:lineRule="auto"/>
        <w:jc w:val="center"/>
        <w:rPr>
          <w:rFonts w:ascii="Arial" w:hAnsi="Arial" w:cs="Arial"/>
          <w:i/>
          <w:iCs/>
          <w:color w:val="215868" w:themeColor="accent5" w:themeShade="80"/>
          <w:sz w:val="28"/>
          <w:szCs w:val="28"/>
        </w:rPr>
      </w:pPr>
    </w:p>
    <w:p w14:paraId="57CD2CE6" w14:textId="77777777" w:rsidR="00D40E30" w:rsidRPr="00D40E30" w:rsidRDefault="00D40E30" w:rsidP="00D40E30">
      <w:pPr>
        <w:spacing w:after="0" w:line="240" w:lineRule="auto"/>
        <w:jc w:val="center"/>
        <w:rPr>
          <w:rFonts w:ascii="Arial" w:hAnsi="Arial" w:cs="Arial"/>
          <w:color w:val="215868" w:themeColor="accent5" w:themeShade="80"/>
          <w:sz w:val="28"/>
          <w:szCs w:val="28"/>
        </w:rPr>
      </w:pPr>
    </w:p>
    <w:p w14:paraId="7E0F3298" w14:textId="073785E6" w:rsidR="00D40E30" w:rsidRPr="00D40E30" w:rsidRDefault="00D40E30" w:rsidP="00D40E30">
      <w:pPr>
        <w:spacing w:after="0" w:line="240" w:lineRule="auto"/>
        <w:jc w:val="center"/>
        <w:rPr>
          <w:rFonts w:ascii="Arial" w:hAnsi="Arial" w:cs="Arial"/>
          <w:color w:val="215868" w:themeColor="accent5" w:themeShade="80"/>
          <w:sz w:val="52"/>
          <w:szCs w:val="52"/>
        </w:rPr>
      </w:pPr>
      <w:r>
        <w:rPr>
          <w:rFonts w:ascii="Arial" w:hAnsi="Arial" w:cs="Arial"/>
          <w:color w:val="215868" w:themeColor="accent5" w:themeShade="80"/>
          <w:sz w:val="52"/>
          <w:szCs w:val="52"/>
        </w:rPr>
        <w:t xml:space="preserve">Our </w:t>
      </w:r>
      <w:r w:rsidRPr="00D40E30">
        <w:rPr>
          <w:rFonts w:ascii="Arial" w:hAnsi="Arial" w:cs="Arial"/>
          <w:color w:val="215868" w:themeColor="accent5" w:themeShade="80"/>
          <w:sz w:val="52"/>
          <w:szCs w:val="52"/>
        </w:rPr>
        <w:t>Values</w:t>
      </w:r>
    </w:p>
    <w:p w14:paraId="2814DDF1" w14:textId="77777777" w:rsidR="00652DB4" w:rsidRPr="00D40E30" w:rsidRDefault="00D40E30" w:rsidP="00D40E30">
      <w:pPr>
        <w:numPr>
          <w:ilvl w:val="0"/>
          <w:numId w:val="11"/>
        </w:numPr>
        <w:spacing w:after="0" w:line="240" w:lineRule="auto"/>
        <w:rPr>
          <w:rFonts w:ascii="Arial" w:hAnsi="Arial" w:cs="Arial"/>
          <w:color w:val="215868" w:themeColor="accent5" w:themeShade="80"/>
          <w:sz w:val="28"/>
          <w:szCs w:val="28"/>
        </w:rPr>
      </w:pPr>
      <w:r w:rsidRPr="00D40E30">
        <w:rPr>
          <w:rFonts w:ascii="Arial" w:hAnsi="Arial" w:cs="Arial"/>
          <w:color w:val="215868" w:themeColor="accent5" w:themeShade="80"/>
          <w:sz w:val="28"/>
          <w:szCs w:val="28"/>
        </w:rPr>
        <w:t>Respect</w:t>
      </w:r>
    </w:p>
    <w:p w14:paraId="43932F9B" w14:textId="77777777" w:rsidR="00652DB4" w:rsidRPr="00D40E30" w:rsidRDefault="00D40E30" w:rsidP="00D40E30">
      <w:pPr>
        <w:numPr>
          <w:ilvl w:val="0"/>
          <w:numId w:val="11"/>
        </w:numPr>
        <w:spacing w:after="0" w:line="240" w:lineRule="auto"/>
        <w:rPr>
          <w:rFonts w:ascii="Arial" w:hAnsi="Arial" w:cs="Arial"/>
          <w:color w:val="215868" w:themeColor="accent5" w:themeShade="80"/>
          <w:sz w:val="28"/>
          <w:szCs w:val="28"/>
        </w:rPr>
      </w:pPr>
      <w:r w:rsidRPr="00D40E30">
        <w:rPr>
          <w:rFonts w:ascii="Arial" w:hAnsi="Arial" w:cs="Arial"/>
          <w:color w:val="215868" w:themeColor="accent5" w:themeShade="80"/>
          <w:sz w:val="28"/>
          <w:szCs w:val="28"/>
        </w:rPr>
        <w:t>Kindness</w:t>
      </w:r>
    </w:p>
    <w:p w14:paraId="00962AF9" w14:textId="77777777" w:rsidR="00652DB4" w:rsidRPr="00D40E30" w:rsidRDefault="00D40E30" w:rsidP="00D40E30">
      <w:pPr>
        <w:numPr>
          <w:ilvl w:val="0"/>
          <w:numId w:val="11"/>
        </w:numPr>
        <w:spacing w:after="0" w:line="240" w:lineRule="auto"/>
        <w:rPr>
          <w:rFonts w:ascii="Arial" w:hAnsi="Arial" w:cs="Arial"/>
          <w:color w:val="215868" w:themeColor="accent5" w:themeShade="80"/>
          <w:sz w:val="28"/>
          <w:szCs w:val="28"/>
        </w:rPr>
      </w:pPr>
      <w:r w:rsidRPr="00D40E30">
        <w:rPr>
          <w:rFonts w:ascii="Arial" w:hAnsi="Arial" w:cs="Arial"/>
          <w:color w:val="215868" w:themeColor="accent5" w:themeShade="80"/>
          <w:sz w:val="28"/>
          <w:szCs w:val="28"/>
        </w:rPr>
        <w:t>Honesty</w:t>
      </w:r>
    </w:p>
    <w:p w14:paraId="1BFB47E2" w14:textId="77777777" w:rsidR="00652DB4" w:rsidRPr="00D40E30" w:rsidRDefault="00D40E30" w:rsidP="00D40E30">
      <w:pPr>
        <w:numPr>
          <w:ilvl w:val="0"/>
          <w:numId w:val="11"/>
        </w:numPr>
        <w:spacing w:after="0" w:line="240" w:lineRule="auto"/>
        <w:rPr>
          <w:rFonts w:ascii="Arial" w:hAnsi="Arial" w:cs="Arial"/>
          <w:color w:val="215868" w:themeColor="accent5" w:themeShade="80"/>
          <w:sz w:val="28"/>
          <w:szCs w:val="28"/>
        </w:rPr>
      </w:pPr>
      <w:r w:rsidRPr="00D40E30">
        <w:rPr>
          <w:rFonts w:ascii="Arial" w:hAnsi="Arial" w:cs="Arial"/>
          <w:color w:val="215868" w:themeColor="accent5" w:themeShade="80"/>
          <w:sz w:val="28"/>
          <w:szCs w:val="28"/>
        </w:rPr>
        <w:t>Responsibility</w:t>
      </w:r>
    </w:p>
    <w:p w14:paraId="6E64A5E8" w14:textId="263DB88F" w:rsidR="00AC4EF3" w:rsidRDefault="00AC4EF3" w:rsidP="00BF2C5B">
      <w:pPr>
        <w:spacing w:after="0" w:line="240" w:lineRule="auto"/>
        <w:jc w:val="center"/>
        <w:rPr>
          <w:rFonts w:ascii="Arial" w:hAnsi="Arial" w:cs="Arial"/>
          <w:sz w:val="28"/>
          <w:szCs w:val="28"/>
        </w:rPr>
      </w:pPr>
    </w:p>
    <w:p w14:paraId="28DE026B" w14:textId="680F8CC0" w:rsidR="00AC4EF3" w:rsidRDefault="00AC4EF3" w:rsidP="00BF2C5B">
      <w:pPr>
        <w:spacing w:after="0" w:line="240" w:lineRule="auto"/>
        <w:jc w:val="center"/>
        <w:rPr>
          <w:rFonts w:ascii="Arial" w:hAnsi="Arial" w:cs="Arial"/>
          <w:sz w:val="28"/>
          <w:szCs w:val="28"/>
        </w:rPr>
      </w:pPr>
    </w:p>
    <w:p w14:paraId="37977F56" w14:textId="49FCDB10" w:rsidR="00AC4EF3" w:rsidRDefault="00AC4EF3" w:rsidP="00BF2C5B">
      <w:pPr>
        <w:spacing w:after="0" w:line="240" w:lineRule="auto"/>
        <w:jc w:val="center"/>
        <w:rPr>
          <w:rFonts w:ascii="Arial" w:hAnsi="Arial" w:cs="Arial"/>
          <w:sz w:val="28"/>
          <w:szCs w:val="28"/>
        </w:rPr>
      </w:pPr>
    </w:p>
    <w:p w14:paraId="046CBFF8" w14:textId="5B0D47B0" w:rsidR="00AC4EF3" w:rsidRDefault="00AC4EF3" w:rsidP="00BF2C5B">
      <w:pPr>
        <w:spacing w:after="0" w:line="240" w:lineRule="auto"/>
        <w:jc w:val="center"/>
        <w:rPr>
          <w:rFonts w:ascii="Arial" w:hAnsi="Arial" w:cs="Arial"/>
          <w:sz w:val="28"/>
          <w:szCs w:val="28"/>
        </w:rPr>
      </w:pPr>
    </w:p>
    <w:p w14:paraId="2784066D" w14:textId="0EF7551F" w:rsidR="00AC4EF3" w:rsidRDefault="00AC4EF3" w:rsidP="00BF2C5B">
      <w:pPr>
        <w:spacing w:after="0" w:line="240" w:lineRule="auto"/>
        <w:jc w:val="center"/>
        <w:rPr>
          <w:rFonts w:ascii="Arial" w:hAnsi="Arial" w:cs="Arial"/>
          <w:sz w:val="28"/>
          <w:szCs w:val="28"/>
        </w:rPr>
      </w:pPr>
    </w:p>
    <w:p w14:paraId="418951B7" w14:textId="4C10AFF3" w:rsidR="00AC4EF3" w:rsidRDefault="00AC4EF3" w:rsidP="00BF2C5B">
      <w:pPr>
        <w:spacing w:after="0" w:line="240" w:lineRule="auto"/>
        <w:jc w:val="center"/>
        <w:rPr>
          <w:rFonts w:ascii="Arial" w:hAnsi="Arial" w:cs="Arial"/>
          <w:sz w:val="28"/>
          <w:szCs w:val="28"/>
        </w:rPr>
      </w:pPr>
    </w:p>
    <w:p w14:paraId="373AC848" w14:textId="6522452D" w:rsidR="00AC4EF3" w:rsidRDefault="00AC4EF3" w:rsidP="00BF2C5B">
      <w:pPr>
        <w:spacing w:after="0" w:line="240" w:lineRule="auto"/>
        <w:jc w:val="center"/>
        <w:rPr>
          <w:rFonts w:ascii="Arial" w:hAnsi="Arial" w:cs="Arial"/>
          <w:sz w:val="28"/>
          <w:szCs w:val="28"/>
        </w:rPr>
      </w:pPr>
    </w:p>
    <w:p w14:paraId="6EC4B313" w14:textId="0B16D70B" w:rsidR="00AC4EF3" w:rsidRDefault="00AC4EF3" w:rsidP="00BF2C5B">
      <w:pPr>
        <w:spacing w:after="0" w:line="240" w:lineRule="auto"/>
        <w:jc w:val="center"/>
        <w:rPr>
          <w:rFonts w:ascii="Arial" w:hAnsi="Arial" w:cs="Arial"/>
          <w:sz w:val="28"/>
          <w:szCs w:val="28"/>
        </w:rPr>
      </w:pPr>
    </w:p>
    <w:p w14:paraId="06446D48" w14:textId="0A21240C" w:rsidR="00AC4EF3" w:rsidRDefault="00AC4EF3" w:rsidP="00BF2C5B">
      <w:pPr>
        <w:spacing w:after="0" w:line="240" w:lineRule="auto"/>
        <w:jc w:val="center"/>
        <w:rPr>
          <w:rFonts w:ascii="Arial" w:hAnsi="Arial" w:cs="Arial"/>
          <w:sz w:val="28"/>
          <w:szCs w:val="28"/>
        </w:rPr>
      </w:pPr>
    </w:p>
    <w:p w14:paraId="34709F60" w14:textId="5F9EF67F" w:rsidR="00AC4EF3" w:rsidRDefault="00AC4EF3" w:rsidP="00BF2C5B">
      <w:pPr>
        <w:spacing w:after="0" w:line="240" w:lineRule="auto"/>
        <w:jc w:val="center"/>
        <w:rPr>
          <w:rFonts w:ascii="Arial" w:hAnsi="Arial" w:cs="Arial"/>
          <w:sz w:val="28"/>
          <w:szCs w:val="28"/>
        </w:rPr>
      </w:pPr>
    </w:p>
    <w:p w14:paraId="7063510F" w14:textId="2D298E02" w:rsidR="00AC4EF3" w:rsidRDefault="00AC4EF3" w:rsidP="00BF2C5B">
      <w:pPr>
        <w:spacing w:after="0" w:line="240" w:lineRule="auto"/>
        <w:jc w:val="center"/>
        <w:rPr>
          <w:rFonts w:ascii="Arial" w:hAnsi="Arial" w:cs="Arial"/>
          <w:sz w:val="28"/>
          <w:szCs w:val="28"/>
        </w:rPr>
      </w:pPr>
    </w:p>
    <w:p w14:paraId="22571509" w14:textId="01C350F6" w:rsidR="00D40E30" w:rsidRDefault="00D40E30" w:rsidP="00D40E30">
      <w:pPr>
        <w:spacing w:after="0" w:line="240" w:lineRule="auto"/>
        <w:rPr>
          <w:rFonts w:ascii="Arial" w:hAnsi="Arial" w:cs="Arial"/>
          <w:sz w:val="28"/>
          <w:szCs w:val="28"/>
        </w:rPr>
      </w:pPr>
    </w:p>
    <w:p w14:paraId="3D05A81D" w14:textId="77777777" w:rsidR="00D40E30" w:rsidRDefault="00D40E30" w:rsidP="00D40E30">
      <w:pPr>
        <w:spacing w:after="0" w:line="240" w:lineRule="auto"/>
        <w:rPr>
          <w:rFonts w:ascii="Arial" w:hAnsi="Arial" w:cs="Arial"/>
          <w:sz w:val="28"/>
          <w:szCs w:val="28"/>
        </w:rPr>
      </w:pPr>
    </w:p>
    <w:p w14:paraId="3E9EA71C" w14:textId="59DFF112" w:rsidR="00AC4EF3" w:rsidRDefault="00AC4EF3" w:rsidP="003C59EC">
      <w:pPr>
        <w:spacing w:after="0" w:line="240" w:lineRule="auto"/>
        <w:rPr>
          <w:rFonts w:ascii="Arial" w:hAnsi="Arial" w:cs="Arial"/>
          <w:sz w:val="28"/>
          <w:szCs w:val="28"/>
        </w:rPr>
      </w:pPr>
    </w:p>
    <w:p w14:paraId="2E44D81E" w14:textId="3A583F24" w:rsidR="00AC4EF3" w:rsidRDefault="00AC4EF3" w:rsidP="003C59EC">
      <w:pPr>
        <w:spacing w:after="0" w:line="240" w:lineRule="auto"/>
        <w:rPr>
          <w:rFonts w:ascii="Arial" w:hAnsi="Arial" w:cs="Arial"/>
          <w:sz w:val="28"/>
          <w:szCs w:val="28"/>
        </w:rPr>
      </w:pPr>
    </w:p>
    <w:p w14:paraId="7D899AEF" w14:textId="0FC2F9CB" w:rsidR="00FE6193" w:rsidRPr="005C15DE" w:rsidRDefault="0072119F" w:rsidP="00BF2C5B">
      <w:pPr>
        <w:spacing w:after="0" w:line="240" w:lineRule="auto"/>
        <w:jc w:val="center"/>
        <w:rPr>
          <w:rFonts w:ascii="Arial" w:hAnsi="Arial" w:cs="Arial"/>
          <w:sz w:val="28"/>
          <w:szCs w:val="28"/>
        </w:rPr>
      </w:pPr>
      <w:r>
        <w:rPr>
          <w:rFonts w:ascii="Arial" w:hAnsi="Arial" w:cs="Arial"/>
          <w:sz w:val="28"/>
          <w:szCs w:val="28"/>
        </w:rPr>
        <w:lastRenderedPageBreak/>
        <w:t>SCHOOL IMPROVEMENT PLAN 202</w:t>
      </w:r>
      <w:r w:rsidR="00995C3E">
        <w:rPr>
          <w:rFonts w:ascii="Arial" w:hAnsi="Arial" w:cs="Arial"/>
          <w:sz w:val="28"/>
          <w:szCs w:val="28"/>
        </w:rPr>
        <w:t>3/24</w:t>
      </w:r>
    </w:p>
    <w:p w14:paraId="2309B2D8" w14:textId="77777777" w:rsidR="00BF2C5B" w:rsidRPr="00BF2C5B" w:rsidRDefault="00BF2C5B" w:rsidP="00AD5C9C">
      <w:pPr>
        <w:jc w:val="center"/>
        <w:rPr>
          <w:sz w:val="12"/>
          <w:szCs w:val="12"/>
        </w:rPr>
      </w:pPr>
    </w:p>
    <w:p w14:paraId="461ED139" w14:textId="0436D248" w:rsidR="005C15DE" w:rsidRPr="00E301E7" w:rsidRDefault="005C15DE" w:rsidP="00E301E7">
      <w:pPr>
        <w:kinsoku w:val="0"/>
        <w:overflowPunct w:val="0"/>
        <w:spacing w:after="120" w:line="240" w:lineRule="auto"/>
        <w:jc w:val="center"/>
        <w:textAlignment w:val="baseline"/>
        <w:rPr>
          <w:rFonts w:ascii="Arial" w:eastAsiaTheme="minorEastAsia" w:hAnsi="Arial" w:cs="Arial"/>
          <w:b/>
          <w:color w:val="1F497D" w:themeColor="text2"/>
          <w:sz w:val="28"/>
          <w:szCs w:val="28"/>
        </w:rPr>
      </w:pPr>
      <w:r>
        <w:rPr>
          <w:rFonts w:ascii="Arial" w:eastAsiaTheme="minorEastAsia" w:hAnsi="Arial" w:cs="Arial"/>
          <w:b/>
          <w:color w:val="1F497D" w:themeColor="text2"/>
          <w:sz w:val="28"/>
          <w:szCs w:val="28"/>
        </w:rPr>
        <w:t>Our aim at Eastwood high school is to provide a high</w:t>
      </w:r>
      <w:r w:rsidR="00262901">
        <w:rPr>
          <w:rFonts w:ascii="Arial" w:eastAsiaTheme="minorEastAsia" w:hAnsi="Arial" w:cs="Arial"/>
          <w:b/>
          <w:color w:val="1F497D" w:themeColor="text2"/>
          <w:sz w:val="28"/>
          <w:szCs w:val="28"/>
        </w:rPr>
        <w:t xml:space="preserve"> </w:t>
      </w:r>
      <w:r>
        <w:rPr>
          <w:rFonts w:ascii="Arial" w:eastAsiaTheme="minorEastAsia" w:hAnsi="Arial" w:cs="Arial"/>
          <w:b/>
          <w:color w:val="1F497D" w:themeColor="text2"/>
          <w:sz w:val="28"/>
          <w:szCs w:val="28"/>
        </w:rPr>
        <w:t xml:space="preserve">quality education based on inclusion </w:t>
      </w:r>
      <w:r w:rsidR="003E538D">
        <w:rPr>
          <w:rFonts w:ascii="Arial" w:eastAsiaTheme="minorEastAsia" w:hAnsi="Arial" w:cs="Arial"/>
          <w:b/>
          <w:color w:val="1F497D" w:themeColor="text2"/>
          <w:sz w:val="28"/>
          <w:szCs w:val="28"/>
        </w:rPr>
        <w:t>and equalit</w:t>
      </w:r>
      <w:r w:rsidR="00877A48">
        <w:rPr>
          <w:rFonts w:ascii="Arial" w:eastAsiaTheme="minorEastAsia" w:hAnsi="Arial" w:cs="Arial"/>
          <w:b/>
          <w:color w:val="1F497D" w:themeColor="text2"/>
          <w:sz w:val="28"/>
          <w:szCs w:val="28"/>
        </w:rPr>
        <w:t>y</w:t>
      </w:r>
      <w:r w:rsidR="003E538D">
        <w:rPr>
          <w:rFonts w:ascii="Arial" w:eastAsiaTheme="minorEastAsia" w:hAnsi="Arial" w:cs="Arial"/>
          <w:b/>
          <w:color w:val="1F497D" w:themeColor="text2"/>
          <w:sz w:val="28"/>
          <w:szCs w:val="28"/>
        </w:rPr>
        <w:t>.</w:t>
      </w:r>
    </w:p>
    <w:p w14:paraId="274D5FDC" w14:textId="77777777" w:rsidR="00AD5C9C" w:rsidRPr="00BF2C5B" w:rsidRDefault="00AD5C9C" w:rsidP="00AD5C9C">
      <w:pPr>
        <w:jc w:val="center"/>
        <w:rPr>
          <w:sz w:val="12"/>
          <w:szCs w:val="12"/>
        </w:rPr>
      </w:pPr>
    </w:p>
    <w:tbl>
      <w:tblPr>
        <w:tblW w:w="15146" w:type="dxa"/>
        <w:jc w:val="center"/>
        <w:tblCellMar>
          <w:left w:w="0" w:type="dxa"/>
          <w:right w:w="0" w:type="dxa"/>
        </w:tblCellMar>
        <w:tblLook w:val="0420" w:firstRow="1" w:lastRow="0" w:firstColumn="0" w:lastColumn="0" w:noHBand="0" w:noVBand="1"/>
      </w:tblPr>
      <w:tblGrid>
        <w:gridCol w:w="15146"/>
      </w:tblGrid>
      <w:tr w:rsidR="00286E94" w:rsidRPr="00C45C98" w14:paraId="20BAF0EA" w14:textId="77777777" w:rsidTr="0051077A">
        <w:trPr>
          <w:trHeight w:val="337"/>
          <w:jc w:val="center"/>
        </w:trPr>
        <w:tc>
          <w:tcPr>
            <w:tcW w:w="15146"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5E6340D4" w14:textId="628626F7" w:rsidR="00C45C98" w:rsidRPr="00C45C98" w:rsidRDefault="00286E94" w:rsidP="003156B9">
            <w:pPr>
              <w:spacing w:after="0" w:line="240" w:lineRule="auto"/>
              <w:jc w:val="center"/>
              <w:rPr>
                <w:rFonts w:ascii="Arial" w:eastAsia="Times New Roman" w:hAnsi="Arial" w:cs="Arial"/>
                <w:sz w:val="28"/>
                <w:szCs w:val="28"/>
                <w:lang w:eastAsia="en-GB"/>
              </w:rPr>
            </w:pPr>
            <w:r w:rsidRPr="00C45C98">
              <w:rPr>
                <w:rFonts w:ascii="Arial" w:eastAsia="MS PGothic" w:hAnsi="Arial" w:cs="Arial"/>
                <w:b/>
                <w:bCs/>
                <w:color w:val="002060"/>
                <w:kern w:val="24"/>
                <w:sz w:val="28"/>
                <w:szCs w:val="28"/>
                <w:lang w:eastAsia="en-GB"/>
              </w:rPr>
              <w:t>School</w:t>
            </w:r>
            <w:r w:rsidR="00740E0A">
              <w:rPr>
                <w:rFonts w:ascii="Arial" w:eastAsia="MS PGothic" w:hAnsi="Arial" w:cs="Arial"/>
                <w:b/>
                <w:bCs/>
                <w:color w:val="002060"/>
                <w:kern w:val="24"/>
                <w:sz w:val="28"/>
                <w:szCs w:val="28"/>
                <w:lang w:eastAsia="en-GB"/>
              </w:rPr>
              <w:t xml:space="preserve"> Improvement Priorities for 2023-24</w:t>
            </w:r>
          </w:p>
        </w:tc>
      </w:tr>
      <w:tr w:rsidR="00286E94" w:rsidRPr="00C45C98" w14:paraId="5BC3E579" w14:textId="77777777" w:rsidTr="0051077A">
        <w:trPr>
          <w:trHeight w:val="337"/>
          <w:jc w:val="center"/>
        </w:trPr>
        <w:tc>
          <w:tcPr>
            <w:tcW w:w="15146"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3EB90A10" w14:textId="31097DA2" w:rsidR="00C45C98" w:rsidRPr="00C45C98" w:rsidRDefault="00286E94" w:rsidP="00354E77">
            <w:pPr>
              <w:spacing w:after="0" w:line="240" w:lineRule="auto"/>
              <w:rPr>
                <w:rFonts w:ascii="Arial" w:eastAsia="Times New Roman" w:hAnsi="Arial" w:cs="Arial"/>
                <w:sz w:val="28"/>
                <w:szCs w:val="28"/>
                <w:lang w:eastAsia="en-GB"/>
              </w:rPr>
            </w:pPr>
            <w:r w:rsidRPr="00C45C98">
              <w:rPr>
                <w:rFonts w:ascii="Arial" w:eastAsia="MS PGothic" w:hAnsi="Arial" w:cs="Arial"/>
                <w:b/>
                <w:bCs/>
                <w:color w:val="002060"/>
                <w:kern w:val="24"/>
                <w:sz w:val="28"/>
                <w:szCs w:val="28"/>
                <w:lang w:eastAsia="en-GB"/>
              </w:rPr>
              <w:t>1.</w:t>
            </w:r>
            <w:r w:rsidR="003E538D">
              <w:rPr>
                <w:rFonts w:ascii="Arial" w:eastAsia="MS PGothic" w:hAnsi="Arial" w:cs="Arial"/>
                <w:b/>
                <w:bCs/>
                <w:color w:val="002060"/>
                <w:kern w:val="24"/>
                <w:sz w:val="28"/>
                <w:szCs w:val="28"/>
                <w:lang w:eastAsia="en-GB"/>
              </w:rPr>
              <w:t xml:space="preserve"> </w:t>
            </w:r>
            <w:r w:rsidR="00AC4EF3">
              <w:rPr>
                <w:rFonts w:ascii="Arial" w:eastAsia="MS PGothic" w:hAnsi="Arial" w:cs="Arial"/>
                <w:b/>
                <w:bCs/>
                <w:color w:val="002060"/>
                <w:kern w:val="24"/>
                <w:sz w:val="28"/>
                <w:szCs w:val="28"/>
                <w:lang w:eastAsia="en-GB"/>
              </w:rPr>
              <w:t xml:space="preserve">To ensure effective leadership and </w:t>
            </w:r>
            <w:r w:rsidR="00354E77">
              <w:rPr>
                <w:rFonts w:ascii="Arial" w:eastAsia="MS PGothic" w:hAnsi="Arial" w:cs="Arial"/>
                <w:b/>
                <w:bCs/>
                <w:color w:val="002060"/>
                <w:kern w:val="24"/>
                <w:sz w:val="28"/>
                <w:szCs w:val="28"/>
                <w:lang w:eastAsia="en-GB"/>
              </w:rPr>
              <w:t>approach to improvement.</w:t>
            </w:r>
          </w:p>
        </w:tc>
      </w:tr>
      <w:tr w:rsidR="00286E94" w:rsidRPr="00C45C98" w14:paraId="16D91C6C" w14:textId="77777777" w:rsidTr="0051077A">
        <w:trPr>
          <w:trHeight w:val="337"/>
          <w:jc w:val="center"/>
        </w:trPr>
        <w:tc>
          <w:tcPr>
            <w:tcW w:w="15146"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14:paraId="05472EC0" w14:textId="5192AA00" w:rsidR="00C45C98" w:rsidRPr="003E538D" w:rsidRDefault="00286E94" w:rsidP="00C439A6">
            <w:pPr>
              <w:spacing w:after="0" w:line="240" w:lineRule="auto"/>
              <w:rPr>
                <w:rFonts w:ascii="Arial" w:eastAsia="Times New Roman" w:hAnsi="Arial" w:cs="Arial"/>
                <w:sz w:val="24"/>
                <w:szCs w:val="24"/>
                <w:lang w:eastAsia="en-GB"/>
              </w:rPr>
            </w:pPr>
            <w:r w:rsidRPr="00C45C98">
              <w:rPr>
                <w:rFonts w:ascii="Arial" w:eastAsia="MS PGothic" w:hAnsi="Arial" w:cs="Arial"/>
                <w:b/>
                <w:bCs/>
                <w:color w:val="002060"/>
                <w:kern w:val="24"/>
                <w:sz w:val="28"/>
                <w:szCs w:val="28"/>
                <w:lang w:eastAsia="en-GB"/>
              </w:rPr>
              <w:t>2.</w:t>
            </w:r>
            <w:r w:rsidR="003E538D">
              <w:rPr>
                <w:rFonts w:ascii="Arial" w:eastAsia="MS PGothic" w:hAnsi="Arial" w:cs="Arial"/>
                <w:b/>
                <w:bCs/>
                <w:color w:val="002060"/>
                <w:kern w:val="24"/>
                <w:sz w:val="28"/>
                <w:szCs w:val="28"/>
                <w:lang w:eastAsia="en-GB"/>
              </w:rPr>
              <w:t xml:space="preserve"> </w:t>
            </w:r>
            <w:r w:rsidR="00C74320">
              <w:rPr>
                <w:rFonts w:ascii="Arial" w:eastAsia="MS PGothic" w:hAnsi="Arial" w:cs="Arial"/>
                <w:b/>
                <w:bCs/>
                <w:color w:val="002060"/>
                <w:kern w:val="24"/>
                <w:sz w:val="28"/>
                <w:szCs w:val="28"/>
                <w:lang w:eastAsia="en-GB"/>
              </w:rPr>
              <w:t>To ensure learning provision of the highest quality.</w:t>
            </w:r>
          </w:p>
        </w:tc>
      </w:tr>
      <w:tr w:rsidR="00286E94" w:rsidRPr="00C45C98" w14:paraId="5D74A0DB" w14:textId="77777777" w:rsidTr="0051077A">
        <w:trPr>
          <w:trHeight w:val="337"/>
          <w:jc w:val="center"/>
        </w:trPr>
        <w:tc>
          <w:tcPr>
            <w:tcW w:w="15146"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2241635" w14:textId="5CBC5A9B" w:rsidR="00C45C98" w:rsidRPr="003E538D" w:rsidRDefault="00286E94" w:rsidP="003A30E1">
            <w:pPr>
              <w:spacing w:after="0" w:line="240" w:lineRule="auto"/>
              <w:rPr>
                <w:rFonts w:ascii="Arial" w:eastAsia="Times New Roman" w:hAnsi="Arial" w:cs="Arial"/>
                <w:sz w:val="24"/>
                <w:szCs w:val="24"/>
                <w:lang w:eastAsia="en-GB"/>
              </w:rPr>
            </w:pPr>
            <w:r w:rsidRPr="00C45C98">
              <w:rPr>
                <w:rFonts w:ascii="Arial" w:eastAsia="MS PGothic" w:hAnsi="Arial" w:cs="Arial"/>
                <w:b/>
                <w:bCs/>
                <w:color w:val="002060"/>
                <w:kern w:val="24"/>
                <w:sz w:val="28"/>
                <w:szCs w:val="28"/>
                <w:lang w:eastAsia="en-GB"/>
              </w:rPr>
              <w:t>3.</w:t>
            </w:r>
            <w:r w:rsidR="003E538D">
              <w:rPr>
                <w:rFonts w:ascii="Arial" w:eastAsia="MS PGothic" w:hAnsi="Arial" w:cs="Arial"/>
                <w:b/>
                <w:bCs/>
                <w:color w:val="002060"/>
                <w:kern w:val="24"/>
                <w:sz w:val="28"/>
                <w:szCs w:val="28"/>
                <w:lang w:eastAsia="en-GB"/>
              </w:rPr>
              <w:t xml:space="preserve"> </w:t>
            </w:r>
            <w:r w:rsidR="00C74320">
              <w:rPr>
                <w:rFonts w:ascii="Arial" w:eastAsia="MS PGothic" w:hAnsi="Arial" w:cs="Arial"/>
                <w:b/>
                <w:bCs/>
                <w:color w:val="002060"/>
                <w:kern w:val="24"/>
                <w:sz w:val="28"/>
                <w:szCs w:val="28"/>
                <w:lang w:eastAsia="en-GB"/>
              </w:rPr>
              <w:t xml:space="preserve">To </w:t>
            </w:r>
            <w:r w:rsidR="003A30E1">
              <w:rPr>
                <w:rFonts w:ascii="Arial" w:eastAsia="MS PGothic" w:hAnsi="Arial" w:cs="Arial"/>
                <w:b/>
                <w:bCs/>
                <w:color w:val="002060"/>
                <w:kern w:val="24"/>
                <w:sz w:val="28"/>
                <w:szCs w:val="28"/>
                <w:lang w:eastAsia="en-GB"/>
              </w:rPr>
              <w:t>improve the levels of successes and achievements of all pupils.</w:t>
            </w:r>
          </w:p>
        </w:tc>
      </w:tr>
    </w:tbl>
    <w:p w14:paraId="0DF56778" w14:textId="438AECA3" w:rsidR="00286E94" w:rsidRDefault="00286E94" w:rsidP="00286E94">
      <w:pPr>
        <w:rPr>
          <w:sz w:val="12"/>
          <w:szCs w:val="12"/>
        </w:rPr>
      </w:pPr>
    </w:p>
    <w:p w14:paraId="43A50527" w14:textId="2CC37E23" w:rsidR="0072119F" w:rsidRDefault="0072119F" w:rsidP="00286E94">
      <w:pPr>
        <w:rPr>
          <w:sz w:val="12"/>
          <w:szCs w:val="12"/>
        </w:rPr>
      </w:pPr>
    </w:p>
    <w:p w14:paraId="62CADDCE" w14:textId="77777777" w:rsidR="0072119F" w:rsidRPr="00BF2C5B" w:rsidRDefault="0072119F" w:rsidP="00286E94">
      <w:pPr>
        <w:rPr>
          <w:sz w:val="12"/>
          <w:szCs w:val="12"/>
        </w:rPr>
      </w:pPr>
    </w:p>
    <w:tbl>
      <w:tblPr>
        <w:tblW w:w="15146" w:type="dxa"/>
        <w:jc w:val="center"/>
        <w:tblCellMar>
          <w:left w:w="0" w:type="dxa"/>
          <w:right w:w="0" w:type="dxa"/>
        </w:tblCellMar>
        <w:tblLook w:val="0420" w:firstRow="1" w:lastRow="0" w:firstColumn="0" w:lastColumn="0" w:noHBand="0" w:noVBand="1"/>
      </w:tblPr>
      <w:tblGrid>
        <w:gridCol w:w="15146"/>
      </w:tblGrid>
      <w:tr w:rsidR="00877A48" w:rsidRPr="00C45C98" w14:paraId="7EB43889" w14:textId="77777777" w:rsidTr="0051077A">
        <w:trPr>
          <w:trHeight w:val="337"/>
          <w:jc w:val="center"/>
        </w:trPr>
        <w:tc>
          <w:tcPr>
            <w:tcW w:w="15146"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1A8F18B9" w14:textId="6FB7FBBB" w:rsidR="00877A48" w:rsidRPr="00C45C98" w:rsidRDefault="00877A48" w:rsidP="00981EC3">
            <w:pPr>
              <w:spacing w:after="0" w:line="240" w:lineRule="auto"/>
              <w:jc w:val="center"/>
              <w:rPr>
                <w:rFonts w:ascii="Arial" w:eastAsia="Times New Roman" w:hAnsi="Arial" w:cs="Arial"/>
                <w:sz w:val="28"/>
                <w:szCs w:val="28"/>
                <w:lang w:eastAsia="en-GB"/>
              </w:rPr>
            </w:pPr>
            <w:r w:rsidRPr="00C45C98">
              <w:rPr>
                <w:rFonts w:ascii="Arial" w:eastAsia="MS PGothic" w:hAnsi="Arial" w:cs="Arial"/>
                <w:b/>
                <w:bCs/>
                <w:color w:val="002060"/>
                <w:kern w:val="24"/>
                <w:sz w:val="28"/>
                <w:szCs w:val="28"/>
                <w:lang w:eastAsia="en-GB"/>
              </w:rPr>
              <w:t>School</w:t>
            </w:r>
            <w:r w:rsidR="00740E0A">
              <w:rPr>
                <w:rFonts w:ascii="Arial" w:eastAsia="MS PGothic" w:hAnsi="Arial" w:cs="Arial"/>
                <w:b/>
                <w:bCs/>
                <w:color w:val="002060"/>
                <w:kern w:val="24"/>
                <w:sz w:val="28"/>
                <w:szCs w:val="28"/>
                <w:lang w:eastAsia="en-GB"/>
              </w:rPr>
              <w:t xml:space="preserve"> Improvement Priorities for 2022</w:t>
            </w:r>
            <w:r w:rsidR="00C439A6">
              <w:rPr>
                <w:rFonts w:ascii="Arial" w:eastAsia="MS PGothic" w:hAnsi="Arial" w:cs="Arial"/>
                <w:b/>
                <w:bCs/>
                <w:color w:val="002060"/>
                <w:kern w:val="24"/>
                <w:sz w:val="28"/>
                <w:szCs w:val="28"/>
                <w:lang w:eastAsia="en-GB"/>
              </w:rPr>
              <w:t>-25</w:t>
            </w:r>
          </w:p>
        </w:tc>
      </w:tr>
      <w:tr w:rsidR="00877A48" w:rsidRPr="00C45C98" w14:paraId="40CF2A61" w14:textId="77777777" w:rsidTr="0051077A">
        <w:trPr>
          <w:trHeight w:val="337"/>
          <w:jc w:val="center"/>
        </w:trPr>
        <w:tc>
          <w:tcPr>
            <w:tcW w:w="15146"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2E9DCF9" w14:textId="6F92AEA5" w:rsidR="00877A48" w:rsidRPr="00C45C98" w:rsidRDefault="00877A48" w:rsidP="00A9747A">
            <w:pPr>
              <w:spacing w:after="0" w:line="240" w:lineRule="auto"/>
              <w:rPr>
                <w:rFonts w:ascii="Arial" w:eastAsia="Times New Roman" w:hAnsi="Arial" w:cs="Arial"/>
                <w:sz w:val="28"/>
                <w:szCs w:val="28"/>
                <w:lang w:eastAsia="en-GB"/>
              </w:rPr>
            </w:pPr>
            <w:r w:rsidRPr="00C45C98">
              <w:rPr>
                <w:rFonts w:ascii="Arial" w:eastAsia="MS PGothic" w:hAnsi="Arial" w:cs="Arial"/>
                <w:b/>
                <w:bCs/>
                <w:color w:val="002060"/>
                <w:kern w:val="24"/>
                <w:sz w:val="28"/>
                <w:szCs w:val="28"/>
                <w:lang w:eastAsia="en-GB"/>
              </w:rPr>
              <w:t>1.</w:t>
            </w:r>
            <w:r>
              <w:rPr>
                <w:rFonts w:ascii="Arial" w:eastAsia="MS PGothic" w:hAnsi="Arial" w:cs="Arial"/>
                <w:b/>
                <w:bCs/>
                <w:color w:val="002060"/>
                <w:kern w:val="24"/>
                <w:sz w:val="28"/>
                <w:szCs w:val="28"/>
                <w:lang w:eastAsia="en-GB"/>
              </w:rPr>
              <w:t xml:space="preserve"> </w:t>
            </w:r>
            <w:r w:rsidR="00EE7987">
              <w:rPr>
                <w:rFonts w:ascii="Arial" w:eastAsia="MS PGothic" w:hAnsi="Arial" w:cs="Arial"/>
                <w:b/>
                <w:bCs/>
                <w:color w:val="002060"/>
                <w:kern w:val="24"/>
                <w:sz w:val="28"/>
                <w:szCs w:val="28"/>
                <w:lang w:eastAsia="en-GB"/>
              </w:rPr>
              <w:t xml:space="preserve">To </w:t>
            </w:r>
            <w:r w:rsidR="00A9747A">
              <w:rPr>
                <w:rFonts w:ascii="Arial" w:eastAsia="MS PGothic" w:hAnsi="Arial" w:cs="Arial"/>
                <w:b/>
                <w:bCs/>
                <w:color w:val="002060"/>
                <w:kern w:val="24"/>
                <w:sz w:val="28"/>
                <w:szCs w:val="28"/>
                <w:lang w:eastAsia="en-GB"/>
              </w:rPr>
              <w:t>ensure effective leadership and approach to improvement.</w:t>
            </w:r>
          </w:p>
        </w:tc>
      </w:tr>
      <w:tr w:rsidR="00877A48" w:rsidRPr="003E538D" w14:paraId="2C4E053F" w14:textId="77777777" w:rsidTr="0051077A">
        <w:trPr>
          <w:trHeight w:val="337"/>
          <w:jc w:val="center"/>
        </w:trPr>
        <w:tc>
          <w:tcPr>
            <w:tcW w:w="15146"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14:paraId="6699909F" w14:textId="194B7318" w:rsidR="00877A48" w:rsidRPr="003E538D" w:rsidRDefault="00877A48" w:rsidP="00C439A6">
            <w:pPr>
              <w:spacing w:after="0" w:line="240" w:lineRule="auto"/>
              <w:rPr>
                <w:rFonts w:ascii="Arial" w:eastAsia="Times New Roman" w:hAnsi="Arial" w:cs="Arial"/>
                <w:sz w:val="24"/>
                <w:szCs w:val="24"/>
                <w:lang w:eastAsia="en-GB"/>
              </w:rPr>
            </w:pPr>
            <w:r w:rsidRPr="00C45C98">
              <w:rPr>
                <w:rFonts w:ascii="Arial" w:eastAsia="MS PGothic" w:hAnsi="Arial" w:cs="Arial"/>
                <w:b/>
                <w:bCs/>
                <w:color w:val="002060"/>
                <w:kern w:val="24"/>
                <w:sz w:val="28"/>
                <w:szCs w:val="28"/>
                <w:lang w:eastAsia="en-GB"/>
              </w:rPr>
              <w:t>2.</w:t>
            </w:r>
            <w:r>
              <w:rPr>
                <w:rFonts w:ascii="Arial" w:eastAsia="MS PGothic" w:hAnsi="Arial" w:cs="Arial"/>
                <w:b/>
                <w:bCs/>
                <w:color w:val="002060"/>
                <w:kern w:val="24"/>
                <w:sz w:val="28"/>
                <w:szCs w:val="28"/>
                <w:lang w:eastAsia="en-GB"/>
              </w:rPr>
              <w:t xml:space="preserve"> </w:t>
            </w:r>
            <w:r w:rsidR="00EE7987">
              <w:rPr>
                <w:rFonts w:ascii="Arial" w:eastAsia="MS PGothic" w:hAnsi="Arial" w:cs="Arial"/>
                <w:b/>
                <w:bCs/>
                <w:color w:val="002060"/>
                <w:kern w:val="24"/>
                <w:sz w:val="28"/>
                <w:szCs w:val="28"/>
                <w:lang w:eastAsia="en-GB"/>
              </w:rPr>
              <w:t>To ensure learning provision of the highest quality.</w:t>
            </w:r>
          </w:p>
        </w:tc>
      </w:tr>
      <w:tr w:rsidR="00877A48" w:rsidRPr="003E538D" w14:paraId="5B3F8DA2" w14:textId="77777777" w:rsidTr="0051077A">
        <w:trPr>
          <w:trHeight w:val="337"/>
          <w:jc w:val="center"/>
        </w:trPr>
        <w:tc>
          <w:tcPr>
            <w:tcW w:w="15146"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482C016D" w14:textId="6F22A642" w:rsidR="00877A48" w:rsidRPr="003E538D" w:rsidRDefault="00877A48" w:rsidP="00C439A6">
            <w:pPr>
              <w:spacing w:after="0" w:line="240" w:lineRule="auto"/>
              <w:rPr>
                <w:rFonts w:ascii="Arial" w:eastAsia="Times New Roman" w:hAnsi="Arial" w:cs="Arial"/>
                <w:sz w:val="24"/>
                <w:szCs w:val="24"/>
                <w:lang w:eastAsia="en-GB"/>
              </w:rPr>
            </w:pPr>
            <w:r w:rsidRPr="00C45C98">
              <w:rPr>
                <w:rFonts w:ascii="Arial" w:eastAsia="MS PGothic" w:hAnsi="Arial" w:cs="Arial"/>
                <w:b/>
                <w:bCs/>
                <w:color w:val="002060"/>
                <w:kern w:val="24"/>
                <w:sz w:val="28"/>
                <w:szCs w:val="28"/>
                <w:lang w:eastAsia="en-GB"/>
              </w:rPr>
              <w:t>3.</w:t>
            </w:r>
            <w:r>
              <w:rPr>
                <w:rFonts w:ascii="Arial" w:eastAsia="MS PGothic" w:hAnsi="Arial" w:cs="Arial"/>
                <w:b/>
                <w:bCs/>
                <w:color w:val="002060"/>
                <w:kern w:val="24"/>
                <w:sz w:val="28"/>
                <w:szCs w:val="28"/>
                <w:lang w:eastAsia="en-GB"/>
              </w:rPr>
              <w:t xml:space="preserve"> </w:t>
            </w:r>
            <w:r w:rsidR="00EE7987">
              <w:rPr>
                <w:rFonts w:ascii="Arial" w:eastAsia="MS PGothic" w:hAnsi="Arial" w:cs="Arial"/>
                <w:b/>
                <w:bCs/>
                <w:color w:val="002060"/>
                <w:kern w:val="24"/>
                <w:sz w:val="28"/>
                <w:szCs w:val="28"/>
                <w:lang w:eastAsia="en-GB"/>
              </w:rPr>
              <w:t>To improve the levels of successes and achievements of all pupils.</w:t>
            </w:r>
          </w:p>
        </w:tc>
      </w:tr>
    </w:tbl>
    <w:p w14:paraId="12F4A305" w14:textId="77777777" w:rsidR="00544763" w:rsidRDefault="00544763">
      <w:pPr>
        <w:rPr>
          <w:rFonts w:ascii="Arial" w:hAnsi="Arial" w:cs="Arial"/>
          <w:i/>
          <w:sz w:val="20"/>
          <w:szCs w:val="20"/>
        </w:rPr>
      </w:pPr>
    </w:p>
    <w:p w14:paraId="6CD76745" w14:textId="203B0327" w:rsidR="00621227" w:rsidRDefault="00621227">
      <w:pPr>
        <w:rPr>
          <w:rFonts w:ascii="Arial" w:hAnsi="Arial" w:cs="Arial"/>
          <w:i/>
          <w:sz w:val="20"/>
          <w:szCs w:val="20"/>
        </w:rPr>
      </w:pPr>
      <w:r w:rsidRPr="001E2D86">
        <w:rPr>
          <w:rFonts w:ascii="Arial" w:hAnsi="Arial" w:cs="Arial"/>
          <w:i/>
          <w:sz w:val="20"/>
          <w:szCs w:val="20"/>
        </w:rPr>
        <w:t xml:space="preserve">This is a </w:t>
      </w:r>
      <w:r w:rsidR="00286E94" w:rsidRPr="001E2D86">
        <w:rPr>
          <w:rFonts w:ascii="Arial" w:hAnsi="Arial" w:cs="Arial"/>
          <w:i/>
          <w:sz w:val="20"/>
          <w:szCs w:val="20"/>
        </w:rPr>
        <w:t xml:space="preserve">brief </w:t>
      </w:r>
      <w:r w:rsidRPr="001E2D86">
        <w:rPr>
          <w:rFonts w:ascii="Arial" w:hAnsi="Arial" w:cs="Arial"/>
          <w:i/>
          <w:sz w:val="20"/>
          <w:szCs w:val="20"/>
        </w:rPr>
        <w:t xml:space="preserve">summary grid of priorities over a 3-year period. Priorities may span one, two or three years within this. Expected future improvement priorities will be reviewed and where appropriate revised based on annual self-evaluation activities. Identifiable priorities for future sessions may be fewer. </w:t>
      </w:r>
    </w:p>
    <w:p w14:paraId="62F30606" w14:textId="1F511AE1" w:rsidR="00544763" w:rsidRDefault="00544763">
      <w:pPr>
        <w:rPr>
          <w:rFonts w:ascii="Arial" w:hAnsi="Arial" w:cs="Arial"/>
          <w:i/>
          <w:sz w:val="20"/>
          <w:szCs w:val="20"/>
        </w:rPr>
      </w:pPr>
    </w:p>
    <w:p w14:paraId="0580E89B" w14:textId="3D6844FF" w:rsidR="00EE7987" w:rsidRDefault="00EE7987">
      <w:pPr>
        <w:rPr>
          <w:rFonts w:ascii="Arial" w:hAnsi="Arial" w:cs="Arial"/>
          <w:i/>
          <w:sz w:val="20"/>
          <w:szCs w:val="20"/>
        </w:rPr>
      </w:pPr>
    </w:p>
    <w:p w14:paraId="3F0D49F7" w14:textId="4F7170AB" w:rsidR="00EE7987" w:rsidRPr="001E2D86" w:rsidRDefault="00EE7987">
      <w:pPr>
        <w:rPr>
          <w:rFonts w:ascii="Arial" w:hAnsi="Arial" w:cs="Arial"/>
          <w:i/>
          <w:sz w:val="20"/>
          <w:szCs w:val="20"/>
        </w:rPr>
      </w:pPr>
    </w:p>
    <w:tbl>
      <w:tblPr>
        <w:tblW w:w="15328" w:type="dxa"/>
        <w:jc w:val="center"/>
        <w:tblCellMar>
          <w:left w:w="0" w:type="dxa"/>
          <w:right w:w="0" w:type="dxa"/>
        </w:tblCellMar>
        <w:tblLook w:val="0420" w:firstRow="1" w:lastRow="0" w:firstColumn="0" w:lastColumn="0" w:noHBand="0" w:noVBand="1"/>
      </w:tblPr>
      <w:tblGrid>
        <w:gridCol w:w="2967"/>
        <w:gridCol w:w="3969"/>
        <w:gridCol w:w="1437"/>
        <w:gridCol w:w="406"/>
        <w:gridCol w:w="1559"/>
        <w:gridCol w:w="2268"/>
        <w:gridCol w:w="2712"/>
        <w:gridCol w:w="10"/>
      </w:tblGrid>
      <w:tr w:rsidR="00286E94" w:rsidRPr="00286E94" w14:paraId="39BE7B67" w14:textId="77777777" w:rsidTr="0017520B">
        <w:trPr>
          <w:gridAfter w:val="1"/>
          <w:wAfter w:w="10" w:type="dxa"/>
          <w:trHeight w:val="334"/>
          <w:jc w:val="center"/>
        </w:trPr>
        <w:tc>
          <w:tcPr>
            <w:tcW w:w="15318" w:type="dxa"/>
            <w:gridSpan w:val="7"/>
            <w:tcBorders>
              <w:top w:val="single" w:sz="8" w:space="0" w:color="000000"/>
              <w:left w:val="single" w:sz="8" w:space="0" w:color="000000"/>
              <w:bottom w:val="single" w:sz="8" w:space="0" w:color="000000"/>
              <w:right w:val="single" w:sz="8" w:space="0" w:color="000000"/>
            </w:tcBorders>
            <w:shd w:val="clear" w:color="auto" w:fill="9ED3D7"/>
            <w:tcMar>
              <w:top w:w="72" w:type="dxa"/>
              <w:left w:w="144" w:type="dxa"/>
              <w:bottom w:w="72" w:type="dxa"/>
              <w:right w:w="144" w:type="dxa"/>
            </w:tcMar>
            <w:hideMark/>
          </w:tcPr>
          <w:p w14:paraId="1EA1A187" w14:textId="764AEE90" w:rsidR="001D75E6" w:rsidRPr="00D87A96" w:rsidRDefault="00286E94" w:rsidP="00A9747A">
            <w:pPr>
              <w:spacing w:after="0" w:line="240" w:lineRule="auto"/>
              <w:rPr>
                <w:rFonts w:ascii="Arial" w:eastAsia="MS PGothic" w:hAnsi="Arial" w:cs="Arial"/>
                <w:b/>
                <w:bCs/>
                <w:i/>
                <w:color w:val="002060"/>
                <w:kern w:val="24"/>
                <w:lang w:eastAsia="en-GB"/>
              </w:rPr>
            </w:pPr>
            <w:r w:rsidRPr="00D87A96">
              <w:rPr>
                <w:rFonts w:ascii="Arial" w:eastAsia="MS PGothic" w:hAnsi="Arial" w:cs="Arial"/>
                <w:b/>
                <w:bCs/>
                <w:i/>
                <w:color w:val="002060"/>
                <w:kern w:val="24"/>
                <w:lang w:eastAsia="en-GB"/>
              </w:rPr>
              <w:lastRenderedPageBreak/>
              <w:t>Improvement Priority</w:t>
            </w:r>
            <w:r w:rsidR="00760CD6" w:rsidRPr="00D87A96">
              <w:rPr>
                <w:rFonts w:ascii="Arial" w:eastAsia="MS PGothic" w:hAnsi="Arial" w:cs="Arial"/>
                <w:b/>
                <w:bCs/>
                <w:i/>
                <w:color w:val="002060"/>
                <w:kern w:val="24"/>
                <w:lang w:eastAsia="en-GB"/>
              </w:rPr>
              <w:t xml:space="preserve"> 1</w:t>
            </w:r>
            <w:r w:rsidRPr="00D87A96">
              <w:rPr>
                <w:rFonts w:ascii="Arial" w:eastAsia="MS PGothic" w:hAnsi="Arial" w:cs="Arial"/>
                <w:b/>
                <w:bCs/>
                <w:i/>
                <w:color w:val="002060"/>
                <w:kern w:val="24"/>
                <w:lang w:eastAsia="en-GB"/>
              </w:rPr>
              <w:t>:</w:t>
            </w:r>
            <w:r w:rsidR="0072119F" w:rsidRPr="00D87A96">
              <w:rPr>
                <w:rFonts w:ascii="Arial" w:eastAsia="MS PGothic" w:hAnsi="Arial" w:cs="Arial"/>
                <w:b/>
                <w:bCs/>
                <w:i/>
                <w:color w:val="002060"/>
                <w:kern w:val="24"/>
                <w:lang w:eastAsia="en-GB"/>
              </w:rPr>
              <w:t xml:space="preserve"> To </w:t>
            </w:r>
            <w:r w:rsidR="00A9747A" w:rsidRPr="00D87A96">
              <w:rPr>
                <w:rFonts w:ascii="Arial" w:eastAsia="MS PGothic" w:hAnsi="Arial" w:cs="Arial"/>
                <w:b/>
                <w:bCs/>
                <w:i/>
                <w:color w:val="002060"/>
                <w:kern w:val="24"/>
                <w:lang w:eastAsia="en-GB"/>
              </w:rPr>
              <w:t>ensure effective leadership and approach to improvement.</w:t>
            </w:r>
          </w:p>
        </w:tc>
      </w:tr>
      <w:tr w:rsidR="00286E94" w:rsidRPr="00286E94" w14:paraId="50B6A82F" w14:textId="77777777" w:rsidTr="0017520B">
        <w:trPr>
          <w:gridAfter w:val="1"/>
          <w:wAfter w:w="10" w:type="dxa"/>
          <w:trHeight w:val="291"/>
          <w:jc w:val="center"/>
        </w:trPr>
        <w:tc>
          <w:tcPr>
            <w:tcW w:w="8373" w:type="dxa"/>
            <w:gridSpan w:val="3"/>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5B910392" w14:textId="15BF935D" w:rsidR="00286E94" w:rsidRPr="00D87A96" w:rsidRDefault="00286E94" w:rsidP="00C439A6">
            <w:pPr>
              <w:spacing w:after="0" w:line="240" w:lineRule="auto"/>
              <w:rPr>
                <w:rFonts w:ascii="Arial" w:eastAsia="Times New Roman" w:hAnsi="Arial" w:cs="Arial"/>
                <w:i/>
                <w:lang w:eastAsia="en-GB"/>
              </w:rPr>
            </w:pPr>
            <w:r w:rsidRPr="00D87A96">
              <w:rPr>
                <w:rFonts w:ascii="Arial" w:eastAsia="MS PGothic" w:hAnsi="Arial" w:cs="Arial"/>
                <w:b/>
                <w:bCs/>
                <w:i/>
                <w:color w:val="002060"/>
                <w:kern w:val="24"/>
                <w:lang w:eastAsia="en-GB"/>
              </w:rPr>
              <w:t>NIF Priority</w:t>
            </w:r>
            <w:r w:rsidR="003472F2" w:rsidRPr="00D87A96">
              <w:rPr>
                <w:rFonts w:ascii="Arial" w:eastAsia="MS PGothic" w:hAnsi="Arial" w:cs="Arial"/>
                <w:b/>
                <w:bCs/>
                <w:i/>
                <w:color w:val="002060"/>
                <w:kern w:val="24"/>
                <w:lang w:eastAsia="en-GB"/>
              </w:rPr>
              <w:t>:</w:t>
            </w:r>
            <w:r w:rsidR="00202E3E" w:rsidRPr="00D87A96">
              <w:rPr>
                <w:rFonts w:ascii="Arial" w:eastAsia="MS PGothic" w:hAnsi="Arial" w:cs="Arial"/>
                <w:b/>
                <w:bCs/>
                <w:i/>
                <w:color w:val="002060"/>
                <w:kern w:val="24"/>
                <w:lang w:eastAsia="en-GB"/>
              </w:rPr>
              <w:t xml:space="preserve"> </w:t>
            </w:r>
            <w:r w:rsidR="00A65CCA" w:rsidRPr="00D87A96">
              <w:rPr>
                <w:rFonts w:ascii="Arial" w:eastAsia="MS PGothic" w:hAnsi="Arial" w:cs="Arial"/>
                <w:b/>
                <w:bCs/>
                <w:i/>
                <w:color w:val="002060"/>
                <w:kern w:val="24"/>
                <w:lang w:eastAsia="en-GB"/>
              </w:rPr>
              <w:t>P1, P2, P3, P4, P5</w:t>
            </w:r>
          </w:p>
        </w:tc>
        <w:tc>
          <w:tcPr>
            <w:tcW w:w="6945" w:type="dxa"/>
            <w:gridSpan w:val="4"/>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542DA1E" w14:textId="6C99BE99" w:rsidR="00286E94" w:rsidRPr="00D87A96" w:rsidRDefault="00286E94" w:rsidP="00C439A6">
            <w:pPr>
              <w:spacing w:after="0" w:line="240" w:lineRule="auto"/>
              <w:rPr>
                <w:rFonts w:ascii="Arial" w:eastAsia="Times New Roman" w:hAnsi="Arial" w:cs="Arial"/>
                <w:i/>
                <w:lang w:eastAsia="en-GB"/>
              </w:rPr>
            </w:pPr>
            <w:r w:rsidRPr="00D87A96">
              <w:rPr>
                <w:rFonts w:ascii="Arial" w:eastAsia="MS PGothic" w:hAnsi="Arial" w:cs="Arial"/>
                <w:b/>
                <w:bCs/>
                <w:i/>
                <w:color w:val="002060"/>
                <w:kern w:val="24"/>
                <w:lang w:eastAsia="en-GB"/>
              </w:rPr>
              <w:t>Q</w:t>
            </w:r>
            <w:r w:rsidR="003472F2" w:rsidRPr="00D87A96">
              <w:rPr>
                <w:rFonts w:ascii="Arial" w:eastAsia="MS PGothic" w:hAnsi="Arial" w:cs="Arial"/>
                <w:b/>
                <w:bCs/>
                <w:i/>
                <w:color w:val="002060"/>
                <w:kern w:val="24"/>
                <w:lang w:eastAsia="en-GB"/>
              </w:rPr>
              <w:t>I</w:t>
            </w:r>
            <w:r w:rsidRPr="00D87A96">
              <w:rPr>
                <w:rFonts w:ascii="Arial" w:eastAsia="MS PGothic" w:hAnsi="Arial" w:cs="Arial"/>
                <w:b/>
                <w:bCs/>
                <w:i/>
                <w:color w:val="002060"/>
                <w:kern w:val="24"/>
                <w:lang w:eastAsia="en-GB"/>
              </w:rPr>
              <w:t>s</w:t>
            </w:r>
            <w:r w:rsidR="003472F2" w:rsidRPr="00D87A96">
              <w:rPr>
                <w:rFonts w:ascii="Arial" w:eastAsia="MS PGothic" w:hAnsi="Arial" w:cs="Arial"/>
                <w:b/>
                <w:bCs/>
                <w:i/>
                <w:color w:val="002060"/>
                <w:kern w:val="24"/>
                <w:lang w:eastAsia="en-GB"/>
              </w:rPr>
              <w:t>:</w:t>
            </w:r>
            <w:r w:rsidR="00E442E1" w:rsidRPr="00D87A96">
              <w:rPr>
                <w:rFonts w:ascii="Arial" w:eastAsia="MS PGothic" w:hAnsi="Arial" w:cs="Arial"/>
                <w:b/>
                <w:bCs/>
                <w:i/>
                <w:color w:val="002060"/>
                <w:kern w:val="24"/>
                <w:lang w:eastAsia="en-GB"/>
              </w:rPr>
              <w:t xml:space="preserve">  </w:t>
            </w:r>
            <w:r w:rsidR="00893E21" w:rsidRPr="00D87A96">
              <w:rPr>
                <w:rFonts w:ascii="Arial" w:eastAsia="MS PGothic" w:hAnsi="Arial" w:cs="Arial"/>
                <w:b/>
                <w:bCs/>
                <w:i/>
                <w:color w:val="002060"/>
                <w:kern w:val="24"/>
                <w:lang w:eastAsia="en-GB"/>
              </w:rPr>
              <w:t>1.1, 1.2, 1.3, 1.4, 1.5</w:t>
            </w:r>
          </w:p>
        </w:tc>
      </w:tr>
      <w:tr w:rsidR="00286E94" w:rsidRPr="00286E94" w14:paraId="12383E18" w14:textId="77777777" w:rsidTr="0017520B">
        <w:trPr>
          <w:gridAfter w:val="1"/>
          <w:wAfter w:w="10" w:type="dxa"/>
          <w:trHeight w:val="538"/>
          <w:jc w:val="center"/>
        </w:trPr>
        <w:tc>
          <w:tcPr>
            <w:tcW w:w="8373" w:type="dxa"/>
            <w:gridSpan w:val="3"/>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14:paraId="0A5EF383" w14:textId="040AC2C4" w:rsidR="003472F2" w:rsidRPr="00D87A96" w:rsidRDefault="00286E94" w:rsidP="00C439A6">
            <w:pPr>
              <w:spacing w:after="0" w:line="240" w:lineRule="auto"/>
              <w:rPr>
                <w:rFonts w:ascii="Arial" w:eastAsia="MS PGothic" w:hAnsi="Arial" w:cs="Arial"/>
                <w:b/>
                <w:bCs/>
                <w:i/>
                <w:color w:val="002060"/>
                <w:kern w:val="24"/>
                <w:lang w:eastAsia="en-GB"/>
              </w:rPr>
            </w:pPr>
            <w:r w:rsidRPr="00D87A96">
              <w:rPr>
                <w:rFonts w:ascii="Arial" w:eastAsia="MS PGothic" w:hAnsi="Arial" w:cs="Arial"/>
                <w:b/>
                <w:bCs/>
                <w:i/>
                <w:color w:val="002060"/>
                <w:kern w:val="24"/>
                <w:lang w:eastAsia="en-GB"/>
              </w:rPr>
              <w:t>NIF Driver</w:t>
            </w:r>
            <w:r w:rsidR="003472F2" w:rsidRPr="00D87A96">
              <w:rPr>
                <w:rFonts w:ascii="Arial" w:eastAsia="MS PGothic" w:hAnsi="Arial" w:cs="Arial"/>
                <w:b/>
                <w:bCs/>
                <w:i/>
                <w:color w:val="002060"/>
                <w:kern w:val="24"/>
                <w:lang w:eastAsia="en-GB"/>
              </w:rPr>
              <w:t xml:space="preserve">s: </w:t>
            </w:r>
            <w:r w:rsidR="00280F67" w:rsidRPr="00D87A96">
              <w:rPr>
                <w:rFonts w:ascii="Arial" w:eastAsia="MS PGothic" w:hAnsi="Arial" w:cs="Arial"/>
                <w:b/>
                <w:bCs/>
                <w:i/>
                <w:color w:val="002060"/>
                <w:kern w:val="24"/>
                <w:lang w:eastAsia="en-GB"/>
              </w:rPr>
              <w:t>School and ELC Leadership</w:t>
            </w:r>
            <w:r w:rsidR="00C631E7" w:rsidRPr="00D87A96">
              <w:rPr>
                <w:rFonts w:ascii="Arial" w:eastAsia="MS PGothic" w:hAnsi="Arial" w:cs="Arial"/>
                <w:b/>
                <w:bCs/>
                <w:i/>
                <w:color w:val="002060"/>
                <w:kern w:val="24"/>
                <w:lang w:eastAsia="en-GB"/>
              </w:rPr>
              <w:t>, Teacher and practitioner professionalism</w:t>
            </w:r>
            <w:r w:rsidR="00867818" w:rsidRPr="00D87A96">
              <w:rPr>
                <w:rFonts w:ascii="Arial" w:eastAsia="MS PGothic" w:hAnsi="Arial" w:cs="Arial"/>
                <w:b/>
                <w:bCs/>
                <w:i/>
                <w:color w:val="002060"/>
                <w:kern w:val="24"/>
                <w:lang w:eastAsia="en-GB"/>
              </w:rPr>
              <w:t>, Curriculum and assessment, School and ELC improvement.</w:t>
            </w:r>
          </w:p>
        </w:tc>
        <w:tc>
          <w:tcPr>
            <w:tcW w:w="6945" w:type="dxa"/>
            <w:gridSpan w:val="4"/>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14:paraId="4C0FB8FA" w14:textId="318AFAAC" w:rsidR="00E442E1" w:rsidRPr="00D87A96" w:rsidRDefault="00286E94" w:rsidP="00C439A6">
            <w:pPr>
              <w:spacing w:after="0" w:line="240" w:lineRule="auto"/>
              <w:rPr>
                <w:rFonts w:ascii="Arial" w:eastAsia="MS PGothic" w:hAnsi="Arial" w:cs="Arial"/>
                <w:b/>
                <w:bCs/>
                <w:i/>
                <w:color w:val="002060"/>
                <w:kern w:val="24"/>
                <w:lang w:eastAsia="en-GB"/>
              </w:rPr>
            </w:pPr>
            <w:r w:rsidRPr="00D87A96">
              <w:rPr>
                <w:rFonts w:ascii="Arial" w:eastAsia="MS PGothic" w:hAnsi="Arial" w:cs="Arial"/>
                <w:b/>
                <w:bCs/>
                <w:i/>
                <w:color w:val="002060"/>
                <w:kern w:val="24"/>
                <w:lang w:eastAsia="en-GB"/>
              </w:rPr>
              <w:t>LIP – Expected Outcome / Impact</w:t>
            </w:r>
            <w:r w:rsidR="003472F2" w:rsidRPr="00D87A96">
              <w:rPr>
                <w:rFonts w:ascii="Arial" w:eastAsia="MS PGothic" w:hAnsi="Arial" w:cs="Arial"/>
                <w:b/>
                <w:bCs/>
                <w:i/>
                <w:color w:val="002060"/>
                <w:kern w:val="24"/>
                <w:lang w:eastAsia="en-GB"/>
              </w:rPr>
              <w:t>:</w:t>
            </w:r>
            <w:r w:rsidR="0053300B" w:rsidRPr="00D87A96">
              <w:rPr>
                <w:rFonts w:ascii="Arial" w:eastAsia="MS PGothic" w:hAnsi="Arial" w:cs="Arial"/>
                <w:b/>
                <w:bCs/>
                <w:i/>
                <w:color w:val="002060"/>
                <w:kern w:val="24"/>
                <w:lang w:eastAsia="en-GB"/>
              </w:rPr>
              <w:t xml:space="preserve"> Everyone Attaining/Everyone Achieving/Excellent Experiences</w:t>
            </w:r>
          </w:p>
        </w:tc>
      </w:tr>
      <w:tr w:rsidR="00690037" w:rsidRPr="00C45C98" w14:paraId="247657A1" w14:textId="77777777" w:rsidTr="0017520B">
        <w:trPr>
          <w:trHeight w:val="356"/>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6FB28B4B" w14:textId="77777777" w:rsidR="00C45C98" w:rsidRPr="00D87A96" w:rsidRDefault="00C45C98" w:rsidP="00C45C98">
            <w:pPr>
              <w:spacing w:after="0" w:line="240" w:lineRule="auto"/>
              <w:rPr>
                <w:rFonts w:ascii="Arial" w:eastAsia="Times New Roman" w:hAnsi="Arial" w:cs="Arial"/>
                <w:sz w:val="20"/>
                <w:szCs w:val="20"/>
                <w:lang w:eastAsia="en-GB"/>
              </w:rPr>
            </w:pPr>
            <w:r w:rsidRPr="00D87A96">
              <w:rPr>
                <w:rFonts w:ascii="Arial" w:eastAsia="MS PGothic" w:hAnsi="Arial" w:cs="Arial"/>
                <w:b/>
                <w:bCs/>
                <w:color w:val="002060"/>
                <w:kern w:val="24"/>
                <w:sz w:val="20"/>
                <w:szCs w:val="20"/>
                <w:lang w:eastAsia="en-GB"/>
              </w:rPr>
              <w:t>Impact &amp; Outcomes</w:t>
            </w:r>
          </w:p>
        </w:tc>
        <w:tc>
          <w:tcPr>
            <w:tcW w:w="396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2F96A8E5" w14:textId="77777777" w:rsidR="00C45C98" w:rsidRPr="00D87A96" w:rsidRDefault="00C45C98" w:rsidP="00C45C98">
            <w:pPr>
              <w:spacing w:after="0" w:line="240" w:lineRule="auto"/>
              <w:rPr>
                <w:rFonts w:ascii="Arial" w:eastAsia="Times New Roman" w:hAnsi="Arial" w:cs="Arial"/>
                <w:sz w:val="20"/>
                <w:szCs w:val="20"/>
                <w:lang w:eastAsia="en-GB"/>
              </w:rPr>
            </w:pPr>
            <w:r w:rsidRPr="00D87A96">
              <w:rPr>
                <w:rFonts w:ascii="Arial" w:eastAsia="MS PGothic" w:hAnsi="Arial" w:cs="Arial"/>
                <w:b/>
                <w:bCs/>
                <w:color w:val="002060"/>
                <w:kern w:val="24"/>
                <w:sz w:val="20"/>
                <w:szCs w:val="20"/>
                <w:lang w:eastAsia="en-GB"/>
              </w:rPr>
              <w:t>Action</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41DA1B5A" w14:textId="77777777" w:rsidR="00C45C98" w:rsidRPr="00D87A96" w:rsidRDefault="00C45C98" w:rsidP="00C45C98">
            <w:pPr>
              <w:spacing w:after="0" w:line="240" w:lineRule="auto"/>
              <w:rPr>
                <w:rFonts w:ascii="Arial" w:eastAsia="Times New Roman" w:hAnsi="Arial" w:cs="Arial"/>
                <w:sz w:val="20"/>
                <w:szCs w:val="20"/>
                <w:lang w:eastAsia="en-GB"/>
              </w:rPr>
            </w:pPr>
            <w:r w:rsidRPr="00D87A96">
              <w:rPr>
                <w:rFonts w:ascii="Arial" w:eastAsia="MS PGothic" w:hAnsi="Arial" w:cs="Arial"/>
                <w:b/>
                <w:bCs/>
                <w:color w:val="002060"/>
                <w:kern w:val="24"/>
                <w:sz w:val="20"/>
                <w:szCs w:val="20"/>
                <w:lang w:eastAsia="en-GB"/>
              </w:rPr>
              <w:t>Personnel</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67583471" w14:textId="77777777" w:rsidR="00C45C98" w:rsidRPr="00D87A96" w:rsidRDefault="00C45C98" w:rsidP="00C45C98">
            <w:pPr>
              <w:spacing w:after="0" w:line="240" w:lineRule="auto"/>
              <w:rPr>
                <w:rFonts w:ascii="Arial" w:eastAsia="Times New Roman" w:hAnsi="Arial" w:cs="Arial"/>
                <w:sz w:val="20"/>
                <w:szCs w:val="20"/>
                <w:lang w:eastAsia="en-GB"/>
              </w:rPr>
            </w:pPr>
            <w:r w:rsidRPr="00D87A96">
              <w:rPr>
                <w:rFonts w:ascii="Arial" w:eastAsia="MS PGothic" w:hAnsi="Arial" w:cs="Arial"/>
                <w:b/>
                <w:bCs/>
                <w:color w:val="002060"/>
                <w:kern w:val="24"/>
                <w:sz w:val="20"/>
                <w:szCs w:val="20"/>
                <w:lang w:eastAsia="en-GB"/>
              </w:rPr>
              <w:t>Timescale</w:t>
            </w:r>
          </w:p>
        </w:tc>
        <w:tc>
          <w:tcPr>
            <w:tcW w:w="2268"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3DE0D0B5" w14:textId="77777777" w:rsidR="00C45C98" w:rsidRPr="00D87A96" w:rsidRDefault="00C45C98" w:rsidP="00C45C98">
            <w:pPr>
              <w:spacing w:after="0" w:line="240" w:lineRule="auto"/>
              <w:rPr>
                <w:rFonts w:ascii="Arial" w:eastAsia="Times New Roman" w:hAnsi="Arial" w:cs="Arial"/>
                <w:sz w:val="20"/>
                <w:szCs w:val="20"/>
                <w:lang w:eastAsia="en-GB"/>
              </w:rPr>
            </w:pPr>
            <w:r w:rsidRPr="00D87A96">
              <w:rPr>
                <w:rFonts w:ascii="Arial" w:eastAsia="MS PGothic" w:hAnsi="Arial" w:cs="Arial"/>
                <w:b/>
                <w:bCs/>
                <w:color w:val="002060"/>
                <w:kern w:val="24"/>
                <w:sz w:val="20"/>
                <w:szCs w:val="20"/>
                <w:lang w:eastAsia="en-GB"/>
              </w:rPr>
              <w:t>Resources</w:t>
            </w:r>
          </w:p>
        </w:tc>
        <w:tc>
          <w:tcPr>
            <w:tcW w:w="2722" w:type="dxa"/>
            <w:gridSpan w:val="2"/>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74B37AAE" w14:textId="77777777" w:rsidR="00C45C98" w:rsidRPr="00D87A96" w:rsidRDefault="00C45C98" w:rsidP="00C45C98">
            <w:pPr>
              <w:spacing w:after="0" w:line="240" w:lineRule="auto"/>
              <w:rPr>
                <w:rFonts w:ascii="Arial" w:eastAsia="Times New Roman" w:hAnsi="Arial" w:cs="Arial"/>
                <w:sz w:val="20"/>
                <w:szCs w:val="20"/>
                <w:lang w:eastAsia="en-GB"/>
              </w:rPr>
            </w:pPr>
            <w:r w:rsidRPr="00D87A96">
              <w:rPr>
                <w:rFonts w:ascii="Arial" w:eastAsia="MS PGothic" w:hAnsi="Arial" w:cs="Arial"/>
                <w:b/>
                <w:bCs/>
                <w:color w:val="002060"/>
                <w:kern w:val="24"/>
                <w:sz w:val="20"/>
                <w:szCs w:val="20"/>
                <w:lang w:eastAsia="en-GB"/>
              </w:rPr>
              <w:t>Monitoring &amp; Evaluation</w:t>
            </w:r>
          </w:p>
        </w:tc>
      </w:tr>
      <w:tr w:rsidR="00690037" w:rsidRPr="00C45C98" w14:paraId="213DD597" w14:textId="77777777" w:rsidTr="0017520B">
        <w:trPr>
          <w:trHeight w:val="129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2DFC6" w14:textId="7C50EE99" w:rsidR="001C1C40" w:rsidRPr="00C54572" w:rsidRDefault="005372D7" w:rsidP="001D75E6">
            <w:pPr>
              <w:spacing w:after="0" w:line="240" w:lineRule="auto"/>
              <w:rPr>
                <w:rFonts w:ascii="Arial" w:eastAsia="Times New Roman" w:hAnsi="Arial" w:cs="Arial"/>
                <w:sz w:val="20"/>
                <w:szCs w:val="20"/>
                <w:u w:val="single"/>
                <w:lang w:eastAsia="en-GB"/>
              </w:rPr>
            </w:pPr>
            <w:r w:rsidRPr="00C54572">
              <w:rPr>
                <w:rFonts w:ascii="Arial" w:eastAsia="Times New Roman" w:hAnsi="Arial" w:cs="Arial"/>
                <w:sz w:val="20"/>
                <w:szCs w:val="20"/>
                <w:u w:val="single"/>
                <w:lang w:eastAsia="en-GB"/>
              </w:rPr>
              <w:t>Curriculum</w:t>
            </w:r>
          </w:p>
          <w:p w14:paraId="41984ACF" w14:textId="77777777" w:rsidR="001D75E6" w:rsidRPr="00C54572" w:rsidRDefault="00FA2252" w:rsidP="001D75E6">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All stakeholders can articulate our curriculum rationale.</w:t>
            </w:r>
          </w:p>
          <w:p w14:paraId="218BD6F9" w14:textId="77777777" w:rsidR="0061581B" w:rsidRPr="00C54572" w:rsidRDefault="0061581B" w:rsidP="001D75E6">
            <w:pPr>
              <w:spacing w:after="0" w:line="240" w:lineRule="auto"/>
              <w:rPr>
                <w:rFonts w:ascii="Arial" w:eastAsia="Times New Roman" w:hAnsi="Arial" w:cs="Arial"/>
                <w:sz w:val="20"/>
                <w:szCs w:val="20"/>
                <w:lang w:eastAsia="en-GB"/>
              </w:rPr>
            </w:pPr>
          </w:p>
          <w:p w14:paraId="3525E8AE" w14:textId="5FC0F6AD" w:rsidR="00E33ACD" w:rsidRPr="00C54572" w:rsidRDefault="0061581B" w:rsidP="001D75E6">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Skills are identified which will then be incorporated into the BGE curriculum, ensuring our pupils are</w:t>
            </w:r>
            <w:r w:rsidR="00B13656" w:rsidRPr="00C54572">
              <w:rPr>
                <w:rFonts w:ascii="Arial" w:eastAsia="Times New Roman" w:hAnsi="Arial" w:cs="Arial"/>
                <w:sz w:val="20"/>
                <w:szCs w:val="20"/>
                <w:lang w:eastAsia="en-GB"/>
              </w:rPr>
              <w:t xml:space="preserve"> developing </w:t>
            </w:r>
            <w:r w:rsidR="00410819">
              <w:rPr>
                <w:rFonts w:ascii="Arial" w:eastAsia="Times New Roman" w:hAnsi="Arial" w:cs="Arial"/>
                <w:sz w:val="20"/>
                <w:szCs w:val="20"/>
                <w:lang w:eastAsia="en-GB"/>
              </w:rPr>
              <w:t>employability skills.</w:t>
            </w:r>
          </w:p>
          <w:p w14:paraId="1F465B99" w14:textId="77777777" w:rsidR="00AA6050" w:rsidRPr="00C54572" w:rsidRDefault="00AA6050" w:rsidP="001D75E6">
            <w:pPr>
              <w:spacing w:after="0" w:line="240" w:lineRule="auto"/>
              <w:rPr>
                <w:rFonts w:ascii="Arial" w:eastAsia="Times New Roman" w:hAnsi="Arial" w:cs="Arial"/>
                <w:sz w:val="20"/>
                <w:szCs w:val="20"/>
                <w:lang w:eastAsia="en-GB"/>
              </w:rPr>
            </w:pPr>
          </w:p>
          <w:p w14:paraId="3060EA04" w14:textId="3499AD7C" w:rsidR="0061581B" w:rsidRPr="00C54572" w:rsidRDefault="00661BD5" w:rsidP="00AA6050">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An increase in the percentage of pupils agreeing (&gt;69%)</w:t>
            </w:r>
            <w:r w:rsidR="00083C3A" w:rsidRPr="00C54572">
              <w:rPr>
                <w:rFonts w:ascii="Arial" w:eastAsia="Times New Roman" w:hAnsi="Arial" w:cs="Arial"/>
                <w:sz w:val="20"/>
                <w:szCs w:val="20"/>
                <w:lang w:eastAsia="en-GB"/>
              </w:rPr>
              <w:t xml:space="preserve">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5C33EB" w14:textId="77777777" w:rsidR="00561A77" w:rsidRPr="00C54572" w:rsidRDefault="00010A46" w:rsidP="00010A46">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Review our curriculum rationale to take account of current education thinking, labour market infor</w:t>
            </w:r>
            <w:r w:rsidR="000B1108" w:rsidRPr="00C54572">
              <w:rPr>
                <w:rFonts w:ascii="Arial" w:eastAsia="Times New Roman" w:hAnsi="Arial" w:cs="Arial"/>
                <w:sz w:val="20"/>
                <w:szCs w:val="20"/>
                <w:lang w:eastAsia="en-GB"/>
              </w:rPr>
              <w:t xml:space="preserve">mation and </w:t>
            </w:r>
            <w:proofErr w:type="spellStart"/>
            <w:r w:rsidR="000B1108" w:rsidRPr="00C54572">
              <w:rPr>
                <w:rFonts w:ascii="Arial" w:eastAsia="Times New Roman" w:hAnsi="Arial" w:cs="Arial"/>
                <w:i/>
                <w:sz w:val="20"/>
                <w:szCs w:val="20"/>
                <w:lang w:eastAsia="en-GB"/>
              </w:rPr>
              <w:t>CfE</w:t>
            </w:r>
            <w:proofErr w:type="spellEnd"/>
            <w:r w:rsidR="000B1108" w:rsidRPr="00C54572">
              <w:rPr>
                <w:rFonts w:ascii="Arial" w:eastAsia="Times New Roman" w:hAnsi="Arial" w:cs="Arial"/>
                <w:i/>
                <w:sz w:val="20"/>
                <w:szCs w:val="20"/>
                <w:lang w:eastAsia="en-GB"/>
              </w:rPr>
              <w:t xml:space="preserve"> </w:t>
            </w:r>
            <w:r w:rsidR="000B1108" w:rsidRPr="00C54572">
              <w:rPr>
                <w:rFonts w:ascii="Arial" w:eastAsia="Times New Roman" w:hAnsi="Arial" w:cs="Arial"/>
                <w:sz w:val="20"/>
                <w:szCs w:val="20"/>
                <w:lang w:eastAsia="en-GB"/>
              </w:rPr>
              <w:t>refreshed narrative.</w:t>
            </w:r>
          </w:p>
          <w:p w14:paraId="21F0AC36" w14:textId="77777777" w:rsidR="000B1108" w:rsidRPr="00C54572" w:rsidRDefault="000B1108" w:rsidP="00010A46">
            <w:pPr>
              <w:spacing w:after="0" w:line="240" w:lineRule="auto"/>
              <w:rPr>
                <w:rFonts w:ascii="Arial" w:eastAsia="Times New Roman" w:hAnsi="Arial" w:cs="Arial"/>
                <w:sz w:val="20"/>
                <w:szCs w:val="20"/>
                <w:lang w:eastAsia="en-GB"/>
              </w:rPr>
            </w:pPr>
          </w:p>
          <w:p w14:paraId="0DB2A6BD" w14:textId="0FEFD838" w:rsidR="000B1108" w:rsidRPr="00C54572" w:rsidRDefault="000B1108" w:rsidP="00856D10">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Undertake an audit of skills in the Broad General Education</w:t>
            </w:r>
            <w:r w:rsidR="00A106A1" w:rsidRPr="00C54572">
              <w:rPr>
                <w:rFonts w:ascii="Arial" w:eastAsia="Times New Roman" w:hAnsi="Arial" w:cs="Arial"/>
                <w:sz w:val="20"/>
                <w:szCs w:val="20"/>
                <w:lang w:eastAsia="en-GB"/>
              </w:rPr>
              <w:t>, ensuring that they</w:t>
            </w:r>
            <w:r w:rsidRPr="00C54572">
              <w:rPr>
                <w:rFonts w:ascii="Arial" w:eastAsia="Times New Roman" w:hAnsi="Arial" w:cs="Arial"/>
                <w:sz w:val="20"/>
                <w:szCs w:val="20"/>
                <w:lang w:eastAsia="en-GB"/>
              </w:rPr>
              <w:t xml:space="preserve"> </w:t>
            </w:r>
            <w:r w:rsidR="00A106A1" w:rsidRPr="00C54572">
              <w:rPr>
                <w:rFonts w:ascii="Arial" w:eastAsia="Times New Roman" w:hAnsi="Arial" w:cs="Arial"/>
                <w:sz w:val="20"/>
                <w:szCs w:val="20"/>
                <w:lang w:eastAsia="en-GB"/>
              </w:rPr>
              <w:t xml:space="preserve">reflect </w:t>
            </w:r>
            <w:r w:rsidRPr="00C54572">
              <w:rPr>
                <w:rFonts w:ascii="Arial" w:eastAsia="Times New Roman" w:hAnsi="Arial" w:cs="Arial"/>
                <w:sz w:val="20"/>
                <w:szCs w:val="20"/>
                <w:lang w:eastAsia="en-GB"/>
              </w:rPr>
              <w:t>the context of our school community</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682FD8" w14:textId="77777777" w:rsidR="00A15341" w:rsidRPr="00C54572" w:rsidRDefault="00A15341" w:rsidP="006A3ECA">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 xml:space="preserve">Led by </w:t>
            </w:r>
            <w:r w:rsidR="00C415B7" w:rsidRPr="00C54572">
              <w:rPr>
                <w:rFonts w:ascii="Arial" w:eastAsia="Times New Roman" w:hAnsi="Arial" w:cs="Arial"/>
                <w:sz w:val="20"/>
                <w:szCs w:val="20"/>
                <w:lang w:eastAsia="en-GB"/>
              </w:rPr>
              <w:t>SLT and PT</w:t>
            </w:r>
            <w:r w:rsidR="00205273" w:rsidRPr="00C54572">
              <w:rPr>
                <w:rFonts w:ascii="Arial" w:eastAsia="Times New Roman" w:hAnsi="Arial" w:cs="Arial"/>
                <w:sz w:val="20"/>
                <w:szCs w:val="20"/>
                <w:lang w:eastAsia="en-GB"/>
              </w:rPr>
              <w:t xml:space="preserve">s </w:t>
            </w:r>
            <w:r w:rsidRPr="00C54572">
              <w:rPr>
                <w:rFonts w:ascii="Arial" w:eastAsia="Times New Roman" w:hAnsi="Arial" w:cs="Arial"/>
                <w:sz w:val="20"/>
                <w:szCs w:val="20"/>
                <w:lang w:eastAsia="en-GB"/>
              </w:rPr>
              <w:t xml:space="preserve">working </w:t>
            </w:r>
            <w:r w:rsidR="00205273" w:rsidRPr="00C54572">
              <w:rPr>
                <w:rFonts w:ascii="Arial" w:eastAsia="Times New Roman" w:hAnsi="Arial" w:cs="Arial"/>
                <w:sz w:val="20"/>
                <w:szCs w:val="20"/>
                <w:lang w:eastAsia="en-GB"/>
              </w:rPr>
              <w:t>together with all teaching staff</w:t>
            </w:r>
            <w:r w:rsidRPr="00C54572">
              <w:rPr>
                <w:rFonts w:ascii="Arial" w:eastAsia="Times New Roman" w:hAnsi="Arial" w:cs="Arial"/>
                <w:sz w:val="20"/>
                <w:szCs w:val="20"/>
                <w:lang w:eastAsia="en-GB"/>
              </w:rPr>
              <w:t>/pupils/</w:t>
            </w:r>
          </w:p>
          <w:p w14:paraId="11C35C77" w14:textId="6A800C63" w:rsidR="006A3ECA" w:rsidRPr="00C54572" w:rsidRDefault="00A15341" w:rsidP="006A3ECA">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parents &amp; carers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EF921" w14:textId="52CC21F8" w:rsidR="00CA0F50" w:rsidRPr="00C54572" w:rsidRDefault="006E4B41" w:rsidP="00A15341">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 xml:space="preserve">Aug </w:t>
            </w:r>
            <w:r w:rsidR="00995C3E" w:rsidRPr="00C54572">
              <w:rPr>
                <w:rFonts w:ascii="Arial" w:eastAsia="Times New Roman" w:hAnsi="Arial" w:cs="Arial"/>
                <w:sz w:val="20"/>
                <w:szCs w:val="20"/>
                <w:lang w:eastAsia="en-GB"/>
              </w:rPr>
              <w:t>2023</w:t>
            </w:r>
            <w:r w:rsidR="00205273" w:rsidRPr="00C54572">
              <w:rPr>
                <w:rFonts w:ascii="Arial" w:eastAsia="Times New Roman" w:hAnsi="Arial" w:cs="Arial"/>
                <w:sz w:val="20"/>
                <w:szCs w:val="20"/>
                <w:lang w:eastAsia="en-GB"/>
              </w:rPr>
              <w:t xml:space="preserve"> – </w:t>
            </w:r>
            <w:r w:rsidR="00A15341" w:rsidRPr="00C54572">
              <w:rPr>
                <w:rFonts w:ascii="Arial" w:eastAsia="Times New Roman" w:hAnsi="Arial" w:cs="Arial"/>
                <w:sz w:val="20"/>
                <w:szCs w:val="20"/>
                <w:lang w:eastAsia="en-GB"/>
              </w:rPr>
              <w:t>Apr 2024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B0791C" w14:textId="77777777" w:rsidR="00A15341" w:rsidRPr="00C54572" w:rsidRDefault="00A106A1"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 xml:space="preserve">Ed Scot refreshed </w:t>
            </w:r>
            <w:proofErr w:type="spellStart"/>
            <w:r w:rsidRPr="00C54572">
              <w:rPr>
                <w:rFonts w:ascii="Arial" w:eastAsia="Times New Roman" w:hAnsi="Arial" w:cs="Arial"/>
                <w:i/>
                <w:sz w:val="20"/>
                <w:szCs w:val="20"/>
                <w:lang w:eastAsia="en-GB"/>
              </w:rPr>
              <w:t>CfE</w:t>
            </w:r>
            <w:proofErr w:type="spellEnd"/>
            <w:r w:rsidRPr="00C54572">
              <w:rPr>
                <w:rFonts w:ascii="Arial" w:eastAsia="Times New Roman" w:hAnsi="Arial" w:cs="Arial"/>
                <w:sz w:val="20"/>
                <w:szCs w:val="20"/>
                <w:lang w:eastAsia="en-GB"/>
              </w:rPr>
              <w:t xml:space="preserve"> N</w:t>
            </w:r>
            <w:r w:rsidR="00F4566E" w:rsidRPr="00C54572">
              <w:rPr>
                <w:rFonts w:ascii="Arial" w:eastAsia="Times New Roman" w:hAnsi="Arial" w:cs="Arial"/>
                <w:sz w:val="20"/>
                <w:szCs w:val="20"/>
                <w:lang w:eastAsia="en-GB"/>
              </w:rPr>
              <w:t>arrative</w:t>
            </w:r>
          </w:p>
          <w:p w14:paraId="6D6F185F" w14:textId="77777777" w:rsidR="00A15341" w:rsidRPr="00C54572" w:rsidRDefault="00A15341"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National Debate</w:t>
            </w:r>
          </w:p>
          <w:p w14:paraId="5A9350C0" w14:textId="789B0080" w:rsidR="008F5EBB" w:rsidRPr="00C54572" w:rsidRDefault="00A15341"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Hayward Review</w:t>
            </w:r>
          </w:p>
          <w:p w14:paraId="4FDDB7D8" w14:textId="7A89BE2C" w:rsidR="00F4566E" w:rsidRPr="00C54572" w:rsidRDefault="00F4566E"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 xml:space="preserve">ERC </w:t>
            </w:r>
            <w:r w:rsidR="00395E82" w:rsidRPr="00C54572">
              <w:rPr>
                <w:rFonts w:ascii="Arial" w:eastAsia="Times New Roman" w:hAnsi="Arial" w:cs="Arial"/>
                <w:sz w:val="20"/>
                <w:szCs w:val="20"/>
                <w:lang w:eastAsia="en-GB"/>
              </w:rPr>
              <w:t>Curriculum: a v</w:t>
            </w:r>
            <w:r w:rsidRPr="00C54572">
              <w:rPr>
                <w:rFonts w:ascii="Arial" w:eastAsia="Times New Roman" w:hAnsi="Arial" w:cs="Arial"/>
                <w:sz w:val="20"/>
                <w:szCs w:val="20"/>
                <w:lang w:eastAsia="en-GB"/>
              </w:rPr>
              <w:t>ision for 2025</w:t>
            </w:r>
          </w:p>
          <w:p w14:paraId="11519BB8" w14:textId="39B63EBA" w:rsidR="00395E82" w:rsidRPr="00C54572" w:rsidRDefault="00395E82"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 xml:space="preserve">Professional </w:t>
            </w:r>
          </w:p>
          <w:p w14:paraId="39EC781E" w14:textId="1DA2238C" w:rsidR="00A106A1" w:rsidRPr="00C54572" w:rsidRDefault="00A106A1"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PT Subject Groups</w:t>
            </w:r>
          </w:p>
          <w:p w14:paraId="061C2345" w14:textId="557C332E" w:rsidR="008F5EBB" w:rsidRPr="00C54572" w:rsidRDefault="00F4566E"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PT Dev</w:t>
            </w:r>
          </w:p>
          <w:p w14:paraId="798CFA43" w14:textId="49009D76" w:rsidR="008F5EBB" w:rsidRPr="00C54572" w:rsidRDefault="00F4566E"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SDS</w:t>
            </w:r>
          </w:p>
          <w:p w14:paraId="3EDAE719" w14:textId="0611DDB8" w:rsidR="008F5EBB" w:rsidRPr="00C54572" w:rsidRDefault="008F5EBB"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CLPL</w:t>
            </w:r>
            <w:r w:rsidR="00F4566E" w:rsidRPr="00C54572">
              <w:rPr>
                <w:rFonts w:ascii="Arial" w:eastAsia="Times New Roman" w:hAnsi="Arial" w:cs="Arial"/>
                <w:sz w:val="20"/>
                <w:szCs w:val="20"/>
                <w:lang w:eastAsia="en-GB"/>
              </w:rPr>
              <w:t xml:space="preserve"> to support </w:t>
            </w:r>
            <w:r w:rsidR="006E4B41" w:rsidRPr="00C54572">
              <w:rPr>
                <w:rFonts w:ascii="Arial" w:eastAsia="Times New Roman" w:hAnsi="Arial" w:cs="Arial"/>
                <w:sz w:val="20"/>
                <w:szCs w:val="20"/>
                <w:lang w:eastAsia="en-GB"/>
              </w:rPr>
              <w:t>“</w:t>
            </w:r>
            <w:r w:rsidR="00F4566E" w:rsidRPr="00C54572">
              <w:rPr>
                <w:rFonts w:ascii="Arial" w:eastAsia="Times New Roman" w:hAnsi="Arial" w:cs="Arial"/>
                <w:sz w:val="20"/>
                <w:szCs w:val="20"/>
                <w:lang w:eastAsia="en-GB"/>
              </w:rPr>
              <w:t>why</w:t>
            </w:r>
            <w:r w:rsidR="006E4B41" w:rsidRPr="00C54572">
              <w:rPr>
                <w:rFonts w:ascii="Arial" w:eastAsia="Times New Roman" w:hAnsi="Arial" w:cs="Arial"/>
                <w:sz w:val="20"/>
                <w:szCs w:val="20"/>
                <w:lang w:eastAsia="en-GB"/>
              </w:rPr>
              <w:t>”</w:t>
            </w:r>
            <w:r w:rsidR="00F4566E" w:rsidRPr="00C54572">
              <w:rPr>
                <w:rFonts w:ascii="Arial" w:eastAsia="Times New Roman" w:hAnsi="Arial" w:cs="Arial"/>
                <w:sz w:val="20"/>
                <w:szCs w:val="20"/>
                <w:lang w:eastAsia="en-GB"/>
              </w:rPr>
              <w:t xml:space="preserve"> and </w:t>
            </w:r>
            <w:r w:rsidR="006E4B41" w:rsidRPr="00C54572">
              <w:rPr>
                <w:rFonts w:ascii="Arial" w:eastAsia="Times New Roman" w:hAnsi="Arial" w:cs="Arial"/>
                <w:sz w:val="20"/>
                <w:szCs w:val="20"/>
                <w:lang w:eastAsia="en-GB"/>
              </w:rPr>
              <w:t>“</w:t>
            </w:r>
            <w:r w:rsidR="00F4566E" w:rsidRPr="00C54572">
              <w:rPr>
                <w:rFonts w:ascii="Arial" w:eastAsia="Times New Roman" w:hAnsi="Arial" w:cs="Arial"/>
                <w:sz w:val="20"/>
                <w:szCs w:val="20"/>
                <w:lang w:eastAsia="en-GB"/>
              </w:rPr>
              <w:t>what</w:t>
            </w:r>
            <w:r w:rsidR="006E4B41" w:rsidRPr="00C54572">
              <w:rPr>
                <w:rFonts w:ascii="Arial" w:eastAsia="Times New Roman" w:hAnsi="Arial" w:cs="Arial"/>
                <w:sz w:val="20"/>
                <w:szCs w:val="20"/>
                <w:lang w:eastAsia="en-GB"/>
              </w:rPr>
              <w:t>”</w:t>
            </w:r>
            <w:r w:rsidR="00F4566E" w:rsidRPr="00C54572">
              <w:rPr>
                <w:rFonts w:ascii="Arial" w:eastAsia="Times New Roman" w:hAnsi="Arial" w:cs="Arial"/>
                <w:sz w:val="20"/>
                <w:szCs w:val="20"/>
                <w:lang w:eastAsia="en-GB"/>
              </w:rPr>
              <w:t xml:space="preserve"> of curriculum rationale</w:t>
            </w:r>
            <w:r w:rsidR="008151DE" w:rsidRPr="00C54572">
              <w:rPr>
                <w:rFonts w:ascii="Arial" w:eastAsia="Times New Roman" w:hAnsi="Arial" w:cs="Arial"/>
                <w:sz w:val="20"/>
                <w:szCs w:val="20"/>
                <w:lang w:eastAsia="en-GB"/>
              </w:rPr>
              <w:t>.</w:t>
            </w:r>
          </w:p>
        </w:tc>
        <w:tc>
          <w:tcPr>
            <w:tcW w:w="272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85E1A5" w14:textId="7A4DC9C5" w:rsidR="00AE4B05" w:rsidRPr="00C54572" w:rsidRDefault="00A26775"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Consultation with staff/pupils/parents &amp; carers</w:t>
            </w:r>
            <w:r w:rsidR="007D7DEC" w:rsidRPr="00C54572">
              <w:rPr>
                <w:rFonts w:ascii="Arial" w:eastAsia="Times New Roman" w:hAnsi="Arial" w:cs="Arial"/>
                <w:sz w:val="20"/>
                <w:szCs w:val="20"/>
                <w:lang w:eastAsia="en-GB"/>
              </w:rPr>
              <w:t>.</w:t>
            </w:r>
          </w:p>
          <w:p w14:paraId="305D94D1" w14:textId="5BF92D54" w:rsidR="003B71B3" w:rsidRPr="00C54572" w:rsidRDefault="00E33ACD"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Seeking views</w:t>
            </w:r>
            <w:r w:rsidR="007D7DEC" w:rsidRPr="00C54572">
              <w:rPr>
                <w:rFonts w:ascii="Arial" w:eastAsia="Times New Roman" w:hAnsi="Arial" w:cs="Arial"/>
                <w:sz w:val="20"/>
                <w:szCs w:val="20"/>
                <w:lang w:eastAsia="en-GB"/>
              </w:rPr>
              <w:t xml:space="preserve"> at ELT </w:t>
            </w:r>
            <w:r w:rsidR="00A26775" w:rsidRPr="00C54572">
              <w:rPr>
                <w:rFonts w:ascii="Arial" w:eastAsia="Times New Roman" w:hAnsi="Arial" w:cs="Arial"/>
                <w:sz w:val="20"/>
                <w:szCs w:val="20"/>
                <w:lang w:eastAsia="en-GB"/>
              </w:rPr>
              <w:t xml:space="preserve">meetings </w:t>
            </w:r>
            <w:r w:rsidR="007D7DEC" w:rsidRPr="00C54572">
              <w:rPr>
                <w:rFonts w:ascii="Arial" w:eastAsia="Times New Roman" w:hAnsi="Arial" w:cs="Arial"/>
                <w:sz w:val="20"/>
                <w:szCs w:val="20"/>
                <w:lang w:eastAsia="en-GB"/>
              </w:rPr>
              <w:t>and Subject Groups.</w:t>
            </w:r>
          </w:p>
          <w:p w14:paraId="655CEC1C" w14:textId="7C7D3D8C" w:rsidR="0061581B" w:rsidRPr="00C54572" w:rsidRDefault="0061581B" w:rsidP="00C45C98">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Focus groups with all stakeholders</w:t>
            </w:r>
            <w:r w:rsidR="00B13656" w:rsidRPr="00C54572">
              <w:rPr>
                <w:rFonts w:ascii="Arial" w:eastAsia="Times New Roman" w:hAnsi="Arial" w:cs="Arial"/>
                <w:sz w:val="20"/>
                <w:szCs w:val="20"/>
                <w:lang w:eastAsia="en-GB"/>
              </w:rPr>
              <w:t>.</w:t>
            </w:r>
          </w:p>
          <w:p w14:paraId="58654BAB" w14:textId="77777777" w:rsidR="00A26775" w:rsidRPr="00C54572" w:rsidRDefault="00A26775" w:rsidP="00C45C98">
            <w:pPr>
              <w:spacing w:after="0" w:line="240" w:lineRule="auto"/>
              <w:rPr>
                <w:rFonts w:ascii="Arial" w:eastAsia="Times New Roman" w:hAnsi="Arial" w:cs="Arial"/>
                <w:sz w:val="20"/>
                <w:szCs w:val="20"/>
                <w:lang w:eastAsia="en-GB"/>
              </w:rPr>
            </w:pPr>
          </w:p>
          <w:p w14:paraId="7F1D471B" w14:textId="2814E4C4" w:rsidR="00083C3A" w:rsidRPr="00C54572" w:rsidRDefault="00083C3A" w:rsidP="00AA6050">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Learner survey of enjoyment of school and having opportunities to influence what they learn.</w:t>
            </w:r>
          </w:p>
        </w:tc>
      </w:tr>
      <w:tr w:rsidR="008548EE" w:rsidRPr="00C45C98" w14:paraId="1AD5CA9D" w14:textId="77777777" w:rsidTr="0017520B">
        <w:trPr>
          <w:trHeight w:val="129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D68C2D" w14:textId="77777777" w:rsidR="008548EE" w:rsidRPr="008548EE" w:rsidRDefault="008548EE" w:rsidP="008548EE">
            <w:pPr>
              <w:spacing w:after="0" w:line="240" w:lineRule="auto"/>
              <w:rPr>
                <w:rFonts w:ascii="Arial" w:eastAsia="Times New Roman" w:hAnsi="Arial" w:cs="Arial"/>
                <w:sz w:val="20"/>
                <w:szCs w:val="20"/>
                <w:u w:val="single"/>
                <w:lang w:eastAsia="en-GB"/>
              </w:rPr>
            </w:pPr>
            <w:r w:rsidRPr="008548EE">
              <w:rPr>
                <w:rFonts w:ascii="Arial" w:eastAsia="Times New Roman" w:hAnsi="Arial" w:cs="Arial"/>
                <w:sz w:val="20"/>
                <w:szCs w:val="20"/>
                <w:u w:val="single"/>
                <w:lang w:eastAsia="en-GB"/>
              </w:rPr>
              <w:t>Staff Leadership</w:t>
            </w:r>
          </w:p>
          <w:p w14:paraId="368D0471" w14:textId="62587558" w:rsidR="008548EE" w:rsidRPr="00C402ED" w:rsidRDefault="008548EE" w:rsidP="008548EE">
            <w:pPr>
              <w:spacing w:after="0" w:line="240" w:lineRule="auto"/>
              <w:rPr>
                <w:rFonts w:ascii="Arial" w:eastAsia="Times New Roman" w:hAnsi="Arial" w:cs="Arial"/>
                <w:sz w:val="20"/>
                <w:szCs w:val="20"/>
                <w:highlight w:val="yellow"/>
                <w:u w:val="single"/>
                <w:lang w:eastAsia="en-GB"/>
              </w:rPr>
            </w:pPr>
            <w:r w:rsidRPr="00370A62">
              <w:rPr>
                <w:rFonts w:ascii="Arial" w:eastAsia="Times New Roman" w:hAnsi="Arial" w:cs="Arial"/>
                <w:sz w:val="20"/>
                <w:szCs w:val="20"/>
                <w:lang w:eastAsia="en-GB"/>
              </w:rPr>
              <w:t>Staff recognise their role as leaders of learning within their classroom, department and across the school</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F62E7B"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Aspiring PT and DHT programmes will continue.</w:t>
            </w:r>
          </w:p>
          <w:p w14:paraId="3E61EFC3" w14:textId="77777777" w:rsidR="008548EE" w:rsidRDefault="008548EE" w:rsidP="008548EE">
            <w:pPr>
              <w:spacing w:after="0" w:line="240" w:lineRule="auto"/>
              <w:rPr>
                <w:rFonts w:ascii="Arial" w:eastAsia="Times New Roman" w:hAnsi="Arial" w:cs="Arial"/>
                <w:sz w:val="20"/>
                <w:szCs w:val="20"/>
                <w:lang w:eastAsia="en-GB"/>
              </w:rPr>
            </w:pPr>
          </w:p>
          <w:p w14:paraId="5AF02523" w14:textId="4E37E5D4" w:rsidR="008548EE" w:rsidRPr="00C402ED" w:rsidRDefault="008548EE" w:rsidP="008548EE">
            <w:pPr>
              <w:spacing w:after="0" w:line="240" w:lineRule="auto"/>
              <w:rPr>
                <w:rFonts w:ascii="Arial" w:eastAsia="Times New Roman" w:hAnsi="Arial" w:cs="Arial"/>
                <w:sz w:val="20"/>
                <w:szCs w:val="20"/>
                <w:highlight w:val="yellow"/>
                <w:lang w:eastAsia="en-GB"/>
              </w:rPr>
            </w:pPr>
            <w:r>
              <w:rPr>
                <w:rFonts w:ascii="Arial" w:eastAsia="Times New Roman" w:hAnsi="Arial" w:cs="Arial"/>
                <w:sz w:val="20"/>
                <w:szCs w:val="20"/>
                <w:lang w:eastAsia="en-GB"/>
              </w:rPr>
              <w:t>Introduce leadership programme for classroom teachers.</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75568C"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 McKenna/SLT</w:t>
            </w:r>
          </w:p>
          <w:p w14:paraId="4F861086" w14:textId="77777777" w:rsidR="008548EE" w:rsidRDefault="008548EE" w:rsidP="008548EE">
            <w:pPr>
              <w:spacing w:after="0" w:line="240" w:lineRule="auto"/>
              <w:rPr>
                <w:rFonts w:ascii="Arial" w:eastAsia="Times New Roman" w:hAnsi="Arial" w:cs="Arial"/>
                <w:sz w:val="20"/>
                <w:szCs w:val="20"/>
                <w:lang w:eastAsia="en-GB"/>
              </w:rPr>
            </w:pPr>
          </w:p>
          <w:p w14:paraId="49CD917F" w14:textId="6534D273" w:rsidR="008548EE" w:rsidRPr="00C402ED" w:rsidRDefault="008548EE" w:rsidP="008548EE">
            <w:pPr>
              <w:spacing w:after="0" w:line="240" w:lineRule="auto"/>
              <w:rPr>
                <w:rFonts w:ascii="Arial" w:eastAsia="Times New Roman" w:hAnsi="Arial" w:cs="Arial"/>
                <w:sz w:val="20"/>
                <w:szCs w:val="20"/>
                <w:highlight w:val="yellow"/>
                <w:lang w:eastAsia="en-GB"/>
              </w:rPr>
            </w:pPr>
            <w:r>
              <w:rPr>
                <w:rFonts w:ascii="Arial" w:eastAsia="Times New Roman" w:hAnsi="Arial" w:cs="Arial"/>
                <w:sz w:val="20"/>
                <w:szCs w:val="20"/>
                <w:lang w:eastAsia="en-GB"/>
              </w:rPr>
              <w:t>Mudd partnership</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3908C" w14:textId="6975E443" w:rsidR="008548EE" w:rsidRPr="00C402ED" w:rsidRDefault="008548EE" w:rsidP="008548EE">
            <w:pPr>
              <w:spacing w:after="0" w:line="240" w:lineRule="auto"/>
              <w:rPr>
                <w:rFonts w:ascii="Arial" w:eastAsia="Times New Roman" w:hAnsi="Arial" w:cs="Arial"/>
                <w:sz w:val="20"/>
                <w:szCs w:val="20"/>
                <w:highlight w:val="yellow"/>
                <w:lang w:eastAsia="en-GB"/>
              </w:rPr>
            </w:pPr>
            <w:r>
              <w:rPr>
                <w:rFonts w:ascii="Arial" w:eastAsia="Times New Roman" w:hAnsi="Arial" w:cs="Arial"/>
                <w:sz w:val="20"/>
                <w:szCs w:val="20"/>
                <w:lang w:eastAsia="en-GB"/>
              </w:rPr>
              <w:t>Aug 2023 – June 2024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088A5B"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Programme of CLPL</w:t>
            </w:r>
          </w:p>
          <w:p w14:paraId="16DD3BC7" w14:textId="4FB0B17B" w:rsidR="008548EE" w:rsidRPr="00C402ED" w:rsidRDefault="008548EE" w:rsidP="008548EE">
            <w:pPr>
              <w:spacing w:after="0" w:line="240" w:lineRule="auto"/>
              <w:rPr>
                <w:rFonts w:ascii="Arial" w:eastAsia="Times New Roman" w:hAnsi="Arial" w:cs="Arial"/>
                <w:sz w:val="20"/>
                <w:szCs w:val="20"/>
                <w:highlight w:val="yellow"/>
                <w:lang w:eastAsia="en-GB"/>
              </w:rPr>
            </w:pPr>
            <w:r>
              <w:rPr>
                <w:rFonts w:ascii="Arial" w:eastAsia="Times New Roman" w:hAnsi="Arial" w:cs="Arial"/>
                <w:sz w:val="20"/>
                <w:szCs w:val="20"/>
                <w:lang w:eastAsia="en-GB"/>
              </w:rPr>
              <w:t>Professional reading</w:t>
            </w:r>
          </w:p>
        </w:tc>
        <w:tc>
          <w:tcPr>
            <w:tcW w:w="272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4B10F1" w14:textId="2CA1B259" w:rsidR="008548EE" w:rsidRPr="00C402ED" w:rsidRDefault="008548EE" w:rsidP="008548EE">
            <w:pPr>
              <w:spacing w:after="0" w:line="240" w:lineRule="auto"/>
              <w:rPr>
                <w:rFonts w:ascii="Arial" w:eastAsia="Times New Roman" w:hAnsi="Arial" w:cs="Arial"/>
                <w:sz w:val="20"/>
                <w:szCs w:val="20"/>
                <w:highlight w:val="yellow"/>
                <w:lang w:eastAsia="en-GB"/>
              </w:rPr>
            </w:pPr>
            <w:r w:rsidRPr="00370A62">
              <w:rPr>
                <w:rFonts w:ascii="Arial" w:eastAsia="Times New Roman" w:hAnsi="Arial" w:cs="Arial"/>
                <w:sz w:val="20"/>
                <w:szCs w:val="20"/>
                <w:lang w:eastAsia="en-GB"/>
              </w:rPr>
              <w:t xml:space="preserve">Staff feedback </w:t>
            </w:r>
            <w:r>
              <w:rPr>
                <w:rFonts w:ascii="Arial" w:eastAsia="Times New Roman" w:hAnsi="Arial" w:cs="Arial"/>
                <w:sz w:val="20"/>
                <w:szCs w:val="20"/>
                <w:lang w:eastAsia="en-GB"/>
              </w:rPr>
              <w:t xml:space="preserve">through ongoing discussion and focus groups at the end of the year. </w:t>
            </w:r>
          </w:p>
        </w:tc>
      </w:tr>
      <w:tr w:rsidR="008548EE" w:rsidRPr="00C45C98" w14:paraId="57BFEDA1" w14:textId="77777777" w:rsidTr="0017520B">
        <w:trPr>
          <w:trHeight w:val="129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65DAE6" w14:textId="77777777" w:rsidR="008548EE" w:rsidRPr="00C54572" w:rsidRDefault="008548EE" w:rsidP="008548EE">
            <w:pPr>
              <w:spacing w:after="0" w:line="240" w:lineRule="auto"/>
              <w:rPr>
                <w:rFonts w:ascii="Arial" w:eastAsia="Times New Roman" w:hAnsi="Arial" w:cs="Arial"/>
                <w:sz w:val="20"/>
                <w:szCs w:val="20"/>
                <w:u w:val="single"/>
                <w:lang w:eastAsia="en-GB"/>
              </w:rPr>
            </w:pPr>
            <w:r w:rsidRPr="00C54572">
              <w:rPr>
                <w:rFonts w:ascii="Arial" w:eastAsia="Times New Roman" w:hAnsi="Arial" w:cs="Arial"/>
                <w:sz w:val="20"/>
                <w:szCs w:val="20"/>
                <w:u w:val="single"/>
                <w:lang w:eastAsia="en-GB"/>
              </w:rPr>
              <w:t>Pupil Leadership</w:t>
            </w:r>
          </w:p>
          <w:p w14:paraId="558B9826" w14:textId="77777777" w:rsidR="008548EE" w:rsidRDefault="008548EE" w:rsidP="008548EE">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Pupil voice is recognised as being listened to and having an impact on planning, and decision making.</w:t>
            </w:r>
          </w:p>
          <w:p w14:paraId="7A04A4D9" w14:textId="77777777" w:rsidR="008548EE" w:rsidRPr="00C402ED" w:rsidRDefault="008548EE" w:rsidP="008548EE">
            <w:pPr>
              <w:spacing w:after="0" w:line="240" w:lineRule="auto"/>
              <w:rPr>
                <w:rFonts w:ascii="Arial" w:eastAsia="Times New Roman" w:hAnsi="Arial" w:cs="Arial"/>
                <w:sz w:val="20"/>
                <w:szCs w:val="20"/>
                <w:highlight w:val="yellow"/>
                <w:u w:val="single"/>
                <w:lang w:eastAsia="en-GB"/>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5F7CBE" w14:textId="77777777" w:rsidR="008548EE" w:rsidRPr="00C54572" w:rsidRDefault="008548EE" w:rsidP="008548EE">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Set up a pupil leadership group, led by the Head Boy and Head Girl with all groups represented.</w:t>
            </w:r>
          </w:p>
          <w:p w14:paraId="1F350ACD" w14:textId="6681057F" w:rsidR="008548EE" w:rsidRPr="00271C91"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Decide on </w:t>
            </w:r>
            <w:r w:rsidRPr="00C54572">
              <w:rPr>
                <w:rFonts w:ascii="Arial" w:eastAsia="Times New Roman" w:hAnsi="Arial" w:cs="Arial"/>
                <w:sz w:val="20"/>
                <w:szCs w:val="20"/>
                <w:lang w:eastAsia="en-GB"/>
              </w:rPr>
              <w:t xml:space="preserve">the areas of focus </w:t>
            </w:r>
            <w:r>
              <w:rPr>
                <w:rFonts w:ascii="Arial" w:eastAsia="Times New Roman" w:hAnsi="Arial" w:cs="Arial"/>
                <w:sz w:val="20"/>
                <w:szCs w:val="20"/>
                <w:lang w:eastAsia="en-GB"/>
              </w:rPr>
              <w:t>by consulting with pupils. Feedback at assemblies.</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2CB4AE" w14:textId="56658D99" w:rsidR="008548EE" w:rsidRPr="00C54572" w:rsidRDefault="00FF7A17"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Gordon</w:t>
            </w:r>
            <w:r w:rsidR="008548EE" w:rsidRPr="00C54572">
              <w:rPr>
                <w:rFonts w:ascii="Arial" w:eastAsia="Times New Roman" w:hAnsi="Arial" w:cs="Arial"/>
                <w:sz w:val="20"/>
                <w:szCs w:val="20"/>
                <w:lang w:eastAsia="en-GB"/>
              </w:rPr>
              <w:t>/J Boulton-Jones</w:t>
            </w:r>
          </w:p>
          <w:p w14:paraId="021C5CF8" w14:textId="77777777" w:rsidR="008548EE" w:rsidRPr="00C54572" w:rsidRDefault="008548EE" w:rsidP="008548EE">
            <w:pPr>
              <w:spacing w:after="0" w:line="240" w:lineRule="auto"/>
              <w:rPr>
                <w:rFonts w:ascii="Arial" w:eastAsia="Times New Roman" w:hAnsi="Arial" w:cs="Arial"/>
                <w:sz w:val="20"/>
                <w:szCs w:val="20"/>
                <w:lang w:eastAsia="en-GB"/>
              </w:rPr>
            </w:pPr>
          </w:p>
          <w:p w14:paraId="15273CD6" w14:textId="77777777" w:rsidR="008548EE" w:rsidRPr="00C54572" w:rsidRDefault="008548EE" w:rsidP="008548EE">
            <w:pPr>
              <w:spacing w:after="0" w:line="240" w:lineRule="auto"/>
              <w:rPr>
                <w:rFonts w:ascii="Arial" w:eastAsia="Times New Roman" w:hAnsi="Arial" w:cs="Arial"/>
                <w:sz w:val="20"/>
                <w:szCs w:val="20"/>
                <w:lang w:eastAsia="en-GB"/>
              </w:rPr>
            </w:pPr>
          </w:p>
          <w:p w14:paraId="1D558DB3" w14:textId="5484D7C2" w:rsidR="008548EE" w:rsidRPr="00C54572" w:rsidRDefault="00FF7A17"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Gordon</w:t>
            </w:r>
          </w:p>
          <w:p w14:paraId="50EC1896" w14:textId="77777777" w:rsidR="008548EE" w:rsidRPr="00C402ED" w:rsidRDefault="008548EE" w:rsidP="008548EE">
            <w:pPr>
              <w:spacing w:after="0" w:line="240" w:lineRule="auto"/>
              <w:rPr>
                <w:rFonts w:ascii="Arial" w:eastAsia="Times New Roman" w:hAnsi="Arial" w:cs="Arial"/>
                <w:sz w:val="20"/>
                <w:szCs w:val="20"/>
                <w:highlight w:val="yellow"/>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AAED6B" w14:textId="77777777" w:rsidR="008548EE" w:rsidRPr="00C54572" w:rsidRDefault="008548EE" w:rsidP="008548EE">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By end Sept 2023</w:t>
            </w:r>
          </w:p>
          <w:p w14:paraId="5E62FBEF" w14:textId="77777777" w:rsidR="008548EE" w:rsidRPr="00C54572" w:rsidRDefault="008548EE" w:rsidP="008548EE">
            <w:pPr>
              <w:spacing w:after="0" w:line="240" w:lineRule="auto"/>
              <w:rPr>
                <w:rFonts w:ascii="Arial" w:eastAsia="Times New Roman" w:hAnsi="Arial" w:cs="Arial"/>
                <w:sz w:val="20"/>
                <w:szCs w:val="20"/>
                <w:lang w:eastAsia="en-GB"/>
              </w:rPr>
            </w:pPr>
          </w:p>
          <w:p w14:paraId="1667E667" w14:textId="77777777" w:rsidR="008548EE" w:rsidRDefault="008548EE" w:rsidP="008548EE">
            <w:pPr>
              <w:spacing w:after="0" w:line="240" w:lineRule="auto"/>
              <w:rPr>
                <w:rFonts w:ascii="Arial" w:eastAsia="Times New Roman" w:hAnsi="Arial" w:cs="Arial"/>
                <w:sz w:val="20"/>
                <w:szCs w:val="20"/>
                <w:lang w:eastAsia="en-GB"/>
              </w:rPr>
            </w:pPr>
          </w:p>
          <w:p w14:paraId="2AFECA72" w14:textId="77777777" w:rsidR="008548EE" w:rsidRPr="001F106F" w:rsidRDefault="008548EE" w:rsidP="008548EE">
            <w:pPr>
              <w:spacing w:after="0" w:line="240" w:lineRule="auto"/>
              <w:rPr>
                <w:rFonts w:ascii="Arial" w:eastAsia="Times New Roman" w:hAnsi="Arial" w:cs="Arial"/>
                <w:b/>
                <w:sz w:val="20"/>
                <w:szCs w:val="20"/>
                <w:lang w:eastAsia="en-GB"/>
              </w:rPr>
            </w:pPr>
            <w:r>
              <w:rPr>
                <w:rFonts w:ascii="Arial" w:eastAsia="Times New Roman" w:hAnsi="Arial" w:cs="Arial"/>
                <w:sz w:val="20"/>
                <w:szCs w:val="20"/>
                <w:lang w:eastAsia="en-GB"/>
              </w:rPr>
              <w:t>By Dec 2023</w:t>
            </w:r>
          </w:p>
          <w:p w14:paraId="0C782297" w14:textId="77777777" w:rsidR="008548EE" w:rsidRPr="00C402ED" w:rsidRDefault="008548EE" w:rsidP="008548EE">
            <w:pPr>
              <w:spacing w:after="0" w:line="240" w:lineRule="auto"/>
              <w:rPr>
                <w:rFonts w:ascii="Arial" w:eastAsia="Times New Roman" w:hAnsi="Arial" w:cs="Arial"/>
                <w:sz w:val="20"/>
                <w:szCs w:val="20"/>
                <w:highlight w:val="yellow"/>
                <w:lang w:eastAsia="en-GB"/>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27D99" w14:textId="77777777" w:rsidR="008548EE" w:rsidRPr="00C54572" w:rsidRDefault="008548EE" w:rsidP="008548EE">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Time for meetings.</w:t>
            </w:r>
          </w:p>
          <w:p w14:paraId="6DA9494B" w14:textId="77777777" w:rsidR="008548EE" w:rsidRPr="00C54572" w:rsidRDefault="008548EE" w:rsidP="008548EE">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Feedback at either year group or House assemblies.</w:t>
            </w:r>
          </w:p>
          <w:p w14:paraId="126DC60C" w14:textId="77777777" w:rsidR="008548EE" w:rsidRDefault="008548EE" w:rsidP="008548EE">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HGIOURS</w:t>
            </w:r>
          </w:p>
          <w:p w14:paraId="77D3A423" w14:textId="77777777" w:rsidR="008548EE" w:rsidRPr="00C402ED" w:rsidRDefault="008548EE" w:rsidP="008548EE">
            <w:pPr>
              <w:spacing w:after="0" w:line="240" w:lineRule="auto"/>
              <w:rPr>
                <w:rFonts w:ascii="Arial" w:eastAsia="Times New Roman" w:hAnsi="Arial" w:cs="Arial"/>
                <w:sz w:val="20"/>
                <w:szCs w:val="20"/>
                <w:highlight w:val="yellow"/>
                <w:lang w:eastAsia="en-GB"/>
              </w:rPr>
            </w:pPr>
          </w:p>
        </w:tc>
        <w:tc>
          <w:tcPr>
            <w:tcW w:w="272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94DACA" w14:textId="77777777" w:rsidR="008548EE" w:rsidRDefault="008548EE" w:rsidP="008548EE">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Pupils will lead focus groups to evaluate the impact over the course of session.</w:t>
            </w:r>
          </w:p>
          <w:p w14:paraId="0D4CD624" w14:textId="77777777" w:rsidR="008548EE" w:rsidRPr="00C402ED" w:rsidRDefault="008548EE" w:rsidP="008548EE">
            <w:pPr>
              <w:spacing w:after="0" w:line="240" w:lineRule="auto"/>
              <w:rPr>
                <w:rFonts w:ascii="Arial" w:eastAsia="Times New Roman" w:hAnsi="Arial" w:cs="Arial"/>
                <w:sz w:val="20"/>
                <w:szCs w:val="20"/>
                <w:highlight w:val="yellow"/>
                <w:lang w:eastAsia="en-GB"/>
              </w:rPr>
            </w:pPr>
          </w:p>
        </w:tc>
      </w:tr>
      <w:tr w:rsidR="008548EE" w14:paraId="1063A86B" w14:textId="77777777" w:rsidTr="0017520B">
        <w:trPr>
          <w:trHeight w:val="944"/>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6C9617" w14:textId="77777777" w:rsidR="008548EE" w:rsidRPr="00C54572" w:rsidRDefault="008548EE" w:rsidP="008548EE">
            <w:pPr>
              <w:spacing w:after="0" w:line="240" w:lineRule="auto"/>
              <w:rPr>
                <w:rFonts w:ascii="Arial" w:eastAsia="Times New Roman" w:hAnsi="Arial" w:cs="Arial"/>
                <w:sz w:val="20"/>
                <w:szCs w:val="20"/>
                <w:u w:val="single"/>
                <w:lang w:eastAsia="en-GB"/>
              </w:rPr>
            </w:pPr>
            <w:r w:rsidRPr="00C54572">
              <w:rPr>
                <w:rFonts w:ascii="Arial" w:eastAsia="Times New Roman" w:hAnsi="Arial" w:cs="Arial"/>
                <w:sz w:val="20"/>
                <w:szCs w:val="20"/>
                <w:u w:val="single"/>
                <w:lang w:eastAsia="en-GB"/>
              </w:rPr>
              <w:t>Self – evaluation</w:t>
            </w:r>
            <w:r>
              <w:rPr>
                <w:rFonts w:ascii="Arial" w:eastAsia="Times New Roman" w:hAnsi="Arial" w:cs="Arial"/>
                <w:sz w:val="20"/>
                <w:szCs w:val="20"/>
                <w:u w:val="single"/>
                <w:lang w:eastAsia="en-GB"/>
              </w:rPr>
              <w:t xml:space="preserve"> (pupils)</w:t>
            </w:r>
          </w:p>
          <w:p w14:paraId="6491148D" w14:textId="03C6FFEC" w:rsidR="008548EE" w:rsidRPr="00C54572" w:rsidRDefault="008548EE" w:rsidP="008548EE">
            <w:pPr>
              <w:spacing w:after="0" w:line="240" w:lineRule="auto"/>
              <w:rPr>
                <w:rFonts w:ascii="Arial" w:eastAsia="Times New Roman" w:hAnsi="Arial" w:cs="Arial"/>
                <w:sz w:val="20"/>
                <w:szCs w:val="20"/>
                <w:u w:val="single"/>
                <w:lang w:eastAsia="en-GB"/>
              </w:rPr>
            </w:pPr>
            <w:r>
              <w:rPr>
                <w:rFonts w:ascii="Arial" w:eastAsia="Times New Roman" w:hAnsi="Arial" w:cs="Arial"/>
                <w:sz w:val="20"/>
                <w:szCs w:val="20"/>
                <w:lang w:eastAsia="en-GB"/>
              </w:rPr>
              <w:t>Best practice will be identified leading to improvements in our school.</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9763D6" w14:textId="66FA636B" w:rsidR="008548EE" w:rsidRDefault="008548EE" w:rsidP="008548EE">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Our Young Leaders of Learning will continue to look outwards to schools be</w:t>
            </w:r>
            <w:r>
              <w:rPr>
                <w:rFonts w:ascii="Arial" w:eastAsia="Times New Roman" w:hAnsi="Arial" w:cs="Arial"/>
                <w:sz w:val="20"/>
                <w:szCs w:val="20"/>
                <w:lang w:eastAsia="en-GB"/>
              </w:rPr>
              <w:t>yond ERC to share good practice.</w:t>
            </w:r>
          </w:p>
          <w:p w14:paraId="2CCE5458" w14:textId="77777777" w:rsidR="008548EE" w:rsidRDefault="008548EE" w:rsidP="008548EE">
            <w:pPr>
              <w:spacing w:after="0" w:line="240" w:lineRule="auto"/>
              <w:rPr>
                <w:rFonts w:ascii="Arial" w:eastAsia="Times New Roman" w:hAnsi="Arial" w:cs="Arial"/>
                <w:sz w:val="20"/>
                <w:szCs w:val="20"/>
                <w:lang w:eastAsia="en-GB"/>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474136" w14:textId="77777777" w:rsidR="008548EE" w:rsidRDefault="008548EE" w:rsidP="008548EE">
            <w:pPr>
              <w:spacing w:after="0" w:line="240" w:lineRule="auto"/>
              <w:rPr>
                <w:rFonts w:ascii="Arial" w:eastAsia="Times New Roman" w:hAnsi="Arial" w:cs="Arial"/>
                <w:sz w:val="20"/>
                <w:szCs w:val="20"/>
                <w:lang w:eastAsia="en-GB"/>
              </w:rPr>
            </w:pPr>
            <w:r w:rsidRPr="00C54572">
              <w:rPr>
                <w:rFonts w:ascii="Arial" w:eastAsia="Times New Roman" w:hAnsi="Arial" w:cs="Arial"/>
                <w:sz w:val="20"/>
                <w:szCs w:val="20"/>
                <w:lang w:eastAsia="en-GB"/>
              </w:rPr>
              <w:t>C Morris</w:t>
            </w:r>
          </w:p>
          <w:p w14:paraId="028675C3" w14:textId="77777777" w:rsidR="008548EE" w:rsidRDefault="008548EE" w:rsidP="008548EE">
            <w:pPr>
              <w:spacing w:after="0" w:line="240" w:lineRule="auto"/>
              <w:rPr>
                <w:rFonts w:ascii="Arial" w:eastAsia="Times New Roman" w:hAnsi="Arial" w:cs="Arial"/>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3BBAEA"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Dec 2023</w:t>
            </w:r>
          </w:p>
          <w:p w14:paraId="747E6FF5"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/June 2024</w:t>
            </w:r>
          </w:p>
          <w:p w14:paraId="7B605962" w14:textId="77777777" w:rsidR="008548EE" w:rsidRDefault="008548EE" w:rsidP="008548EE">
            <w:pPr>
              <w:spacing w:after="0" w:line="240" w:lineRule="auto"/>
              <w:rPr>
                <w:rFonts w:ascii="Arial" w:eastAsia="Times New Roman" w:hAnsi="Arial" w:cs="Arial"/>
                <w:sz w:val="20"/>
                <w:szCs w:val="20"/>
                <w:lang w:eastAsia="en-GB"/>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C01FEF" w14:textId="6CACC6E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Time to visit other schools</w:t>
            </w:r>
          </w:p>
          <w:p w14:paraId="719037B6" w14:textId="429D6E7F"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HGIOURS</w:t>
            </w:r>
          </w:p>
          <w:p w14:paraId="3A51F080" w14:textId="4212F779"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Time for pupils to meet in school</w:t>
            </w:r>
          </w:p>
        </w:tc>
        <w:tc>
          <w:tcPr>
            <w:tcW w:w="272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843EA1" w14:textId="6FD832C2"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Feedback will be provided by the other schools.</w:t>
            </w:r>
          </w:p>
        </w:tc>
      </w:tr>
      <w:tr w:rsidR="008548EE" w14:paraId="052C25C9" w14:textId="77777777" w:rsidTr="0017520B">
        <w:trPr>
          <w:trHeight w:val="974"/>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BBD659" w14:textId="77777777" w:rsidR="008548EE" w:rsidRPr="00C54572" w:rsidRDefault="008548EE" w:rsidP="008548EE">
            <w:pPr>
              <w:spacing w:after="0" w:line="240" w:lineRule="auto"/>
              <w:rPr>
                <w:rFonts w:ascii="Arial" w:eastAsia="Times New Roman" w:hAnsi="Arial" w:cs="Arial"/>
                <w:sz w:val="20"/>
                <w:szCs w:val="20"/>
                <w:u w:val="single"/>
                <w:lang w:eastAsia="en-GB"/>
              </w:rPr>
            </w:pPr>
            <w:r w:rsidRPr="00C54572">
              <w:rPr>
                <w:rFonts w:ascii="Arial" w:eastAsia="Times New Roman" w:hAnsi="Arial" w:cs="Arial"/>
                <w:sz w:val="20"/>
                <w:szCs w:val="20"/>
                <w:u w:val="single"/>
                <w:lang w:eastAsia="en-GB"/>
              </w:rPr>
              <w:lastRenderedPageBreak/>
              <w:t>Self – evaluation</w:t>
            </w:r>
            <w:r>
              <w:rPr>
                <w:rFonts w:ascii="Arial" w:eastAsia="Times New Roman" w:hAnsi="Arial" w:cs="Arial"/>
                <w:sz w:val="20"/>
                <w:szCs w:val="20"/>
                <w:u w:val="single"/>
                <w:lang w:eastAsia="en-GB"/>
              </w:rPr>
              <w:t xml:space="preserve"> (staff)</w:t>
            </w:r>
          </w:p>
          <w:p w14:paraId="0F3755F9" w14:textId="201B0FE4" w:rsidR="008548EE" w:rsidRPr="00233B30"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Improvements identified and implemented in S1/S2 Reporting &amp; Tracking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75A799"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working group will be set up to identify best practice in S1/S2 reporting which will be implemented next session.</w:t>
            </w:r>
          </w:p>
          <w:p w14:paraId="41272CEE" w14:textId="49C52D54" w:rsidR="008548EE" w:rsidRPr="00233B30" w:rsidRDefault="008548EE" w:rsidP="008548EE">
            <w:pPr>
              <w:spacing w:after="0" w:line="240" w:lineRule="auto"/>
              <w:rPr>
                <w:rFonts w:ascii="Arial" w:eastAsia="Times New Roman" w:hAnsi="Arial" w:cs="Arial"/>
                <w:sz w:val="20"/>
                <w:szCs w:val="20"/>
                <w:lang w:eastAsia="en-GB"/>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010020"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Gordon</w:t>
            </w:r>
          </w:p>
          <w:p w14:paraId="6FDF064D" w14:textId="7B6E8D7C" w:rsidR="008548EE" w:rsidRPr="00233B30"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Wynne - Jones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019EA0" w14:textId="60467618" w:rsidR="008548EE" w:rsidRPr="00233B30"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Group set up by end of Sept 2023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525590"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Time for meetings</w:t>
            </w:r>
          </w:p>
          <w:p w14:paraId="28A93F32"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Relevant reading</w:t>
            </w:r>
          </w:p>
          <w:p w14:paraId="2CF5143C" w14:textId="7FEA1862" w:rsidR="008548EE" w:rsidRPr="00233B30"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Time for looking outwards.</w:t>
            </w:r>
          </w:p>
        </w:tc>
        <w:tc>
          <w:tcPr>
            <w:tcW w:w="272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D5124F" w14:textId="406C6600" w:rsidR="008548EE" w:rsidRPr="00233B30"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Staff and parents/carers will be consulted on proposed changes by Feb 2024</w:t>
            </w:r>
          </w:p>
        </w:tc>
      </w:tr>
    </w:tbl>
    <w:p w14:paraId="7541AEDD" w14:textId="77777777" w:rsidR="00C32098" w:rsidRDefault="00C32098"/>
    <w:tbl>
      <w:tblPr>
        <w:tblW w:w="15328" w:type="dxa"/>
        <w:jc w:val="center"/>
        <w:tblLayout w:type="fixed"/>
        <w:tblCellMar>
          <w:left w:w="0" w:type="dxa"/>
          <w:right w:w="0" w:type="dxa"/>
        </w:tblCellMar>
        <w:tblLook w:val="0420" w:firstRow="1" w:lastRow="0" w:firstColumn="0" w:lastColumn="0" w:noHBand="0" w:noVBand="1"/>
      </w:tblPr>
      <w:tblGrid>
        <w:gridCol w:w="3392"/>
        <w:gridCol w:w="3962"/>
        <w:gridCol w:w="1016"/>
        <w:gridCol w:w="936"/>
        <w:gridCol w:w="1316"/>
        <w:gridCol w:w="2065"/>
        <w:gridCol w:w="19"/>
        <w:gridCol w:w="2612"/>
        <w:gridCol w:w="10"/>
      </w:tblGrid>
      <w:tr w:rsidR="00C32098" w:rsidRPr="00C6372A" w14:paraId="317926E3" w14:textId="77777777" w:rsidTr="00773DBF">
        <w:trPr>
          <w:gridAfter w:val="1"/>
          <w:wAfter w:w="10" w:type="dxa"/>
          <w:trHeight w:val="334"/>
          <w:jc w:val="center"/>
        </w:trPr>
        <w:tc>
          <w:tcPr>
            <w:tcW w:w="15318" w:type="dxa"/>
            <w:gridSpan w:val="8"/>
            <w:tcBorders>
              <w:top w:val="single" w:sz="8" w:space="0" w:color="000000"/>
              <w:left w:val="single" w:sz="8" w:space="0" w:color="000000"/>
              <w:bottom w:val="single" w:sz="8" w:space="0" w:color="000000"/>
              <w:right w:val="single" w:sz="8" w:space="0" w:color="000000"/>
            </w:tcBorders>
            <w:shd w:val="clear" w:color="auto" w:fill="9ED3D7"/>
            <w:tcMar>
              <w:top w:w="72" w:type="dxa"/>
              <w:left w:w="144" w:type="dxa"/>
              <w:bottom w:w="72" w:type="dxa"/>
              <w:right w:w="144" w:type="dxa"/>
            </w:tcMar>
            <w:hideMark/>
          </w:tcPr>
          <w:p w14:paraId="73DE47E6" w14:textId="77777777" w:rsidR="00C32098" w:rsidRPr="00C6372A" w:rsidRDefault="00C32098" w:rsidP="0011355C">
            <w:pPr>
              <w:spacing w:after="0" w:line="240" w:lineRule="auto"/>
              <w:rPr>
                <w:rFonts w:ascii="Arial" w:eastAsia="MS PGothic" w:hAnsi="Arial" w:cs="Arial"/>
                <w:b/>
                <w:bCs/>
                <w:i/>
                <w:color w:val="002060"/>
                <w:kern w:val="24"/>
                <w:lang w:eastAsia="en-GB"/>
              </w:rPr>
            </w:pPr>
            <w:r w:rsidRPr="00C6372A">
              <w:rPr>
                <w:rFonts w:ascii="Arial" w:eastAsia="MS PGothic" w:hAnsi="Arial" w:cs="Arial"/>
                <w:b/>
                <w:bCs/>
                <w:i/>
                <w:color w:val="002060"/>
                <w:kern w:val="24"/>
                <w:lang w:eastAsia="en-GB"/>
              </w:rPr>
              <w:t xml:space="preserve">Improvement Priority 2: To ensure learning provision of the highest quality. </w:t>
            </w:r>
          </w:p>
        </w:tc>
      </w:tr>
      <w:tr w:rsidR="00C32098" w:rsidRPr="00C6372A" w14:paraId="4AFAF7DA" w14:textId="77777777" w:rsidTr="00773DBF">
        <w:trPr>
          <w:gridAfter w:val="1"/>
          <w:wAfter w:w="10" w:type="dxa"/>
          <w:trHeight w:val="291"/>
          <w:jc w:val="center"/>
        </w:trPr>
        <w:tc>
          <w:tcPr>
            <w:tcW w:w="8370" w:type="dxa"/>
            <w:gridSpan w:val="3"/>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0FD58E56" w14:textId="77777777" w:rsidR="00C32098" w:rsidRPr="00570D04" w:rsidRDefault="00C32098" w:rsidP="0011355C">
            <w:pPr>
              <w:spacing w:after="0" w:line="240" w:lineRule="auto"/>
              <w:rPr>
                <w:rFonts w:ascii="Arial" w:eastAsia="Times New Roman" w:hAnsi="Arial" w:cs="Arial"/>
                <w:i/>
                <w:sz w:val="20"/>
                <w:szCs w:val="20"/>
                <w:lang w:eastAsia="en-GB"/>
              </w:rPr>
            </w:pPr>
            <w:r w:rsidRPr="00570D04">
              <w:rPr>
                <w:rFonts w:ascii="Arial" w:eastAsia="MS PGothic" w:hAnsi="Arial" w:cs="Arial"/>
                <w:b/>
                <w:bCs/>
                <w:i/>
                <w:color w:val="002060"/>
                <w:kern w:val="24"/>
                <w:sz w:val="20"/>
                <w:szCs w:val="20"/>
                <w:lang w:eastAsia="en-GB"/>
              </w:rPr>
              <w:t>NIF Priority: P1, P3, P4, P5</w:t>
            </w:r>
          </w:p>
        </w:tc>
        <w:tc>
          <w:tcPr>
            <w:tcW w:w="6948" w:type="dxa"/>
            <w:gridSpan w:val="5"/>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0EC231BE" w14:textId="77777777" w:rsidR="00C32098" w:rsidRPr="00570D04" w:rsidRDefault="00C32098" w:rsidP="0011355C">
            <w:pPr>
              <w:spacing w:after="0" w:line="240" w:lineRule="auto"/>
              <w:rPr>
                <w:rFonts w:ascii="Arial" w:eastAsia="Times New Roman" w:hAnsi="Arial" w:cs="Arial"/>
                <w:i/>
                <w:sz w:val="20"/>
                <w:szCs w:val="20"/>
                <w:lang w:eastAsia="en-GB"/>
              </w:rPr>
            </w:pPr>
            <w:r w:rsidRPr="00570D04">
              <w:rPr>
                <w:rFonts w:ascii="Arial" w:eastAsia="MS PGothic" w:hAnsi="Arial" w:cs="Arial"/>
                <w:b/>
                <w:bCs/>
                <w:i/>
                <w:color w:val="002060"/>
                <w:kern w:val="24"/>
                <w:sz w:val="20"/>
                <w:szCs w:val="20"/>
                <w:lang w:eastAsia="en-GB"/>
              </w:rPr>
              <w:t>QIs:  2.1, 2.2, 2.3, 2.4, 2.5, 2.6, 2.7</w:t>
            </w:r>
          </w:p>
        </w:tc>
      </w:tr>
      <w:tr w:rsidR="00C32098" w:rsidRPr="00C6372A" w14:paraId="3BF136A4" w14:textId="77777777" w:rsidTr="00773DBF">
        <w:trPr>
          <w:gridAfter w:val="1"/>
          <w:wAfter w:w="10" w:type="dxa"/>
          <w:trHeight w:val="538"/>
          <w:jc w:val="center"/>
        </w:trPr>
        <w:tc>
          <w:tcPr>
            <w:tcW w:w="8370" w:type="dxa"/>
            <w:gridSpan w:val="3"/>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14:paraId="19033805" w14:textId="77777777" w:rsidR="00C32098" w:rsidRPr="00570D04" w:rsidRDefault="00C32098" w:rsidP="0011355C">
            <w:pPr>
              <w:spacing w:after="0" w:line="240" w:lineRule="auto"/>
              <w:rPr>
                <w:rFonts w:ascii="Arial" w:eastAsia="MS PGothic" w:hAnsi="Arial" w:cs="Arial"/>
                <w:b/>
                <w:bCs/>
                <w:i/>
                <w:color w:val="002060"/>
                <w:kern w:val="24"/>
                <w:lang w:eastAsia="en-GB"/>
              </w:rPr>
            </w:pPr>
            <w:r w:rsidRPr="00570D04">
              <w:rPr>
                <w:rFonts w:ascii="Arial" w:eastAsia="MS PGothic" w:hAnsi="Arial" w:cs="Arial"/>
                <w:b/>
                <w:bCs/>
                <w:i/>
                <w:color w:val="002060"/>
                <w:kern w:val="24"/>
                <w:lang w:eastAsia="en-GB"/>
              </w:rPr>
              <w:t>NIF Drivers: Teacher and practitioner professionalism, Curriculum and assessment</w:t>
            </w:r>
          </w:p>
        </w:tc>
        <w:tc>
          <w:tcPr>
            <w:tcW w:w="6948" w:type="dxa"/>
            <w:gridSpan w:val="5"/>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14:paraId="2B88D8C8" w14:textId="77777777" w:rsidR="00C32098" w:rsidRPr="00570D04" w:rsidRDefault="00C32098" w:rsidP="0011355C">
            <w:pPr>
              <w:spacing w:after="0" w:line="240" w:lineRule="auto"/>
              <w:rPr>
                <w:rFonts w:ascii="Arial" w:eastAsia="MS PGothic" w:hAnsi="Arial" w:cs="Arial"/>
                <w:b/>
                <w:bCs/>
                <w:i/>
                <w:color w:val="002060"/>
                <w:kern w:val="24"/>
                <w:lang w:eastAsia="en-GB"/>
              </w:rPr>
            </w:pPr>
            <w:r w:rsidRPr="00570D04">
              <w:rPr>
                <w:rFonts w:ascii="Arial" w:eastAsia="MS PGothic" w:hAnsi="Arial" w:cs="Arial"/>
                <w:b/>
                <w:bCs/>
                <w:i/>
                <w:color w:val="002060"/>
                <w:kern w:val="24"/>
                <w:lang w:eastAsia="en-GB"/>
              </w:rPr>
              <w:t>LIP – Expected Outcome / Impact: Everyone Attaining/Everyone Achieving/Excellent Experiences</w:t>
            </w:r>
          </w:p>
        </w:tc>
      </w:tr>
      <w:tr w:rsidR="00192128" w:rsidRPr="00CB5183" w14:paraId="66B4F39A" w14:textId="77777777" w:rsidTr="00773DBF">
        <w:trPr>
          <w:trHeight w:val="356"/>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4E6BEEEF" w14:textId="77777777" w:rsidR="00192128" w:rsidRPr="00CB5183" w:rsidRDefault="00192128" w:rsidP="0011355C">
            <w:pPr>
              <w:spacing w:after="0" w:line="240" w:lineRule="auto"/>
              <w:rPr>
                <w:rFonts w:ascii="Arial" w:eastAsia="Times New Roman" w:hAnsi="Arial" w:cs="Arial"/>
                <w:lang w:eastAsia="en-GB"/>
              </w:rPr>
            </w:pPr>
            <w:r w:rsidRPr="00CB5183">
              <w:rPr>
                <w:rFonts w:ascii="Arial" w:eastAsia="MS PGothic" w:hAnsi="Arial" w:cs="Arial"/>
                <w:b/>
                <w:bCs/>
                <w:color w:val="002060"/>
                <w:kern w:val="24"/>
                <w:lang w:eastAsia="en-GB"/>
              </w:rPr>
              <w:t>Impact &amp; Outcomes</w:t>
            </w:r>
          </w:p>
        </w:tc>
        <w:tc>
          <w:tcPr>
            <w:tcW w:w="3962"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1DBA12E1" w14:textId="77777777" w:rsidR="00192128" w:rsidRPr="00CB5183" w:rsidRDefault="00192128" w:rsidP="0011355C">
            <w:pPr>
              <w:spacing w:after="0" w:line="240" w:lineRule="auto"/>
              <w:rPr>
                <w:rFonts w:ascii="Arial" w:eastAsia="Times New Roman" w:hAnsi="Arial" w:cs="Arial"/>
                <w:lang w:eastAsia="en-GB"/>
              </w:rPr>
            </w:pPr>
            <w:r w:rsidRPr="00CB5183">
              <w:rPr>
                <w:rFonts w:ascii="Arial" w:eastAsia="MS PGothic" w:hAnsi="Arial" w:cs="Arial"/>
                <w:b/>
                <w:bCs/>
                <w:color w:val="002060"/>
                <w:kern w:val="24"/>
                <w:lang w:eastAsia="en-GB"/>
              </w:rPr>
              <w:t>Action</w:t>
            </w:r>
          </w:p>
        </w:tc>
        <w:tc>
          <w:tcPr>
            <w:tcW w:w="1952" w:type="dxa"/>
            <w:gridSpan w:val="2"/>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0673033B" w14:textId="77777777" w:rsidR="00192128" w:rsidRPr="00CB5183" w:rsidRDefault="00192128" w:rsidP="0011355C">
            <w:pPr>
              <w:spacing w:after="0" w:line="240" w:lineRule="auto"/>
              <w:rPr>
                <w:rFonts w:ascii="Arial" w:eastAsia="Times New Roman" w:hAnsi="Arial" w:cs="Arial"/>
                <w:lang w:eastAsia="en-GB"/>
              </w:rPr>
            </w:pPr>
            <w:r w:rsidRPr="00CB5183">
              <w:rPr>
                <w:rFonts w:ascii="Arial" w:eastAsia="MS PGothic" w:hAnsi="Arial" w:cs="Arial"/>
                <w:b/>
                <w:bCs/>
                <w:color w:val="002060"/>
                <w:kern w:val="24"/>
                <w:lang w:eastAsia="en-GB"/>
              </w:rPr>
              <w:t>Personnel</w:t>
            </w:r>
          </w:p>
        </w:tc>
        <w:tc>
          <w:tcPr>
            <w:tcW w:w="1316"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054F9879" w14:textId="77777777" w:rsidR="00192128" w:rsidRPr="00CB5183" w:rsidRDefault="00192128" w:rsidP="0011355C">
            <w:pPr>
              <w:spacing w:after="0" w:line="240" w:lineRule="auto"/>
              <w:rPr>
                <w:rFonts w:ascii="Arial" w:eastAsia="Times New Roman" w:hAnsi="Arial" w:cs="Arial"/>
                <w:lang w:eastAsia="en-GB"/>
              </w:rPr>
            </w:pPr>
            <w:r w:rsidRPr="00CB5183">
              <w:rPr>
                <w:rFonts w:ascii="Arial" w:eastAsia="MS PGothic" w:hAnsi="Arial" w:cs="Arial"/>
                <w:b/>
                <w:bCs/>
                <w:color w:val="002060"/>
                <w:kern w:val="24"/>
                <w:lang w:eastAsia="en-GB"/>
              </w:rPr>
              <w:t>Timescale</w:t>
            </w:r>
          </w:p>
        </w:tc>
        <w:tc>
          <w:tcPr>
            <w:tcW w:w="2065"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5999099C" w14:textId="77777777" w:rsidR="00192128" w:rsidRPr="00CB5183" w:rsidRDefault="00192128" w:rsidP="0011355C">
            <w:pPr>
              <w:spacing w:after="0" w:line="240" w:lineRule="auto"/>
              <w:rPr>
                <w:rFonts w:ascii="Arial" w:eastAsia="Times New Roman" w:hAnsi="Arial" w:cs="Arial"/>
                <w:lang w:eastAsia="en-GB"/>
              </w:rPr>
            </w:pPr>
            <w:r w:rsidRPr="00CB5183">
              <w:rPr>
                <w:rFonts w:ascii="Arial" w:eastAsia="MS PGothic" w:hAnsi="Arial" w:cs="Arial"/>
                <w:b/>
                <w:bCs/>
                <w:color w:val="002060"/>
                <w:kern w:val="24"/>
                <w:lang w:eastAsia="en-GB"/>
              </w:rPr>
              <w:t>Resources</w:t>
            </w:r>
          </w:p>
        </w:tc>
        <w:tc>
          <w:tcPr>
            <w:tcW w:w="2641" w:type="dxa"/>
            <w:gridSpan w:val="3"/>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5F129397" w14:textId="77777777" w:rsidR="00192128" w:rsidRPr="00CB5183" w:rsidRDefault="00192128" w:rsidP="0011355C">
            <w:pPr>
              <w:spacing w:after="0" w:line="240" w:lineRule="auto"/>
              <w:rPr>
                <w:rFonts w:ascii="Arial" w:eastAsia="Times New Roman" w:hAnsi="Arial" w:cs="Arial"/>
                <w:lang w:eastAsia="en-GB"/>
              </w:rPr>
            </w:pPr>
            <w:r w:rsidRPr="00CB5183">
              <w:rPr>
                <w:rFonts w:ascii="Arial" w:eastAsia="MS PGothic" w:hAnsi="Arial" w:cs="Arial"/>
                <w:b/>
                <w:bCs/>
                <w:color w:val="002060"/>
                <w:kern w:val="24"/>
                <w:lang w:eastAsia="en-GB"/>
              </w:rPr>
              <w:t>Monitoring &amp; Evaluation</w:t>
            </w:r>
          </w:p>
        </w:tc>
      </w:tr>
      <w:tr w:rsidR="00192128" w:rsidRPr="005E4E61" w14:paraId="6124B5C3" w14:textId="77777777" w:rsidTr="00773DBF">
        <w:trPr>
          <w:trHeight w:val="981"/>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F23C6D" w14:textId="3A409AC8" w:rsidR="00192128" w:rsidRDefault="00192128" w:rsidP="0011355C">
            <w:pPr>
              <w:spacing w:after="0" w:line="240" w:lineRule="auto"/>
              <w:rPr>
                <w:rFonts w:ascii="Arial" w:eastAsia="Times New Roman" w:hAnsi="Arial" w:cs="Arial"/>
                <w:sz w:val="20"/>
                <w:szCs w:val="20"/>
                <w:u w:val="single"/>
                <w:lang w:eastAsia="en-GB"/>
              </w:rPr>
            </w:pPr>
            <w:r w:rsidRPr="005E4E61">
              <w:rPr>
                <w:rFonts w:ascii="Arial" w:eastAsia="Times New Roman" w:hAnsi="Arial" w:cs="Arial"/>
                <w:sz w:val="20"/>
                <w:szCs w:val="20"/>
                <w:u w:val="single"/>
                <w:lang w:eastAsia="en-GB"/>
              </w:rPr>
              <w:t>Learning &amp; Teaching</w:t>
            </w:r>
          </w:p>
          <w:p w14:paraId="56050780" w14:textId="04A7B912" w:rsidR="00192128" w:rsidRPr="005E4E61" w:rsidRDefault="00D973EC" w:rsidP="0015258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Teachers will develop their knowledge</w:t>
            </w:r>
            <w:r w:rsidR="0015258C">
              <w:rPr>
                <w:rFonts w:ascii="Arial" w:eastAsia="Times New Roman" w:hAnsi="Arial" w:cs="Arial"/>
                <w:sz w:val="20"/>
                <w:szCs w:val="20"/>
                <w:lang w:eastAsia="en-GB"/>
              </w:rPr>
              <w:t xml:space="preserve"> and become lead learners in</w:t>
            </w:r>
            <w:r w:rsidR="001F267C">
              <w:rPr>
                <w:rFonts w:ascii="Arial" w:eastAsia="Times New Roman" w:hAnsi="Arial" w:cs="Arial"/>
                <w:sz w:val="20"/>
                <w:szCs w:val="20"/>
                <w:lang w:eastAsia="en-GB"/>
              </w:rPr>
              <w:t xml:space="preserve"> aspects of L&amp;T.</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376524" w14:textId="051F9288" w:rsidR="009325C2" w:rsidRDefault="001F267C"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New </w:t>
            </w:r>
            <w:r w:rsidR="00192128" w:rsidRPr="009325C2">
              <w:rPr>
                <w:rFonts w:ascii="Arial" w:eastAsia="Times New Roman" w:hAnsi="Arial" w:cs="Arial"/>
                <w:sz w:val="20"/>
                <w:szCs w:val="20"/>
                <w:lang w:eastAsia="en-GB"/>
              </w:rPr>
              <w:t>C</w:t>
            </w:r>
            <w:r>
              <w:rPr>
                <w:rFonts w:ascii="Arial" w:eastAsia="Times New Roman" w:hAnsi="Arial" w:cs="Arial"/>
                <w:sz w:val="20"/>
                <w:szCs w:val="20"/>
                <w:lang w:eastAsia="en-GB"/>
              </w:rPr>
              <w:t>ollegiate Learning G</w:t>
            </w:r>
            <w:r w:rsidR="00192128" w:rsidRPr="009325C2">
              <w:rPr>
                <w:rFonts w:ascii="Arial" w:eastAsia="Times New Roman" w:hAnsi="Arial" w:cs="Arial"/>
                <w:sz w:val="20"/>
                <w:szCs w:val="20"/>
                <w:lang w:eastAsia="en-GB"/>
              </w:rPr>
              <w:t>roups</w:t>
            </w:r>
            <w:r w:rsidR="009325C2">
              <w:rPr>
                <w:rFonts w:ascii="Arial" w:eastAsia="Times New Roman" w:hAnsi="Arial" w:cs="Arial"/>
                <w:sz w:val="20"/>
                <w:szCs w:val="20"/>
                <w:lang w:eastAsia="en-GB"/>
              </w:rPr>
              <w:t xml:space="preserve"> </w:t>
            </w:r>
            <w:r>
              <w:rPr>
                <w:rFonts w:ascii="Arial" w:eastAsia="Times New Roman" w:hAnsi="Arial" w:cs="Arial"/>
                <w:sz w:val="20"/>
                <w:szCs w:val="20"/>
                <w:lang w:eastAsia="en-GB"/>
              </w:rPr>
              <w:t>established.</w:t>
            </w:r>
          </w:p>
          <w:p w14:paraId="19FD948A" w14:textId="0FD35A6C" w:rsidR="00F7766F" w:rsidRPr="005E4E61" w:rsidRDefault="009325C2" w:rsidP="00CF21F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Sessions will be structure</w:t>
            </w:r>
            <w:r w:rsidR="00CF21F7">
              <w:rPr>
                <w:rFonts w:ascii="Arial" w:eastAsia="Times New Roman" w:hAnsi="Arial" w:cs="Arial"/>
                <w:sz w:val="20"/>
                <w:szCs w:val="20"/>
                <w:lang w:eastAsia="en-GB"/>
              </w:rPr>
              <w:t>d</w:t>
            </w:r>
            <w:r>
              <w:rPr>
                <w:rFonts w:ascii="Arial" w:eastAsia="Times New Roman" w:hAnsi="Arial" w:cs="Arial"/>
                <w:sz w:val="20"/>
                <w:szCs w:val="20"/>
                <w:lang w:eastAsia="en-GB"/>
              </w:rPr>
              <w:t xml:space="preserve"> and will include time for development work</w:t>
            </w:r>
            <w:r w:rsidR="00CF21F7">
              <w:rPr>
                <w:rFonts w:ascii="Arial" w:eastAsia="Times New Roman" w:hAnsi="Arial" w:cs="Arial"/>
                <w:sz w:val="20"/>
                <w:szCs w:val="20"/>
                <w:lang w:eastAsia="en-GB"/>
              </w:rPr>
              <w:t>.</w:t>
            </w:r>
          </w:p>
        </w:tc>
        <w:tc>
          <w:tcPr>
            <w:tcW w:w="19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384036" w14:textId="77777777" w:rsidR="00192128" w:rsidRPr="005E4E61" w:rsidRDefault="00192128" w:rsidP="0011355C">
            <w:pPr>
              <w:spacing w:after="0" w:line="240" w:lineRule="auto"/>
              <w:rPr>
                <w:rFonts w:ascii="Arial" w:eastAsia="Times New Roman" w:hAnsi="Arial" w:cs="Arial"/>
                <w:sz w:val="20"/>
                <w:szCs w:val="20"/>
                <w:lang w:eastAsia="en-GB"/>
              </w:rPr>
            </w:pPr>
            <w:r w:rsidRPr="005E4E61">
              <w:rPr>
                <w:rFonts w:ascii="Arial" w:eastAsia="Times New Roman" w:hAnsi="Arial" w:cs="Arial"/>
                <w:sz w:val="20"/>
                <w:szCs w:val="20"/>
                <w:lang w:eastAsia="en-GB"/>
              </w:rPr>
              <w:t>L Baillie</w:t>
            </w:r>
          </w:p>
          <w:p w14:paraId="67D76F0C" w14:textId="2D1E9647" w:rsidR="00192128" w:rsidRPr="005E4E61" w:rsidRDefault="00192128" w:rsidP="0011355C">
            <w:pPr>
              <w:spacing w:after="0" w:line="240" w:lineRule="auto"/>
              <w:rPr>
                <w:rFonts w:ascii="Arial" w:eastAsia="Times New Roman" w:hAnsi="Arial" w:cs="Arial"/>
                <w:sz w:val="20"/>
                <w:szCs w:val="20"/>
                <w:lang w:eastAsia="en-GB"/>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2D0F78" w14:textId="24033BA7" w:rsidR="00192128" w:rsidRDefault="00CF21F7"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Sept 2023</w:t>
            </w:r>
          </w:p>
          <w:p w14:paraId="2B14343C" w14:textId="77777777" w:rsidR="001F267C" w:rsidRDefault="001F267C" w:rsidP="0011355C">
            <w:pPr>
              <w:spacing w:after="0" w:line="240" w:lineRule="auto"/>
              <w:rPr>
                <w:rFonts w:ascii="Arial" w:eastAsia="Times New Roman" w:hAnsi="Arial" w:cs="Arial"/>
                <w:sz w:val="20"/>
                <w:szCs w:val="20"/>
                <w:lang w:eastAsia="en-GB"/>
              </w:rPr>
            </w:pPr>
          </w:p>
          <w:p w14:paraId="4ECC1E36" w14:textId="18D13658" w:rsidR="00C55F30" w:rsidRPr="005E4E61" w:rsidRDefault="00D973EC"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Throughout session</w:t>
            </w: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91A0C8" w14:textId="77777777" w:rsidR="00192128" w:rsidRDefault="00192128" w:rsidP="0011355C">
            <w:pPr>
              <w:spacing w:after="0" w:line="240" w:lineRule="auto"/>
              <w:rPr>
                <w:rFonts w:ascii="Arial" w:eastAsia="Times New Roman" w:hAnsi="Arial" w:cs="Arial"/>
                <w:sz w:val="20"/>
                <w:szCs w:val="20"/>
                <w:lang w:eastAsia="en-GB"/>
              </w:rPr>
            </w:pPr>
            <w:r w:rsidRPr="005E4E61">
              <w:rPr>
                <w:rFonts w:ascii="Arial" w:eastAsia="Times New Roman" w:hAnsi="Arial" w:cs="Arial"/>
                <w:sz w:val="20"/>
                <w:szCs w:val="20"/>
                <w:lang w:eastAsia="en-GB"/>
              </w:rPr>
              <w:t>Collegiate time</w:t>
            </w:r>
            <w:r w:rsidR="00CF21F7">
              <w:rPr>
                <w:rFonts w:ascii="Arial" w:eastAsia="Times New Roman" w:hAnsi="Arial" w:cs="Arial"/>
                <w:sz w:val="20"/>
                <w:szCs w:val="20"/>
                <w:lang w:eastAsia="en-GB"/>
              </w:rPr>
              <w:t xml:space="preserve"> / In-service day</w:t>
            </w:r>
            <w:r w:rsidR="00C55F30">
              <w:rPr>
                <w:rFonts w:ascii="Arial" w:eastAsia="Times New Roman" w:hAnsi="Arial" w:cs="Arial"/>
                <w:sz w:val="20"/>
                <w:szCs w:val="20"/>
                <w:lang w:eastAsia="en-GB"/>
              </w:rPr>
              <w:t>.</w:t>
            </w:r>
          </w:p>
          <w:p w14:paraId="2281A19D" w14:textId="77777777" w:rsidR="00C55F30" w:rsidRDefault="00C55F30" w:rsidP="0011355C">
            <w:pPr>
              <w:spacing w:after="0" w:line="240" w:lineRule="auto"/>
              <w:rPr>
                <w:rFonts w:ascii="Arial" w:eastAsia="Times New Roman" w:hAnsi="Arial" w:cs="Arial"/>
                <w:sz w:val="20"/>
                <w:szCs w:val="20"/>
                <w:lang w:eastAsia="en-GB"/>
              </w:rPr>
            </w:pPr>
          </w:p>
          <w:p w14:paraId="07AFEB51" w14:textId="076DCCDE" w:rsidR="00C55F30" w:rsidRPr="005E4E61" w:rsidRDefault="00C55F30" w:rsidP="0011355C">
            <w:pPr>
              <w:spacing w:after="0" w:line="240" w:lineRule="auto"/>
              <w:rPr>
                <w:rFonts w:ascii="Arial" w:eastAsia="Times New Roman" w:hAnsi="Arial" w:cs="Arial"/>
                <w:sz w:val="20"/>
                <w:szCs w:val="20"/>
                <w:lang w:eastAsia="en-GB"/>
              </w:rPr>
            </w:pPr>
          </w:p>
        </w:tc>
        <w:tc>
          <w:tcPr>
            <w:tcW w:w="26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E332E9" w14:textId="31847F68" w:rsidR="001F267C" w:rsidRPr="005E4E61" w:rsidRDefault="00192128" w:rsidP="0011355C">
            <w:pPr>
              <w:spacing w:after="0" w:line="240" w:lineRule="auto"/>
              <w:rPr>
                <w:rFonts w:ascii="Arial" w:eastAsia="Times New Roman" w:hAnsi="Arial" w:cs="Arial"/>
                <w:sz w:val="20"/>
                <w:szCs w:val="20"/>
                <w:lang w:eastAsia="en-GB"/>
              </w:rPr>
            </w:pPr>
            <w:r w:rsidRPr="005E4E61">
              <w:rPr>
                <w:rFonts w:ascii="Arial" w:eastAsia="Times New Roman" w:hAnsi="Arial" w:cs="Arial"/>
                <w:sz w:val="20"/>
                <w:szCs w:val="20"/>
                <w:lang w:eastAsia="en-GB"/>
              </w:rPr>
              <w:t>L Baillie will evaluate this by consulting with staff through questionnaires and focus groups.</w:t>
            </w:r>
          </w:p>
        </w:tc>
      </w:tr>
      <w:tr w:rsidR="00192128" w:rsidRPr="00A62BD4" w14:paraId="73B19422" w14:textId="77777777" w:rsidTr="00773DBF">
        <w:trPr>
          <w:trHeight w:val="802"/>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5DDE9F" w14:textId="77777777" w:rsidR="00192128" w:rsidRPr="00A62BD4" w:rsidRDefault="00192128" w:rsidP="0011355C">
            <w:pPr>
              <w:spacing w:after="0" w:line="240" w:lineRule="auto"/>
              <w:rPr>
                <w:rFonts w:ascii="Arial" w:eastAsia="Times New Roman" w:hAnsi="Arial" w:cs="Arial"/>
                <w:sz w:val="20"/>
                <w:szCs w:val="20"/>
                <w:u w:val="single"/>
                <w:lang w:eastAsia="en-GB"/>
              </w:rPr>
            </w:pPr>
            <w:r w:rsidRPr="00A62BD4">
              <w:rPr>
                <w:rFonts w:ascii="Arial" w:eastAsia="Times New Roman" w:hAnsi="Arial" w:cs="Arial"/>
                <w:sz w:val="20"/>
                <w:szCs w:val="20"/>
                <w:u w:val="single"/>
                <w:lang w:eastAsia="en-GB"/>
              </w:rPr>
              <w:t xml:space="preserve">Growth </w:t>
            </w:r>
            <w:proofErr w:type="spellStart"/>
            <w:r w:rsidRPr="00A62BD4">
              <w:rPr>
                <w:rFonts w:ascii="Arial" w:eastAsia="Times New Roman" w:hAnsi="Arial" w:cs="Arial"/>
                <w:sz w:val="20"/>
                <w:szCs w:val="20"/>
                <w:u w:val="single"/>
                <w:lang w:eastAsia="en-GB"/>
              </w:rPr>
              <w:t>Mindset</w:t>
            </w:r>
            <w:proofErr w:type="spellEnd"/>
          </w:p>
          <w:p w14:paraId="24325002"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Increase learning resilience and independence in the BGE.</w:t>
            </w:r>
          </w:p>
          <w:p w14:paraId="393412D3" w14:textId="77777777" w:rsidR="00192128" w:rsidRDefault="00192128" w:rsidP="0011355C">
            <w:pPr>
              <w:spacing w:after="0" w:line="240" w:lineRule="auto"/>
              <w:rPr>
                <w:rFonts w:ascii="Arial" w:eastAsia="Times New Roman" w:hAnsi="Arial" w:cs="Arial"/>
                <w:sz w:val="20"/>
                <w:szCs w:val="20"/>
                <w:lang w:eastAsia="en-GB"/>
              </w:rPr>
            </w:pPr>
          </w:p>
          <w:p w14:paraId="1DC3080A" w14:textId="4BA959A8" w:rsidR="00192128" w:rsidRPr="00A62BD4"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Reduce learner anxiety and increase engagement and participation in lessons.</w:t>
            </w:r>
          </w:p>
          <w:p w14:paraId="5E1823E0" w14:textId="77777777" w:rsidR="00192128" w:rsidRPr="00A62BD4" w:rsidRDefault="00192128" w:rsidP="0011355C">
            <w:pPr>
              <w:spacing w:after="0" w:line="240" w:lineRule="auto"/>
              <w:rPr>
                <w:rFonts w:ascii="Arial" w:eastAsia="Times New Roman" w:hAnsi="Arial" w:cs="Arial"/>
                <w:sz w:val="20"/>
                <w:szCs w:val="20"/>
                <w:lang w:eastAsia="en-GB"/>
              </w:rPr>
            </w:pPr>
          </w:p>
          <w:p w14:paraId="5F2523B6" w14:textId="3AE17293" w:rsidR="00192128" w:rsidRPr="00A62BD4"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Increase parental awareness of and engagement in Growth </w:t>
            </w:r>
            <w:proofErr w:type="spellStart"/>
            <w:r>
              <w:rPr>
                <w:rFonts w:ascii="Arial" w:eastAsia="Times New Roman" w:hAnsi="Arial" w:cs="Arial"/>
                <w:sz w:val="20"/>
                <w:szCs w:val="20"/>
                <w:lang w:eastAsia="en-GB"/>
              </w:rPr>
              <w:t>Mindset</w:t>
            </w:r>
            <w:proofErr w:type="spellEnd"/>
            <w:r>
              <w:rPr>
                <w:rFonts w:ascii="Arial" w:eastAsia="Times New Roman" w:hAnsi="Arial" w:cs="Arial"/>
                <w:sz w:val="20"/>
                <w:szCs w:val="20"/>
                <w:lang w:eastAsia="en-GB"/>
              </w:rPr>
              <w:t xml:space="preserve"> Strategies.</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D7E711" w14:textId="77777777" w:rsidR="00192128" w:rsidRDefault="00192128" w:rsidP="0011355C">
            <w:pPr>
              <w:spacing w:after="0" w:line="240" w:lineRule="auto"/>
              <w:rPr>
                <w:rFonts w:ascii="Arial" w:eastAsia="Times New Roman" w:hAnsi="Arial" w:cs="Arial"/>
                <w:sz w:val="20"/>
                <w:szCs w:val="20"/>
                <w:lang w:eastAsia="en-GB"/>
              </w:rPr>
            </w:pPr>
            <w:r w:rsidRPr="00A62BD4">
              <w:rPr>
                <w:rFonts w:ascii="Arial" w:eastAsia="Times New Roman" w:hAnsi="Arial" w:cs="Arial"/>
                <w:sz w:val="20"/>
                <w:szCs w:val="20"/>
                <w:lang w:eastAsia="en-GB"/>
              </w:rPr>
              <w:t xml:space="preserve">Introduction </w:t>
            </w:r>
            <w:r>
              <w:rPr>
                <w:rFonts w:ascii="Arial" w:eastAsia="Times New Roman" w:hAnsi="Arial" w:cs="Arial"/>
                <w:sz w:val="20"/>
                <w:szCs w:val="20"/>
                <w:lang w:eastAsia="en-GB"/>
              </w:rPr>
              <w:t>of clearly designated “No Question Zones” in BGE lessons across the curriculum.</w:t>
            </w:r>
          </w:p>
          <w:p w14:paraId="2BC84ADF" w14:textId="77777777" w:rsidR="00192128" w:rsidRDefault="00192128" w:rsidP="0011355C">
            <w:pPr>
              <w:spacing w:after="0" w:line="240" w:lineRule="auto"/>
              <w:rPr>
                <w:rFonts w:ascii="Arial" w:eastAsia="Times New Roman" w:hAnsi="Arial" w:cs="Arial"/>
                <w:sz w:val="20"/>
                <w:szCs w:val="20"/>
                <w:lang w:eastAsia="en-GB"/>
              </w:rPr>
            </w:pPr>
          </w:p>
          <w:p w14:paraId="3DED22BB"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Use the language of performance and learning zones consistently in lessons, including learning intentions.</w:t>
            </w:r>
          </w:p>
          <w:p w14:paraId="4D5A31FB" w14:textId="77777777" w:rsidR="00192128" w:rsidRDefault="00192128" w:rsidP="0011355C">
            <w:pPr>
              <w:spacing w:after="0" w:line="240" w:lineRule="auto"/>
              <w:rPr>
                <w:rFonts w:ascii="Arial" w:eastAsia="Times New Roman" w:hAnsi="Arial" w:cs="Arial"/>
                <w:sz w:val="20"/>
                <w:szCs w:val="20"/>
                <w:lang w:eastAsia="en-GB"/>
              </w:rPr>
            </w:pPr>
          </w:p>
          <w:p w14:paraId="183C400E"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Use departmental/whole school Twitter to show parents Growth </w:t>
            </w:r>
            <w:proofErr w:type="spellStart"/>
            <w:r>
              <w:rPr>
                <w:rFonts w:ascii="Arial" w:eastAsia="Times New Roman" w:hAnsi="Arial" w:cs="Arial"/>
                <w:sz w:val="20"/>
                <w:szCs w:val="20"/>
                <w:lang w:eastAsia="en-GB"/>
              </w:rPr>
              <w:t>Mindset</w:t>
            </w:r>
            <w:proofErr w:type="spellEnd"/>
            <w:r>
              <w:rPr>
                <w:rFonts w:ascii="Arial" w:eastAsia="Times New Roman" w:hAnsi="Arial" w:cs="Arial"/>
                <w:sz w:val="20"/>
                <w:szCs w:val="20"/>
                <w:lang w:eastAsia="en-GB"/>
              </w:rPr>
              <w:t xml:space="preserve"> activities.</w:t>
            </w:r>
          </w:p>
          <w:p w14:paraId="5D59AB0A" w14:textId="50411925" w:rsidR="00192128" w:rsidRPr="00A62BD4"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Deliver a parental workshop.</w:t>
            </w:r>
          </w:p>
        </w:tc>
        <w:tc>
          <w:tcPr>
            <w:tcW w:w="19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037C84" w14:textId="77777777" w:rsidR="00192128" w:rsidRPr="00A62BD4"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All staff</w:t>
            </w:r>
          </w:p>
          <w:p w14:paraId="24CCC4A6"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 Brannan</w:t>
            </w:r>
          </w:p>
          <w:p w14:paraId="5EA0CEF9"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 Dodds</w:t>
            </w:r>
          </w:p>
          <w:p w14:paraId="5A3108E9" w14:textId="77777777" w:rsidR="00192128" w:rsidRPr="00A62BD4" w:rsidRDefault="00192128" w:rsidP="0011355C">
            <w:pPr>
              <w:spacing w:after="0" w:line="240" w:lineRule="auto"/>
              <w:rPr>
                <w:rFonts w:ascii="Arial" w:eastAsia="Times New Roman" w:hAnsi="Arial" w:cs="Arial"/>
                <w:sz w:val="20"/>
                <w:szCs w:val="20"/>
                <w:lang w:eastAsia="en-GB"/>
              </w:rPr>
            </w:pPr>
          </w:p>
          <w:p w14:paraId="262FC669" w14:textId="77777777" w:rsidR="00192128" w:rsidRPr="00A62BD4" w:rsidRDefault="00192128" w:rsidP="0011355C">
            <w:pPr>
              <w:spacing w:after="0" w:line="240" w:lineRule="auto"/>
              <w:rPr>
                <w:rFonts w:ascii="Arial" w:eastAsia="Times New Roman" w:hAnsi="Arial" w:cs="Arial"/>
                <w:sz w:val="20"/>
                <w:szCs w:val="20"/>
                <w:lang w:eastAsia="en-GB"/>
              </w:rPr>
            </w:pPr>
          </w:p>
          <w:p w14:paraId="11DB75FA" w14:textId="77777777" w:rsidR="00192128" w:rsidRPr="00A62BD4" w:rsidRDefault="00192128" w:rsidP="0011355C">
            <w:pPr>
              <w:spacing w:after="0" w:line="240" w:lineRule="auto"/>
              <w:rPr>
                <w:rFonts w:ascii="Arial" w:eastAsia="Times New Roman" w:hAnsi="Arial" w:cs="Arial"/>
                <w:sz w:val="20"/>
                <w:szCs w:val="20"/>
                <w:lang w:eastAsia="en-GB"/>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49A467"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Dec 2023</w:t>
            </w:r>
          </w:p>
          <w:p w14:paraId="4334E02E" w14:textId="77777777" w:rsidR="00192128" w:rsidRDefault="00192128" w:rsidP="0011355C">
            <w:pPr>
              <w:spacing w:after="0" w:line="240" w:lineRule="auto"/>
              <w:rPr>
                <w:rFonts w:ascii="Arial" w:eastAsia="Times New Roman" w:hAnsi="Arial" w:cs="Arial"/>
                <w:sz w:val="20"/>
                <w:szCs w:val="20"/>
                <w:lang w:eastAsia="en-GB"/>
              </w:rPr>
            </w:pPr>
          </w:p>
          <w:p w14:paraId="5E89199A" w14:textId="77777777" w:rsidR="00192128" w:rsidRDefault="00192128" w:rsidP="0011355C">
            <w:pPr>
              <w:spacing w:after="0" w:line="240" w:lineRule="auto"/>
              <w:rPr>
                <w:rFonts w:ascii="Arial" w:eastAsia="Times New Roman" w:hAnsi="Arial" w:cs="Arial"/>
                <w:sz w:val="20"/>
                <w:szCs w:val="20"/>
                <w:lang w:eastAsia="en-GB"/>
              </w:rPr>
            </w:pPr>
          </w:p>
          <w:p w14:paraId="4CA8216E" w14:textId="77777777" w:rsidR="00192128" w:rsidRDefault="00192128" w:rsidP="0011355C">
            <w:pPr>
              <w:spacing w:after="0" w:line="240" w:lineRule="auto"/>
              <w:rPr>
                <w:rFonts w:ascii="Arial" w:eastAsia="Times New Roman" w:hAnsi="Arial" w:cs="Arial"/>
                <w:sz w:val="20"/>
                <w:szCs w:val="20"/>
                <w:lang w:eastAsia="en-GB"/>
              </w:rPr>
            </w:pPr>
          </w:p>
          <w:p w14:paraId="691755CB"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Dec 2023</w:t>
            </w:r>
          </w:p>
          <w:p w14:paraId="3F434EF9" w14:textId="77777777" w:rsidR="00192128" w:rsidRDefault="00192128" w:rsidP="0011355C">
            <w:pPr>
              <w:spacing w:after="0" w:line="240" w:lineRule="auto"/>
              <w:rPr>
                <w:rFonts w:ascii="Arial" w:eastAsia="Times New Roman" w:hAnsi="Arial" w:cs="Arial"/>
                <w:sz w:val="20"/>
                <w:szCs w:val="20"/>
                <w:lang w:eastAsia="en-GB"/>
              </w:rPr>
            </w:pPr>
          </w:p>
          <w:p w14:paraId="14397476" w14:textId="77777777" w:rsidR="00192128" w:rsidRDefault="00192128" w:rsidP="0011355C">
            <w:pPr>
              <w:spacing w:after="0" w:line="240" w:lineRule="auto"/>
              <w:rPr>
                <w:rFonts w:ascii="Arial" w:eastAsia="Times New Roman" w:hAnsi="Arial" w:cs="Arial"/>
                <w:sz w:val="20"/>
                <w:szCs w:val="20"/>
                <w:lang w:eastAsia="en-GB"/>
              </w:rPr>
            </w:pPr>
          </w:p>
          <w:p w14:paraId="7B3589B6" w14:textId="77777777" w:rsidR="00192128" w:rsidRDefault="00192128" w:rsidP="0011355C">
            <w:pPr>
              <w:spacing w:after="0" w:line="240" w:lineRule="auto"/>
              <w:rPr>
                <w:rFonts w:ascii="Arial" w:eastAsia="Times New Roman" w:hAnsi="Arial" w:cs="Arial"/>
                <w:sz w:val="20"/>
                <w:szCs w:val="20"/>
                <w:lang w:eastAsia="en-GB"/>
              </w:rPr>
            </w:pPr>
          </w:p>
          <w:p w14:paraId="4FF109D2" w14:textId="77777777" w:rsidR="00192128" w:rsidRPr="00A62BD4"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Throughout session</w:t>
            </w: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129D1F"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CLPL</w:t>
            </w:r>
          </w:p>
          <w:p w14:paraId="7E229450"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In-service time</w:t>
            </w:r>
          </w:p>
          <w:p w14:paraId="0FA0AA31" w14:textId="77777777" w:rsidR="00192128" w:rsidRDefault="00192128" w:rsidP="0011355C">
            <w:pPr>
              <w:spacing w:after="0" w:line="240" w:lineRule="auto"/>
              <w:rPr>
                <w:rFonts w:ascii="Arial" w:eastAsia="Times New Roman" w:hAnsi="Arial" w:cs="Arial"/>
                <w:sz w:val="20"/>
                <w:szCs w:val="20"/>
                <w:lang w:eastAsia="en-GB"/>
              </w:rPr>
            </w:pPr>
          </w:p>
          <w:p w14:paraId="21ADC749" w14:textId="77777777" w:rsidR="00192128" w:rsidRDefault="00192128" w:rsidP="0011355C">
            <w:pPr>
              <w:spacing w:after="0" w:line="240" w:lineRule="auto"/>
              <w:rPr>
                <w:rFonts w:ascii="Arial" w:eastAsia="Times New Roman" w:hAnsi="Arial" w:cs="Arial"/>
                <w:sz w:val="20"/>
                <w:szCs w:val="20"/>
                <w:lang w:eastAsia="en-GB"/>
              </w:rPr>
            </w:pPr>
          </w:p>
          <w:p w14:paraId="22C2F8D0"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CLPL</w:t>
            </w:r>
          </w:p>
          <w:p w14:paraId="2CD00D5E"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Development time</w:t>
            </w:r>
          </w:p>
          <w:p w14:paraId="449DA5C4" w14:textId="77777777" w:rsidR="00192128" w:rsidRDefault="00192128" w:rsidP="0011355C">
            <w:pPr>
              <w:spacing w:after="0" w:line="240" w:lineRule="auto"/>
              <w:rPr>
                <w:rFonts w:ascii="Arial" w:eastAsia="Times New Roman" w:hAnsi="Arial" w:cs="Arial"/>
                <w:sz w:val="20"/>
                <w:szCs w:val="20"/>
                <w:lang w:eastAsia="en-GB"/>
              </w:rPr>
            </w:pPr>
          </w:p>
          <w:p w14:paraId="6EED2924" w14:textId="77777777" w:rsidR="00192128" w:rsidRDefault="00192128" w:rsidP="0011355C">
            <w:pPr>
              <w:spacing w:after="0" w:line="240" w:lineRule="auto"/>
              <w:rPr>
                <w:rFonts w:ascii="Arial" w:eastAsia="Times New Roman" w:hAnsi="Arial" w:cs="Arial"/>
                <w:sz w:val="20"/>
                <w:szCs w:val="20"/>
                <w:lang w:eastAsia="en-GB"/>
              </w:rPr>
            </w:pPr>
          </w:p>
          <w:p w14:paraId="1B503B39" w14:textId="1991F0E8" w:rsidR="00192128" w:rsidRPr="00A62BD4" w:rsidRDefault="00192128" w:rsidP="0011355C">
            <w:pPr>
              <w:spacing w:after="0" w:line="240" w:lineRule="auto"/>
              <w:rPr>
                <w:rFonts w:ascii="Arial" w:eastAsia="Times New Roman" w:hAnsi="Arial" w:cs="Arial"/>
                <w:sz w:val="20"/>
                <w:szCs w:val="20"/>
                <w:lang w:eastAsia="en-GB"/>
              </w:rPr>
            </w:pPr>
          </w:p>
        </w:tc>
        <w:tc>
          <w:tcPr>
            <w:tcW w:w="26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FCB7F8" w14:textId="77777777" w:rsidR="00192128"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Survey staff and pupils Dec 2023</w:t>
            </w:r>
          </w:p>
          <w:p w14:paraId="4D2AA31F" w14:textId="77777777" w:rsidR="00192128" w:rsidRDefault="00192128" w:rsidP="0011355C">
            <w:pPr>
              <w:spacing w:after="0" w:line="240" w:lineRule="auto"/>
              <w:rPr>
                <w:rFonts w:ascii="Arial" w:eastAsia="Times New Roman" w:hAnsi="Arial" w:cs="Arial"/>
                <w:sz w:val="20"/>
                <w:szCs w:val="20"/>
                <w:lang w:eastAsia="en-GB"/>
              </w:rPr>
            </w:pPr>
          </w:p>
          <w:p w14:paraId="77C0CA2E" w14:textId="77777777" w:rsidR="00192128" w:rsidRDefault="00192128" w:rsidP="0011355C">
            <w:pPr>
              <w:spacing w:after="0" w:line="240" w:lineRule="auto"/>
              <w:rPr>
                <w:rFonts w:ascii="Arial" w:eastAsia="Times New Roman" w:hAnsi="Arial" w:cs="Arial"/>
                <w:sz w:val="20"/>
                <w:szCs w:val="20"/>
                <w:lang w:eastAsia="en-GB"/>
              </w:rPr>
            </w:pPr>
          </w:p>
          <w:p w14:paraId="3A193275" w14:textId="77777777" w:rsidR="00192128" w:rsidRPr="00A62BD4" w:rsidRDefault="00192128" w:rsidP="001135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Staff and pupil focus groups Jan 2023</w:t>
            </w:r>
          </w:p>
        </w:tc>
      </w:tr>
      <w:tr w:rsidR="00957BBB" w:rsidRPr="00C45C98" w14:paraId="459C1F06" w14:textId="77777777" w:rsidTr="00773DBF">
        <w:trPr>
          <w:trHeight w:val="1396"/>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A72A1A" w14:textId="1524E174" w:rsidR="00957BBB" w:rsidRDefault="00957BBB" w:rsidP="00957BBB">
            <w:pPr>
              <w:spacing w:after="0" w:line="240" w:lineRule="auto"/>
              <w:rPr>
                <w:rFonts w:ascii="Arial" w:eastAsia="Times New Roman" w:hAnsi="Arial" w:cs="Arial"/>
                <w:sz w:val="20"/>
                <w:szCs w:val="20"/>
                <w:u w:val="single"/>
                <w:lang w:eastAsia="en-GB"/>
              </w:rPr>
            </w:pPr>
            <w:r w:rsidRPr="00A62BD4">
              <w:rPr>
                <w:rFonts w:ascii="Arial" w:eastAsia="Times New Roman" w:hAnsi="Arial" w:cs="Arial"/>
                <w:sz w:val="20"/>
                <w:szCs w:val="20"/>
                <w:u w:val="single"/>
                <w:lang w:eastAsia="en-GB"/>
              </w:rPr>
              <w:t>Assessment &amp; Moderation</w:t>
            </w:r>
          </w:p>
          <w:p w14:paraId="7140CDED"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Staff feel more confident about assessing pupils using a wider variety of assessment strategies in the BGE.</w:t>
            </w:r>
          </w:p>
          <w:p w14:paraId="00505815" w14:textId="77777777" w:rsidR="00957BBB" w:rsidRPr="00A62BD4" w:rsidRDefault="00957BBB" w:rsidP="00427193">
            <w:pPr>
              <w:spacing w:after="0" w:line="240" w:lineRule="auto"/>
              <w:rPr>
                <w:rFonts w:ascii="Arial" w:eastAsia="Times New Roman" w:hAnsi="Arial" w:cs="Arial"/>
                <w:sz w:val="20"/>
                <w:szCs w:val="20"/>
                <w:u w:val="single"/>
                <w:lang w:eastAsia="en-GB"/>
              </w:rPr>
            </w:pP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0023F1" w14:textId="1E6FA2DA" w:rsidR="002B1447" w:rsidRDefault="00D41161" w:rsidP="00D4116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All curricular areas will identify one aspect of the Learning, Teaching &amp; Assessment cycle that they wish to improve on.</w:t>
            </w:r>
          </w:p>
          <w:p w14:paraId="74CE6140" w14:textId="4300603F" w:rsidR="002B1447" w:rsidRDefault="002B1447" w:rsidP="00D4116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PTs will receive moderation CLPL.</w:t>
            </w:r>
          </w:p>
          <w:p w14:paraId="254FBE86" w14:textId="00792DBA" w:rsidR="002B1447" w:rsidRPr="00A62BD4" w:rsidRDefault="002B1447" w:rsidP="0004673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All teaching staff will engage in a modera</w:t>
            </w:r>
            <w:r w:rsidR="00046735">
              <w:rPr>
                <w:rFonts w:ascii="Arial" w:eastAsia="Times New Roman" w:hAnsi="Arial" w:cs="Arial"/>
                <w:sz w:val="20"/>
                <w:szCs w:val="20"/>
                <w:lang w:eastAsia="en-GB"/>
              </w:rPr>
              <w:t>tion activity across ERC in Feb.</w:t>
            </w:r>
          </w:p>
        </w:tc>
        <w:tc>
          <w:tcPr>
            <w:tcW w:w="19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C4D3FA" w14:textId="77777777" w:rsidR="00087E7F" w:rsidRDefault="00087E7F" w:rsidP="00C55F3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 Baillie</w:t>
            </w:r>
          </w:p>
          <w:p w14:paraId="217D78E1" w14:textId="1C7B99B7" w:rsidR="00957BBB" w:rsidRDefault="00C55F30" w:rsidP="00C55F3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Subject Groups</w:t>
            </w:r>
          </w:p>
          <w:p w14:paraId="7F4CEA8D" w14:textId="65930935" w:rsidR="00C55F30" w:rsidRPr="00A62BD4" w:rsidRDefault="00C55F30" w:rsidP="00C55F3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PT Subject</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FC25" w14:textId="77777777" w:rsidR="00957BBB" w:rsidRDefault="00C55F30" w:rsidP="00981E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Sept 2023</w:t>
            </w:r>
          </w:p>
          <w:p w14:paraId="75C67179" w14:textId="77777777" w:rsidR="00C55F30" w:rsidRDefault="00C55F30" w:rsidP="00981EC3">
            <w:pPr>
              <w:spacing w:after="0" w:line="240" w:lineRule="auto"/>
              <w:rPr>
                <w:rFonts w:ascii="Arial" w:eastAsia="Times New Roman" w:hAnsi="Arial" w:cs="Arial"/>
                <w:sz w:val="20"/>
                <w:szCs w:val="20"/>
                <w:lang w:eastAsia="en-GB"/>
              </w:rPr>
            </w:pPr>
          </w:p>
          <w:p w14:paraId="5DC1089B" w14:textId="77777777" w:rsidR="00C55F30" w:rsidRDefault="00C55F30" w:rsidP="00981EC3">
            <w:pPr>
              <w:spacing w:after="0" w:line="240" w:lineRule="auto"/>
              <w:rPr>
                <w:rFonts w:ascii="Arial" w:eastAsia="Times New Roman" w:hAnsi="Arial" w:cs="Arial"/>
                <w:sz w:val="20"/>
                <w:szCs w:val="20"/>
                <w:lang w:eastAsia="en-GB"/>
              </w:rPr>
            </w:pPr>
          </w:p>
          <w:p w14:paraId="6B661AE9" w14:textId="77777777" w:rsidR="00C55F30" w:rsidRDefault="00C55F30" w:rsidP="00981EC3">
            <w:pPr>
              <w:spacing w:after="0" w:line="240" w:lineRule="auto"/>
              <w:rPr>
                <w:rFonts w:ascii="Arial" w:eastAsia="Times New Roman" w:hAnsi="Arial" w:cs="Arial"/>
                <w:sz w:val="20"/>
                <w:szCs w:val="20"/>
                <w:lang w:eastAsia="en-GB"/>
              </w:rPr>
            </w:pPr>
          </w:p>
          <w:p w14:paraId="1B325235" w14:textId="77777777" w:rsidR="00C55F30" w:rsidRDefault="00C55F30" w:rsidP="00981E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Oct 2023</w:t>
            </w:r>
          </w:p>
          <w:p w14:paraId="33151633" w14:textId="77777777" w:rsidR="00C55F30" w:rsidRDefault="00C55F30" w:rsidP="00981EC3">
            <w:pPr>
              <w:spacing w:after="0" w:line="240" w:lineRule="auto"/>
              <w:rPr>
                <w:rFonts w:ascii="Arial" w:eastAsia="Times New Roman" w:hAnsi="Arial" w:cs="Arial"/>
                <w:sz w:val="20"/>
                <w:szCs w:val="20"/>
                <w:lang w:eastAsia="en-GB"/>
              </w:rPr>
            </w:pPr>
          </w:p>
          <w:p w14:paraId="44CF2393" w14:textId="54B336FC" w:rsidR="00C55F30" w:rsidRPr="00A62BD4" w:rsidRDefault="00C55F30" w:rsidP="00981E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Feb 2024</w:t>
            </w:r>
          </w:p>
        </w:tc>
        <w:tc>
          <w:tcPr>
            <w:tcW w:w="20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9B13B3" w14:textId="77777777" w:rsidR="00957BBB" w:rsidRDefault="00C32098" w:rsidP="00981E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PT Subject Group Meetings</w:t>
            </w:r>
          </w:p>
          <w:p w14:paraId="59949E16" w14:textId="3F242672" w:rsidR="00C32098" w:rsidRPr="00A62BD4" w:rsidRDefault="00C32098" w:rsidP="00981E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Feb In-service</w:t>
            </w:r>
          </w:p>
        </w:tc>
        <w:tc>
          <w:tcPr>
            <w:tcW w:w="262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818A1C" w14:textId="705B9055" w:rsidR="00957BBB" w:rsidRPr="00A62BD4" w:rsidRDefault="00046735" w:rsidP="00981E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ERC Consultative Group will evaluate and identify next steps.</w:t>
            </w:r>
          </w:p>
        </w:tc>
      </w:tr>
      <w:tr w:rsidR="00B85D75" w:rsidRPr="00C45C98" w14:paraId="23724FFA" w14:textId="77777777" w:rsidTr="00773DBF">
        <w:trPr>
          <w:trHeight w:val="2109"/>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D6FF82" w14:textId="2121FCF8" w:rsidR="00B85D75" w:rsidRPr="00A62BD4" w:rsidRDefault="00FF0F9F" w:rsidP="00427193">
            <w:pPr>
              <w:spacing w:after="0" w:line="240" w:lineRule="auto"/>
              <w:rPr>
                <w:rFonts w:ascii="Arial" w:eastAsia="Times New Roman" w:hAnsi="Arial" w:cs="Arial"/>
                <w:sz w:val="20"/>
                <w:szCs w:val="20"/>
                <w:u w:val="single"/>
                <w:lang w:eastAsia="en-GB"/>
              </w:rPr>
            </w:pPr>
            <w:r w:rsidRPr="00A62BD4">
              <w:rPr>
                <w:rFonts w:ascii="Arial" w:eastAsia="Times New Roman" w:hAnsi="Arial" w:cs="Arial"/>
                <w:sz w:val="20"/>
                <w:szCs w:val="20"/>
                <w:u w:val="single"/>
                <w:lang w:eastAsia="en-GB"/>
              </w:rPr>
              <w:lastRenderedPageBreak/>
              <w:t>Literacy</w:t>
            </w:r>
          </w:p>
          <w:p w14:paraId="12CD4B57" w14:textId="49AFBCF5" w:rsidR="00DA13D0" w:rsidRDefault="00350BA6" w:rsidP="00427193">
            <w:pPr>
              <w:spacing w:after="0" w:line="240" w:lineRule="auto"/>
              <w:rPr>
                <w:rFonts w:ascii="Arial" w:eastAsia="Times New Roman" w:hAnsi="Arial" w:cs="Arial"/>
                <w:sz w:val="20"/>
                <w:szCs w:val="20"/>
                <w:lang w:eastAsia="en-GB"/>
              </w:rPr>
            </w:pPr>
            <w:r w:rsidRPr="0047149C">
              <w:rPr>
                <w:rFonts w:ascii="Arial" w:eastAsia="Times New Roman" w:hAnsi="Arial" w:cs="Arial"/>
                <w:sz w:val="20"/>
                <w:szCs w:val="20"/>
                <w:lang w:eastAsia="en-GB"/>
              </w:rPr>
              <w:t>Improve literacy levels within the BGE</w:t>
            </w:r>
          </w:p>
          <w:p w14:paraId="75F0CD08" w14:textId="77777777" w:rsidR="0047149C" w:rsidRPr="0047149C" w:rsidRDefault="0047149C" w:rsidP="00427193">
            <w:pPr>
              <w:spacing w:after="0" w:line="240" w:lineRule="auto"/>
              <w:rPr>
                <w:rFonts w:ascii="Arial" w:eastAsia="Times New Roman" w:hAnsi="Arial" w:cs="Arial"/>
                <w:sz w:val="20"/>
                <w:szCs w:val="20"/>
                <w:lang w:eastAsia="en-GB"/>
              </w:rPr>
            </w:pPr>
          </w:p>
          <w:p w14:paraId="00E5544C" w14:textId="31F6976E" w:rsidR="00350BA6" w:rsidRDefault="00350BA6" w:rsidP="00427193">
            <w:pPr>
              <w:spacing w:after="0" w:line="240" w:lineRule="auto"/>
              <w:rPr>
                <w:rFonts w:ascii="Arial" w:eastAsia="Times New Roman" w:hAnsi="Arial" w:cs="Arial"/>
                <w:sz w:val="20"/>
                <w:szCs w:val="20"/>
                <w:lang w:eastAsia="en-GB"/>
              </w:rPr>
            </w:pPr>
            <w:r w:rsidRPr="0047149C">
              <w:rPr>
                <w:rFonts w:ascii="Arial" w:eastAsia="Times New Roman" w:hAnsi="Arial" w:cs="Arial"/>
                <w:sz w:val="20"/>
                <w:szCs w:val="20"/>
                <w:lang w:eastAsia="en-GB"/>
              </w:rPr>
              <w:t>Raising awareness of the importance of literacy across the curriculum</w:t>
            </w:r>
          </w:p>
          <w:p w14:paraId="5C1C239C" w14:textId="77777777" w:rsidR="0047149C" w:rsidRPr="0047149C" w:rsidRDefault="0047149C" w:rsidP="00427193">
            <w:pPr>
              <w:spacing w:after="0" w:line="240" w:lineRule="auto"/>
              <w:rPr>
                <w:rFonts w:ascii="Arial" w:eastAsia="Times New Roman" w:hAnsi="Arial" w:cs="Arial"/>
                <w:sz w:val="20"/>
                <w:szCs w:val="20"/>
                <w:lang w:eastAsia="en-GB"/>
              </w:rPr>
            </w:pPr>
          </w:p>
          <w:p w14:paraId="26E8BFE8" w14:textId="67671B62" w:rsidR="00350BA6" w:rsidRPr="00A62BD4" w:rsidRDefault="0047149C" w:rsidP="0042719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Parents</w:t>
            </w:r>
            <w:r w:rsidR="00F00692">
              <w:rPr>
                <w:rFonts w:ascii="Arial" w:eastAsia="Times New Roman" w:hAnsi="Arial" w:cs="Arial"/>
                <w:sz w:val="20"/>
                <w:szCs w:val="20"/>
                <w:lang w:eastAsia="en-GB"/>
              </w:rPr>
              <w:t xml:space="preserve">/carers develop an understanding of </w:t>
            </w:r>
            <w:r w:rsidR="00D36705">
              <w:rPr>
                <w:rFonts w:ascii="Arial" w:eastAsia="Times New Roman" w:hAnsi="Arial" w:cs="Arial"/>
                <w:sz w:val="20"/>
                <w:szCs w:val="20"/>
                <w:lang w:eastAsia="en-GB"/>
              </w:rPr>
              <w:t>Reading Schools</w:t>
            </w: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7A5FBF" w14:textId="0168CCBB" w:rsidR="00A70F0C" w:rsidRDefault="00007918" w:rsidP="0021103D">
            <w:pPr>
              <w:spacing w:after="0" w:line="240" w:lineRule="auto"/>
              <w:rPr>
                <w:rFonts w:ascii="Arial" w:eastAsia="Times New Roman" w:hAnsi="Arial" w:cs="Arial"/>
                <w:sz w:val="20"/>
                <w:szCs w:val="20"/>
                <w:lang w:eastAsia="en-GB"/>
              </w:rPr>
            </w:pPr>
            <w:r w:rsidRPr="00007918">
              <w:rPr>
                <w:rFonts w:ascii="Arial" w:eastAsia="Times New Roman" w:hAnsi="Arial" w:cs="Arial"/>
                <w:sz w:val="20"/>
                <w:szCs w:val="20"/>
                <w:lang w:eastAsia="en-GB"/>
              </w:rPr>
              <w:t>Implementation of the Scottish Book Trust’s Reading Schools Project, aiming for Core Accreditation</w:t>
            </w:r>
          </w:p>
          <w:p w14:paraId="2C82E539" w14:textId="34A07388" w:rsidR="00E7598B" w:rsidRDefault="00E7598B" w:rsidP="0021103D">
            <w:pPr>
              <w:spacing w:after="0" w:line="240" w:lineRule="auto"/>
              <w:rPr>
                <w:rFonts w:ascii="Arial" w:eastAsia="Times New Roman" w:hAnsi="Arial" w:cs="Arial"/>
                <w:sz w:val="20"/>
                <w:szCs w:val="20"/>
                <w:lang w:eastAsia="en-GB"/>
              </w:rPr>
            </w:pPr>
          </w:p>
          <w:p w14:paraId="0A7CF3C0" w14:textId="7FD0F179" w:rsidR="00E7598B" w:rsidRDefault="00E7598B" w:rsidP="0021103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Set up staff and pupil leadership groups</w:t>
            </w:r>
            <w:r w:rsidR="002F1898">
              <w:rPr>
                <w:rFonts w:ascii="Arial" w:eastAsia="Times New Roman" w:hAnsi="Arial" w:cs="Arial"/>
                <w:sz w:val="20"/>
                <w:szCs w:val="20"/>
                <w:lang w:eastAsia="en-GB"/>
              </w:rPr>
              <w:t>.</w:t>
            </w:r>
          </w:p>
          <w:p w14:paraId="0DCCA57F" w14:textId="6EF7C6AC" w:rsidR="002F1898" w:rsidRDefault="00F00692" w:rsidP="0021103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Deliver CLPL session for staff</w:t>
            </w:r>
          </w:p>
          <w:p w14:paraId="1E7C7872" w14:textId="77777777" w:rsidR="00007918" w:rsidRDefault="00007918" w:rsidP="0021103D">
            <w:pPr>
              <w:spacing w:after="0" w:line="240" w:lineRule="auto"/>
              <w:rPr>
                <w:rFonts w:ascii="Arial" w:eastAsia="Times New Roman" w:hAnsi="Arial" w:cs="Arial"/>
                <w:sz w:val="20"/>
                <w:szCs w:val="20"/>
                <w:lang w:eastAsia="en-GB"/>
              </w:rPr>
            </w:pPr>
          </w:p>
          <w:p w14:paraId="4A16E206" w14:textId="57D8DBC1" w:rsidR="00ED7C16" w:rsidRPr="00007918" w:rsidRDefault="00007918" w:rsidP="0021103D">
            <w:pPr>
              <w:spacing w:after="0" w:line="240" w:lineRule="auto"/>
              <w:rPr>
                <w:rFonts w:ascii="Arial" w:eastAsia="Times New Roman" w:hAnsi="Arial" w:cs="Arial"/>
                <w:sz w:val="20"/>
                <w:szCs w:val="20"/>
                <w:lang w:eastAsia="en-GB"/>
              </w:rPr>
            </w:pPr>
            <w:r w:rsidRPr="00007918">
              <w:rPr>
                <w:rFonts w:ascii="Arial" w:eastAsia="Times New Roman" w:hAnsi="Arial" w:cs="Arial"/>
                <w:sz w:val="20"/>
                <w:szCs w:val="20"/>
                <w:lang w:eastAsia="en-GB"/>
              </w:rPr>
              <w:t>Engage parents</w:t>
            </w:r>
            <w:r w:rsidR="0047149C">
              <w:rPr>
                <w:rFonts w:ascii="Arial" w:eastAsia="Times New Roman" w:hAnsi="Arial" w:cs="Arial"/>
                <w:sz w:val="20"/>
                <w:szCs w:val="20"/>
                <w:lang w:eastAsia="en-GB"/>
              </w:rPr>
              <w:t>/carers</w:t>
            </w:r>
            <w:r w:rsidRPr="00007918">
              <w:rPr>
                <w:rFonts w:ascii="Arial" w:eastAsia="Times New Roman" w:hAnsi="Arial" w:cs="Arial"/>
                <w:sz w:val="20"/>
                <w:szCs w:val="20"/>
                <w:lang w:eastAsia="en-GB"/>
              </w:rPr>
              <w:t xml:space="preserve"> in the Reading Schools Project</w:t>
            </w:r>
            <w:r w:rsidR="00F00692">
              <w:rPr>
                <w:rFonts w:ascii="Arial" w:eastAsia="Times New Roman" w:hAnsi="Arial" w:cs="Arial"/>
                <w:sz w:val="20"/>
                <w:szCs w:val="20"/>
                <w:lang w:eastAsia="en-GB"/>
              </w:rPr>
              <w:t xml:space="preserve"> by raising awareness and delivering twilight session.</w:t>
            </w:r>
          </w:p>
        </w:tc>
        <w:tc>
          <w:tcPr>
            <w:tcW w:w="19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30230F" w14:textId="77777777" w:rsidR="00007918" w:rsidRPr="00007918" w:rsidRDefault="00007918" w:rsidP="00007918">
            <w:pPr>
              <w:spacing w:after="0" w:line="240" w:lineRule="auto"/>
              <w:rPr>
                <w:rFonts w:ascii="Arial" w:eastAsia="Times New Roman" w:hAnsi="Arial" w:cs="Arial"/>
                <w:sz w:val="20"/>
                <w:szCs w:val="20"/>
                <w:lang w:eastAsia="en-GB"/>
              </w:rPr>
            </w:pPr>
            <w:r w:rsidRPr="00007918">
              <w:rPr>
                <w:rFonts w:ascii="Arial" w:eastAsia="Times New Roman" w:hAnsi="Arial" w:cs="Arial"/>
                <w:sz w:val="20"/>
                <w:szCs w:val="20"/>
                <w:lang w:eastAsia="en-GB"/>
              </w:rPr>
              <w:t>All staff</w:t>
            </w:r>
          </w:p>
          <w:p w14:paraId="4EBDB324" w14:textId="77777777" w:rsidR="00007918" w:rsidRPr="00007918" w:rsidRDefault="00007918" w:rsidP="00007918">
            <w:pPr>
              <w:spacing w:after="0" w:line="240" w:lineRule="auto"/>
              <w:rPr>
                <w:rFonts w:ascii="Arial" w:eastAsia="Times New Roman" w:hAnsi="Arial" w:cs="Arial"/>
                <w:sz w:val="20"/>
                <w:szCs w:val="20"/>
                <w:lang w:eastAsia="en-GB"/>
              </w:rPr>
            </w:pPr>
            <w:r w:rsidRPr="00007918">
              <w:rPr>
                <w:rFonts w:ascii="Arial" w:eastAsia="Times New Roman" w:hAnsi="Arial" w:cs="Arial"/>
                <w:sz w:val="20"/>
                <w:szCs w:val="20"/>
                <w:lang w:eastAsia="en-GB"/>
              </w:rPr>
              <w:t>L Brett (Coordinator)</w:t>
            </w:r>
          </w:p>
          <w:p w14:paraId="704232DD" w14:textId="36A63B4D" w:rsidR="005D12EE" w:rsidRPr="00A62BD4" w:rsidRDefault="005D12EE" w:rsidP="00981EC3">
            <w:pPr>
              <w:spacing w:after="0" w:line="240" w:lineRule="auto"/>
              <w:rPr>
                <w:rFonts w:ascii="Arial" w:eastAsia="Times New Roman" w:hAnsi="Arial" w:cs="Arial"/>
                <w:sz w:val="20"/>
                <w:szCs w:val="20"/>
                <w:lang w:eastAsia="en-GB"/>
              </w:rPr>
            </w:pPr>
          </w:p>
          <w:p w14:paraId="223DCBEC" w14:textId="292A457F" w:rsidR="005D12EE" w:rsidRPr="00A62BD4" w:rsidRDefault="005D12EE" w:rsidP="00981EC3">
            <w:pPr>
              <w:spacing w:after="0" w:line="240" w:lineRule="auto"/>
              <w:rPr>
                <w:rFonts w:ascii="Arial" w:eastAsia="Times New Roman" w:hAnsi="Arial" w:cs="Arial"/>
                <w:sz w:val="20"/>
                <w:szCs w:val="20"/>
                <w:lang w:eastAsia="en-GB"/>
              </w:rPr>
            </w:pPr>
          </w:p>
          <w:p w14:paraId="2615E031" w14:textId="77777777" w:rsidR="00ED7C16" w:rsidRDefault="00ED7C16" w:rsidP="00B33B88">
            <w:pPr>
              <w:spacing w:after="0" w:line="240" w:lineRule="auto"/>
              <w:rPr>
                <w:rFonts w:ascii="Arial" w:eastAsia="Times New Roman" w:hAnsi="Arial" w:cs="Arial"/>
                <w:sz w:val="20"/>
                <w:szCs w:val="20"/>
                <w:lang w:eastAsia="en-GB"/>
              </w:rPr>
            </w:pPr>
          </w:p>
          <w:p w14:paraId="19886937" w14:textId="77777777" w:rsidR="00F00692" w:rsidRDefault="00F00692" w:rsidP="00B33B88">
            <w:pPr>
              <w:spacing w:after="0" w:line="240" w:lineRule="auto"/>
              <w:rPr>
                <w:rFonts w:ascii="Arial" w:eastAsia="Times New Roman" w:hAnsi="Arial" w:cs="Arial"/>
                <w:sz w:val="20"/>
                <w:szCs w:val="20"/>
                <w:lang w:eastAsia="en-GB"/>
              </w:rPr>
            </w:pPr>
          </w:p>
          <w:p w14:paraId="06D3F2D9" w14:textId="77777777" w:rsidR="00F00692" w:rsidRDefault="00F00692" w:rsidP="00B33B8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 Brett</w:t>
            </w:r>
          </w:p>
          <w:p w14:paraId="2AB3A897" w14:textId="23BDB009" w:rsidR="00F00692" w:rsidRPr="00A62BD4" w:rsidRDefault="00F00692" w:rsidP="00B33B8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 Brannan</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BC2593" w14:textId="77777777" w:rsidR="00AB43BE" w:rsidRDefault="00007918" w:rsidP="00B33B88">
            <w:pPr>
              <w:spacing w:after="0" w:line="240" w:lineRule="auto"/>
              <w:rPr>
                <w:rFonts w:ascii="Arial" w:eastAsia="Times New Roman" w:hAnsi="Arial" w:cs="Arial"/>
                <w:sz w:val="20"/>
                <w:szCs w:val="20"/>
                <w:lang w:eastAsia="en-GB"/>
              </w:rPr>
            </w:pPr>
            <w:r w:rsidRPr="00007918">
              <w:rPr>
                <w:rFonts w:ascii="Arial" w:eastAsia="Times New Roman" w:hAnsi="Arial" w:cs="Arial"/>
                <w:sz w:val="20"/>
                <w:szCs w:val="20"/>
                <w:lang w:eastAsia="en-GB"/>
              </w:rPr>
              <w:t>Core Accreditation June 24</w:t>
            </w:r>
          </w:p>
          <w:p w14:paraId="5364CA77" w14:textId="77777777" w:rsidR="00F00692" w:rsidRDefault="00F00692" w:rsidP="00B33B88">
            <w:pPr>
              <w:spacing w:after="0" w:line="240" w:lineRule="auto"/>
              <w:rPr>
                <w:rFonts w:ascii="Arial" w:eastAsia="Times New Roman" w:hAnsi="Arial" w:cs="Arial"/>
                <w:sz w:val="20"/>
                <w:szCs w:val="20"/>
                <w:lang w:eastAsia="en-GB"/>
              </w:rPr>
            </w:pPr>
          </w:p>
          <w:p w14:paraId="20000859" w14:textId="77777777" w:rsidR="00F00692" w:rsidRDefault="00F00692" w:rsidP="00B33B88">
            <w:pPr>
              <w:spacing w:after="0" w:line="240" w:lineRule="auto"/>
              <w:rPr>
                <w:rFonts w:ascii="Arial" w:eastAsia="Times New Roman" w:hAnsi="Arial" w:cs="Arial"/>
                <w:sz w:val="20"/>
                <w:szCs w:val="20"/>
                <w:lang w:eastAsia="en-GB"/>
              </w:rPr>
            </w:pPr>
          </w:p>
          <w:p w14:paraId="6F24A106" w14:textId="77777777" w:rsidR="00F00692" w:rsidRDefault="00F00692" w:rsidP="00B33B88">
            <w:pPr>
              <w:spacing w:after="0" w:line="240" w:lineRule="auto"/>
              <w:rPr>
                <w:rFonts w:ascii="Arial" w:eastAsia="Times New Roman" w:hAnsi="Arial" w:cs="Arial"/>
                <w:sz w:val="20"/>
                <w:szCs w:val="20"/>
                <w:lang w:eastAsia="en-GB"/>
              </w:rPr>
            </w:pPr>
          </w:p>
          <w:p w14:paraId="6AC3912D" w14:textId="77777777" w:rsidR="00F00692" w:rsidRDefault="00F00692" w:rsidP="00B33B88">
            <w:pPr>
              <w:spacing w:after="0" w:line="240" w:lineRule="auto"/>
              <w:rPr>
                <w:rFonts w:ascii="Arial" w:eastAsia="Times New Roman" w:hAnsi="Arial" w:cs="Arial"/>
                <w:sz w:val="20"/>
                <w:szCs w:val="20"/>
                <w:lang w:eastAsia="en-GB"/>
              </w:rPr>
            </w:pPr>
          </w:p>
          <w:p w14:paraId="49577535" w14:textId="2862D8EE" w:rsidR="00F00692" w:rsidRPr="00007918" w:rsidRDefault="00F00692" w:rsidP="00B33B8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May 2024</w:t>
            </w:r>
          </w:p>
        </w:tc>
        <w:tc>
          <w:tcPr>
            <w:tcW w:w="20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5C0244" w14:textId="39761177" w:rsidR="00290046" w:rsidRDefault="00BD36A5" w:rsidP="00981E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Staff and pupil groups.</w:t>
            </w:r>
          </w:p>
          <w:p w14:paraId="0188D3E8" w14:textId="79361E4E" w:rsidR="00BD36A5" w:rsidRDefault="00BD36A5" w:rsidP="00981EC3">
            <w:pPr>
              <w:spacing w:after="0" w:line="240" w:lineRule="auto"/>
              <w:rPr>
                <w:rFonts w:ascii="Arial" w:eastAsia="Times New Roman" w:hAnsi="Arial" w:cs="Arial"/>
                <w:sz w:val="20"/>
                <w:szCs w:val="20"/>
                <w:lang w:eastAsia="en-GB"/>
              </w:rPr>
            </w:pPr>
          </w:p>
          <w:p w14:paraId="2C358AED" w14:textId="5AA5DA43" w:rsidR="00BD36A5" w:rsidRDefault="00BD36A5" w:rsidP="00981E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Financial support for books/materials</w:t>
            </w:r>
            <w:r w:rsidR="00E344A6">
              <w:rPr>
                <w:rFonts w:ascii="Arial" w:eastAsia="Times New Roman" w:hAnsi="Arial" w:cs="Arial"/>
                <w:sz w:val="20"/>
                <w:szCs w:val="20"/>
                <w:lang w:eastAsia="en-GB"/>
              </w:rPr>
              <w:t>.</w:t>
            </w:r>
          </w:p>
          <w:p w14:paraId="27B321F2" w14:textId="1E2A0015" w:rsidR="00E344A6" w:rsidRDefault="00E344A6" w:rsidP="00981EC3">
            <w:pPr>
              <w:spacing w:after="0" w:line="240" w:lineRule="auto"/>
              <w:rPr>
                <w:rFonts w:ascii="Arial" w:eastAsia="Times New Roman" w:hAnsi="Arial" w:cs="Arial"/>
                <w:sz w:val="20"/>
                <w:szCs w:val="20"/>
                <w:lang w:eastAsia="en-GB"/>
              </w:rPr>
            </w:pPr>
          </w:p>
          <w:p w14:paraId="026495B0" w14:textId="77777777" w:rsidR="00290046" w:rsidRDefault="00E344A6" w:rsidP="00981E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Time during In-service day</w:t>
            </w:r>
            <w:r w:rsidR="00ED7C16">
              <w:rPr>
                <w:rFonts w:ascii="Arial" w:eastAsia="Times New Roman" w:hAnsi="Arial" w:cs="Arial"/>
                <w:sz w:val="20"/>
                <w:szCs w:val="20"/>
                <w:lang w:eastAsia="en-GB"/>
              </w:rPr>
              <w:t>.</w:t>
            </w:r>
          </w:p>
          <w:p w14:paraId="147388AA" w14:textId="77777777" w:rsidR="00F00692" w:rsidRDefault="00F00692" w:rsidP="00981EC3">
            <w:pPr>
              <w:spacing w:after="0" w:line="240" w:lineRule="auto"/>
              <w:rPr>
                <w:rFonts w:ascii="Arial" w:eastAsia="Times New Roman" w:hAnsi="Arial" w:cs="Arial"/>
                <w:sz w:val="20"/>
                <w:szCs w:val="20"/>
                <w:lang w:eastAsia="en-GB"/>
              </w:rPr>
            </w:pPr>
          </w:p>
          <w:p w14:paraId="7A53204F" w14:textId="2701F23B" w:rsidR="00F00692" w:rsidRPr="00A62BD4" w:rsidRDefault="00F00692" w:rsidP="00981EC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Twitter/website</w:t>
            </w:r>
          </w:p>
        </w:tc>
        <w:tc>
          <w:tcPr>
            <w:tcW w:w="262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F8724" w14:textId="77777777" w:rsidR="00BD36A5" w:rsidRPr="00BD36A5" w:rsidRDefault="00BD36A5" w:rsidP="00BD36A5">
            <w:pPr>
              <w:spacing w:after="0" w:line="240" w:lineRule="auto"/>
              <w:rPr>
                <w:rFonts w:ascii="Arial" w:eastAsia="Times New Roman" w:hAnsi="Arial" w:cs="Arial"/>
                <w:sz w:val="20"/>
                <w:szCs w:val="20"/>
                <w:lang w:eastAsia="en-GB"/>
              </w:rPr>
            </w:pPr>
            <w:r w:rsidRPr="00BD36A5">
              <w:rPr>
                <w:rFonts w:ascii="Arial" w:eastAsia="Times New Roman" w:hAnsi="Arial" w:cs="Arial"/>
                <w:sz w:val="20"/>
                <w:szCs w:val="20"/>
                <w:lang w:eastAsia="en-GB"/>
              </w:rPr>
              <w:t>Parent and staff surveys May 23</w:t>
            </w:r>
          </w:p>
          <w:p w14:paraId="32A05143" w14:textId="77777777" w:rsidR="00BD36A5" w:rsidRPr="00BD36A5" w:rsidRDefault="00BD36A5" w:rsidP="00BD36A5">
            <w:pPr>
              <w:spacing w:after="0" w:line="240" w:lineRule="auto"/>
              <w:rPr>
                <w:rFonts w:ascii="Arial" w:eastAsia="Times New Roman" w:hAnsi="Arial" w:cs="Arial"/>
                <w:sz w:val="20"/>
                <w:szCs w:val="20"/>
                <w:lang w:eastAsia="en-GB"/>
              </w:rPr>
            </w:pPr>
            <w:r w:rsidRPr="00BD36A5">
              <w:rPr>
                <w:rFonts w:ascii="Arial" w:eastAsia="Times New Roman" w:hAnsi="Arial" w:cs="Arial"/>
                <w:sz w:val="20"/>
                <w:szCs w:val="20"/>
                <w:lang w:eastAsia="en-GB"/>
              </w:rPr>
              <w:t>Pupil surveys by Sep 23</w:t>
            </w:r>
          </w:p>
          <w:p w14:paraId="4B5A415E" w14:textId="77777777" w:rsidR="00BD36A5" w:rsidRPr="00BD36A5" w:rsidRDefault="00BD36A5" w:rsidP="00BD36A5">
            <w:pPr>
              <w:spacing w:after="0" w:line="240" w:lineRule="auto"/>
              <w:rPr>
                <w:rFonts w:ascii="Arial" w:eastAsia="Times New Roman" w:hAnsi="Arial" w:cs="Arial"/>
                <w:sz w:val="20"/>
                <w:szCs w:val="20"/>
                <w:lang w:eastAsia="en-GB"/>
              </w:rPr>
            </w:pPr>
          </w:p>
          <w:p w14:paraId="608A9EAB" w14:textId="109E2907" w:rsidR="00BD36A5" w:rsidRDefault="0017520B" w:rsidP="00BD36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Evidence</w:t>
            </w:r>
            <w:r w:rsidR="00BD36A5" w:rsidRPr="00BD36A5">
              <w:rPr>
                <w:rFonts w:ascii="Arial" w:eastAsia="Times New Roman" w:hAnsi="Arial" w:cs="Arial"/>
                <w:sz w:val="20"/>
                <w:szCs w:val="20"/>
                <w:lang w:eastAsia="en-GB"/>
              </w:rPr>
              <w:t xml:space="preserve"> submitted to the Scottish Book Trust</w:t>
            </w:r>
          </w:p>
          <w:p w14:paraId="7E7A8167" w14:textId="3CC33B03" w:rsidR="00BD36A5" w:rsidRDefault="00BD36A5" w:rsidP="00BD36A5">
            <w:pPr>
              <w:spacing w:after="0" w:line="240" w:lineRule="auto"/>
              <w:rPr>
                <w:rFonts w:ascii="Arial" w:eastAsia="Times New Roman" w:hAnsi="Arial" w:cs="Arial"/>
                <w:sz w:val="20"/>
                <w:szCs w:val="20"/>
                <w:lang w:eastAsia="en-GB"/>
              </w:rPr>
            </w:pPr>
          </w:p>
          <w:p w14:paraId="28BBBFD4" w14:textId="45205E5E" w:rsidR="00BD36A5" w:rsidRPr="00BD36A5" w:rsidRDefault="0017520B" w:rsidP="00BD36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Focus groups</w:t>
            </w:r>
          </w:p>
          <w:p w14:paraId="266FA0A3" w14:textId="10E696B3" w:rsidR="00A62BD4" w:rsidRPr="00A62BD4" w:rsidRDefault="00A62BD4" w:rsidP="00981EC3">
            <w:pPr>
              <w:spacing w:after="0" w:line="240" w:lineRule="auto"/>
              <w:rPr>
                <w:rFonts w:ascii="Arial" w:eastAsia="Times New Roman" w:hAnsi="Arial" w:cs="Arial"/>
                <w:sz w:val="20"/>
                <w:szCs w:val="20"/>
                <w:lang w:eastAsia="en-GB"/>
              </w:rPr>
            </w:pPr>
          </w:p>
        </w:tc>
      </w:tr>
      <w:tr w:rsidR="007C4189" w:rsidRPr="00C45C98" w14:paraId="4D904E24" w14:textId="77777777" w:rsidTr="00773DBF">
        <w:trPr>
          <w:trHeight w:val="2109"/>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C5E77D" w14:textId="77777777" w:rsidR="007C4189" w:rsidRDefault="007C4189" w:rsidP="007C4189">
            <w:pPr>
              <w:spacing w:after="0" w:line="240" w:lineRule="auto"/>
              <w:rPr>
                <w:rFonts w:ascii="Arial" w:eastAsia="Times New Roman" w:hAnsi="Arial" w:cs="Arial"/>
                <w:sz w:val="20"/>
                <w:szCs w:val="20"/>
                <w:u w:val="single"/>
                <w:lang w:eastAsia="en-GB"/>
              </w:rPr>
            </w:pPr>
            <w:r>
              <w:rPr>
                <w:rFonts w:ascii="Arial" w:eastAsia="Times New Roman" w:hAnsi="Arial" w:cs="Arial"/>
                <w:sz w:val="20"/>
                <w:szCs w:val="20"/>
                <w:u w:val="single"/>
                <w:lang w:eastAsia="en-GB"/>
              </w:rPr>
              <w:t>Digital</w:t>
            </w:r>
          </w:p>
          <w:p w14:paraId="5B4EA69C" w14:textId="77777777" w:rsidR="007C4189" w:rsidRDefault="007C4189" w:rsidP="007C4189">
            <w:pPr>
              <w:spacing w:after="0" w:line="240" w:lineRule="auto"/>
              <w:rPr>
                <w:rFonts w:ascii="Arial" w:eastAsia="Times New Roman" w:hAnsi="Arial" w:cs="Arial"/>
                <w:sz w:val="20"/>
                <w:szCs w:val="20"/>
                <w:u w:val="single"/>
                <w:lang w:eastAsia="en-GB"/>
              </w:rPr>
            </w:pPr>
          </w:p>
          <w:p w14:paraId="735AA6C7" w14:textId="77777777" w:rsidR="007C4189" w:rsidRDefault="007C4189" w:rsidP="007C4189">
            <w:pPr>
              <w:spacing w:after="0" w:line="240" w:lineRule="auto"/>
              <w:rPr>
                <w:rFonts w:ascii="Arial" w:eastAsia="Times New Roman" w:hAnsi="Arial" w:cs="Arial"/>
                <w:sz w:val="20"/>
                <w:szCs w:val="20"/>
                <w:lang w:eastAsia="en-GB"/>
              </w:rPr>
            </w:pPr>
            <w:r w:rsidRPr="0008147E">
              <w:rPr>
                <w:rFonts w:ascii="Arial" w:eastAsia="Times New Roman" w:hAnsi="Arial" w:cs="Arial"/>
                <w:sz w:val="20"/>
                <w:szCs w:val="20"/>
                <w:lang w:eastAsia="en-GB"/>
              </w:rPr>
              <w:t xml:space="preserve">Learning experiences for all pupils are further enriched by the effective use of digital technologies, in particular </w:t>
            </w:r>
            <w:r>
              <w:rPr>
                <w:rFonts w:ascii="Arial" w:eastAsia="Times New Roman" w:hAnsi="Arial" w:cs="Arial"/>
                <w:sz w:val="20"/>
                <w:szCs w:val="20"/>
                <w:lang w:eastAsia="en-GB"/>
              </w:rPr>
              <w:t xml:space="preserve">the new </w:t>
            </w:r>
            <w:proofErr w:type="spellStart"/>
            <w:r>
              <w:rPr>
                <w:rFonts w:ascii="Arial" w:eastAsia="Times New Roman" w:hAnsi="Arial" w:cs="Arial"/>
                <w:sz w:val="20"/>
                <w:szCs w:val="20"/>
                <w:lang w:eastAsia="en-GB"/>
              </w:rPr>
              <w:t>Activpanel</w:t>
            </w:r>
            <w:proofErr w:type="spellEnd"/>
            <w:r>
              <w:rPr>
                <w:rFonts w:ascii="Arial" w:eastAsia="Times New Roman" w:hAnsi="Arial" w:cs="Arial"/>
                <w:sz w:val="20"/>
                <w:szCs w:val="20"/>
                <w:lang w:eastAsia="en-GB"/>
              </w:rPr>
              <w:t xml:space="preserve"> 9 boards</w:t>
            </w:r>
            <w:r w:rsidRPr="0008147E">
              <w:rPr>
                <w:rFonts w:ascii="Arial" w:eastAsia="Times New Roman" w:hAnsi="Arial" w:cs="Arial"/>
                <w:sz w:val="20"/>
                <w:szCs w:val="20"/>
                <w:lang w:eastAsia="en-GB"/>
              </w:rPr>
              <w:t xml:space="preserve">. </w:t>
            </w:r>
          </w:p>
          <w:p w14:paraId="77BD2703" w14:textId="77777777" w:rsidR="007C4189" w:rsidRDefault="007C4189" w:rsidP="007C4189">
            <w:pPr>
              <w:spacing w:after="0" w:line="240" w:lineRule="auto"/>
              <w:rPr>
                <w:rFonts w:ascii="Arial" w:eastAsia="Times New Roman" w:hAnsi="Arial" w:cs="Arial"/>
                <w:sz w:val="20"/>
                <w:szCs w:val="20"/>
                <w:lang w:eastAsia="en-GB"/>
              </w:rPr>
            </w:pPr>
          </w:p>
          <w:p w14:paraId="2E8E8EB5" w14:textId="77777777" w:rsidR="007C4189" w:rsidRDefault="007C4189" w:rsidP="007C418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Pupils have improved awareness of on-line safety and cyber security</w:t>
            </w:r>
          </w:p>
          <w:p w14:paraId="7F569481" w14:textId="77777777" w:rsidR="007C4189" w:rsidRPr="00A62BD4" w:rsidRDefault="007C4189" w:rsidP="00427193">
            <w:pPr>
              <w:spacing w:after="0" w:line="240" w:lineRule="auto"/>
              <w:rPr>
                <w:rFonts w:ascii="Arial" w:eastAsia="Times New Roman" w:hAnsi="Arial" w:cs="Arial"/>
                <w:sz w:val="20"/>
                <w:szCs w:val="20"/>
                <w:u w:val="single"/>
                <w:lang w:eastAsia="en-GB"/>
              </w:rPr>
            </w:pPr>
          </w:p>
        </w:tc>
        <w:tc>
          <w:tcPr>
            <w:tcW w:w="39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548EB5" w14:textId="77777777" w:rsidR="007C4189" w:rsidRDefault="007C4189" w:rsidP="007C418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Staff will be offered further CLPL training on the new </w:t>
            </w:r>
            <w:proofErr w:type="spellStart"/>
            <w:r>
              <w:rPr>
                <w:rFonts w:ascii="Arial" w:eastAsia="Times New Roman" w:hAnsi="Arial" w:cs="Arial"/>
                <w:sz w:val="20"/>
                <w:szCs w:val="20"/>
                <w:lang w:eastAsia="en-GB"/>
              </w:rPr>
              <w:t>Activpanel</w:t>
            </w:r>
            <w:proofErr w:type="spellEnd"/>
            <w:r>
              <w:rPr>
                <w:rFonts w:ascii="Arial" w:eastAsia="Times New Roman" w:hAnsi="Arial" w:cs="Arial"/>
                <w:sz w:val="20"/>
                <w:szCs w:val="20"/>
                <w:lang w:eastAsia="en-GB"/>
              </w:rPr>
              <w:t xml:space="preserve"> 9 boards. </w:t>
            </w:r>
          </w:p>
          <w:p w14:paraId="27F39092" w14:textId="77777777" w:rsidR="007C4189" w:rsidRDefault="007C4189" w:rsidP="007C4189">
            <w:pPr>
              <w:spacing w:after="0" w:line="240" w:lineRule="auto"/>
              <w:rPr>
                <w:rFonts w:ascii="Arial" w:eastAsia="Times New Roman" w:hAnsi="Arial" w:cs="Arial"/>
                <w:sz w:val="20"/>
                <w:szCs w:val="20"/>
                <w:lang w:eastAsia="en-GB"/>
              </w:rPr>
            </w:pPr>
          </w:p>
          <w:p w14:paraId="45FDEA36" w14:textId="77777777" w:rsidR="007C4189" w:rsidRDefault="007C4189" w:rsidP="007C4189">
            <w:pPr>
              <w:spacing w:after="0" w:line="240" w:lineRule="auto"/>
              <w:rPr>
                <w:rFonts w:ascii="Arial" w:eastAsia="Times New Roman" w:hAnsi="Arial" w:cs="Arial"/>
                <w:sz w:val="20"/>
                <w:szCs w:val="20"/>
                <w:lang w:eastAsia="en-GB"/>
              </w:rPr>
            </w:pPr>
          </w:p>
          <w:p w14:paraId="390EE3CC" w14:textId="77777777" w:rsidR="007C4189" w:rsidRDefault="007C4189" w:rsidP="007C4189">
            <w:pPr>
              <w:spacing w:after="0" w:line="240" w:lineRule="auto"/>
              <w:rPr>
                <w:rFonts w:ascii="Arial" w:eastAsia="Times New Roman" w:hAnsi="Arial" w:cs="Arial"/>
                <w:sz w:val="20"/>
                <w:szCs w:val="20"/>
                <w:lang w:eastAsia="en-GB"/>
              </w:rPr>
            </w:pPr>
          </w:p>
          <w:p w14:paraId="0B45DC35" w14:textId="77777777" w:rsidR="007C4189" w:rsidRDefault="007C4189" w:rsidP="007C4189">
            <w:pPr>
              <w:spacing w:after="0" w:line="240" w:lineRule="auto"/>
              <w:rPr>
                <w:rFonts w:ascii="Arial" w:eastAsia="Times New Roman" w:hAnsi="Arial" w:cs="Arial"/>
                <w:sz w:val="20"/>
                <w:szCs w:val="20"/>
                <w:lang w:eastAsia="en-GB"/>
              </w:rPr>
            </w:pPr>
          </w:p>
          <w:p w14:paraId="378C250E" w14:textId="121DA197" w:rsidR="007C4189" w:rsidRPr="00007918" w:rsidRDefault="007C4189" w:rsidP="007C418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Work towards gaining the Digital Wellbeing Award</w:t>
            </w:r>
          </w:p>
        </w:tc>
        <w:tc>
          <w:tcPr>
            <w:tcW w:w="19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5B01DC" w14:textId="77777777" w:rsidR="007C4189" w:rsidRDefault="007C4189" w:rsidP="007C418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 Fairlie</w:t>
            </w:r>
          </w:p>
          <w:p w14:paraId="66632312" w14:textId="77777777" w:rsidR="007C4189" w:rsidRDefault="007C4189" w:rsidP="007C4189">
            <w:pPr>
              <w:spacing w:after="0" w:line="240" w:lineRule="auto"/>
              <w:rPr>
                <w:rFonts w:ascii="Arial" w:eastAsia="Times New Roman" w:hAnsi="Arial" w:cs="Arial"/>
                <w:sz w:val="20"/>
                <w:szCs w:val="20"/>
                <w:lang w:eastAsia="en-GB"/>
              </w:rPr>
            </w:pPr>
          </w:p>
          <w:p w14:paraId="044554B1" w14:textId="77777777" w:rsidR="007C4189" w:rsidRDefault="007C4189" w:rsidP="007C4189">
            <w:pPr>
              <w:spacing w:after="0" w:line="240" w:lineRule="auto"/>
              <w:rPr>
                <w:rFonts w:ascii="Arial" w:eastAsia="Times New Roman" w:hAnsi="Arial" w:cs="Arial"/>
                <w:sz w:val="20"/>
                <w:szCs w:val="20"/>
                <w:lang w:eastAsia="en-GB"/>
              </w:rPr>
            </w:pPr>
          </w:p>
          <w:p w14:paraId="72CEB408" w14:textId="77777777" w:rsidR="007C4189" w:rsidRDefault="007C4189" w:rsidP="007C4189">
            <w:pPr>
              <w:spacing w:after="0" w:line="240" w:lineRule="auto"/>
              <w:rPr>
                <w:rFonts w:ascii="Arial" w:eastAsia="Times New Roman" w:hAnsi="Arial" w:cs="Arial"/>
                <w:sz w:val="20"/>
                <w:szCs w:val="20"/>
                <w:lang w:eastAsia="en-GB"/>
              </w:rPr>
            </w:pPr>
          </w:p>
          <w:p w14:paraId="7EDD9DC6" w14:textId="77777777" w:rsidR="007C4189" w:rsidRDefault="007C4189" w:rsidP="007C4189">
            <w:pPr>
              <w:spacing w:after="0" w:line="240" w:lineRule="auto"/>
              <w:rPr>
                <w:rFonts w:ascii="Arial" w:eastAsia="Times New Roman" w:hAnsi="Arial" w:cs="Arial"/>
                <w:sz w:val="20"/>
                <w:szCs w:val="20"/>
                <w:lang w:eastAsia="en-GB"/>
              </w:rPr>
            </w:pPr>
          </w:p>
          <w:p w14:paraId="16FAB356" w14:textId="77777777" w:rsidR="007C4189" w:rsidRDefault="007C4189" w:rsidP="007C4189">
            <w:pPr>
              <w:spacing w:after="0" w:line="240" w:lineRule="auto"/>
              <w:rPr>
                <w:rFonts w:ascii="Arial" w:eastAsia="Times New Roman" w:hAnsi="Arial" w:cs="Arial"/>
                <w:sz w:val="20"/>
                <w:szCs w:val="20"/>
                <w:lang w:eastAsia="en-GB"/>
              </w:rPr>
            </w:pPr>
          </w:p>
          <w:p w14:paraId="6838D4CD" w14:textId="77777777" w:rsidR="00D252D0" w:rsidRDefault="00D252D0" w:rsidP="007C418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 McKenna</w:t>
            </w:r>
          </w:p>
          <w:p w14:paraId="16765E3C" w14:textId="54DE1E2F" w:rsidR="007C4189" w:rsidRPr="00007918" w:rsidRDefault="007C4189" w:rsidP="007C418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 Kincaid</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09D699" w14:textId="0B5AFCE2" w:rsidR="007C4189" w:rsidRPr="00007918" w:rsidRDefault="007C4189" w:rsidP="00B33B8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By June 2024</w:t>
            </w:r>
          </w:p>
        </w:tc>
        <w:tc>
          <w:tcPr>
            <w:tcW w:w="20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8581B" w14:textId="77777777" w:rsidR="007C4189" w:rsidRDefault="007C4189" w:rsidP="007C418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Time </w:t>
            </w:r>
          </w:p>
          <w:p w14:paraId="527A8B44" w14:textId="7A38B34F" w:rsidR="007C4189" w:rsidRDefault="007C4189" w:rsidP="007C418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Staff</w:t>
            </w:r>
          </w:p>
        </w:tc>
        <w:tc>
          <w:tcPr>
            <w:tcW w:w="262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3D87D2" w14:textId="77777777" w:rsidR="007C4189" w:rsidRPr="00BD36A5" w:rsidRDefault="007C4189" w:rsidP="00BD36A5">
            <w:pPr>
              <w:spacing w:after="0" w:line="240" w:lineRule="auto"/>
              <w:rPr>
                <w:rFonts w:ascii="Arial" w:eastAsia="Times New Roman" w:hAnsi="Arial" w:cs="Arial"/>
                <w:sz w:val="20"/>
                <w:szCs w:val="20"/>
                <w:lang w:eastAsia="en-GB"/>
              </w:rPr>
            </w:pPr>
          </w:p>
        </w:tc>
      </w:tr>
    </w:tbl>
    <w:p w14:paraId="16A186E5" w14:textId="0B083345" w:rsidR="003C02AB" w:rsidRDefault="003C02AB" w:rsidP="003C02AB">
      <w:pPr>
        <w:kinsoku w:val="0"/>
        <w:overflowPunct w:val="0"/>
        <w:textAlignment w:val="baseline"/>
        <w:rPr>
          <w:rFonts w:ascii="Arial" w:eastAsia="Times New Roman" w:hAnsi="Arial" w:cs="Arial"/>
          <w:color w:val="000000" w:themeColor="text1"/>
          <w:sz w:val="20"/>
          <w:szCs w:val="20"/>
        </w:rPr>
      </w:pPr>
    </w:p>
    <w:p w14:paraId="54A39E0E" w14:textId="23F36913" w:rsidR="000200C4" w:rsidRDefault="000200C4" w:rsidP="003C02AB">
      <w:pPr>
        <w:kinsoku w:val="0"/>
        <w:overflowPunct w:val="0"/>
        <w:textAlignment w:val="baseline"/>
        <w:rPr>
          <w:rFonts w:ascii="Arial" w:eastAsia="Times New Roman" w:hAnsi="Arial" w:cs="Arial"/>
          <w:color w:val="000000" w:themeColor="text1"/>
          <w:sz w:val="20"/>
          <w:szCs w:val="20"/>
        </w:rPr>
      </w:pPr>
    </w:p>
    <w:p w14:paraId="4C12C1F0" w14:textId="06A6EB55" w:rsidR="000200C4" w:rsidRDefault="000200C4" w:rsidP="003C02AB">
      <w:pPr>
        <w:kinsoku w:val="0"/>
        <w:overflowPunct w:val="0"/>
        <w:textAlignment w:val="baseline"/>
        <w:rPr>
          <w:rFonts w:ascii="Arial" w:eastAsia="Times New Roman" w:hAnsi="Arial" w:cs="Arial"/>
          <w:color w:val="000000" w:themeColor="text1"/>
          <w:sz w:val="20"/>
          <w:szCs w:val="20"/>
        </w:rPr>
      </w:pPr>
    </w:p>
    <w:p w14:paraId="4C9ED8DF" w14:textId="04F2B74F" w:rsidR="000200C4" w:rsidRDefault="000200C4" w:rsidP="003C02AB">
      <w:pPr>
        <w:kinsoku w:val="0"/>
        <w:overflowPunct w:val="0"/>
        <w:textAlignment w:val="baseline"/>
        <w:rPr>
          <w:rFonts w:ascii="Arial" w:eastAsia="Times New Roman" w:hAnsi="Arial" w:cs="Arial"/>
          <w:color w:val="000000" w:themeColor="text1"/>
          <w:sz w:val="20"/>
          <w:szCs w:val="20"/>
        </w:rPr>
      </w:pPr>
    </w:p>
    <w:p w14:paraId="6E6F126F" w14:textId="36232A21" w:rsidR="000200C4" w:rsidRDefault="000200C4" w:rsidP="003C02AB">
      <w:pPr>
        <w:kinsoku w:val="0"/>
        <w:overflowPunct w:val="0"/>
        <w:textAlignment w:val="baseline"/>
        <w:rPr>
          <w:rFonts w:ascii="Arial" w:eastAsia="Times New Roman" w:hAnsi="Arial" w:cs="Arial"/>
          <w:color w:val="000000" w:themeColor="text1"/>
          <w:sz w:val="20"/>
          <w:szCs w:val="20"/>
        </w:rPr>
      </w:pPr>
    </w:p>
    <w:p w14:paraId="7E140CED" w14:textId="6240D13D" w:rsidR="000200C4" w:rsidRDefault="000200C4" w:rsidP="003C02AB">
      <w:pPr>
        <w:kinsoku w:val="0"/>
        <w:overflowPunct w:val="0"/>
        <w:textAlignment w:val="baseline"/>
        <w:rPr>
          <w:rFonts w:ascii="Arial" w:eastAsia="Times New Roman" w:hAnsi="Arial" w:cs="Arial"/>
          <w:color w:val="000000" w:themeColor="text1"/>
          <w:sz w:val="20"/>
          <w:szCs w:val="20"/>
        </w:rPr>
      </w:pPr>
    </w:p>
    <w:p w14:paraId="6BA7F5C9" w14:textId="258D1E0D" w:rsidR="000200C4" w:rsidRDefault="000200C4" w:rsidP="003C02AB">
      <w:pPr>
        <w:kinsoku w:val="0"/>
        <w:overflowPunct w:val="0"/>
        <w:textAlignment w:val="baseline"/>
        <w:rPr>
          <w:rFonts w:ascii="Arial" w:eastAsia="Times New Roman" w:hAnsi="Arial" w:cs="Arial"/>
          <w:color w:val="000000" w:themeColor="text1"/>
          <w:sz w:val="20"/>
          <w:szCs w:val="20"/>
        </w:rPr>
      </w:pPr>
    </w:p>
    <w:p w14:paraId="31C6A048" w14:textId="2BFFAF8B" w:rsidR="000200C4" w:rsidRDefault="000200C4" w:rsidP="003C02AB">
      <w:pPr>
        <w:kinsoku w:val="0"/>
        <w:overflowPunct w:val="0"/>
        <w:textAlignment w:val="baseline"/>
        <w:rPr>
          <w:rFonts w:ascii="Arial" w:eastAsia="Times New Roman" w:hAnsi="Arial" w:cs="Arial"/>
          <w:color w:val="000000" w:themeColor="text1"/>
          <w:sz w:val="20"/>
          <w:szCs w:val="20"/>
        </w:rPr>
      </w:pPr>
    </w:p>
    <w:p w14:paraId="0AFE229E" w14:textId="77777777" w:rsidR="000200C4" w:rsidRDefault="000200C4" w:rsidP="003C02AB">
      <w:pPr>
        <w:kinsoku w:val="0"/>
        <w:overflowPunct w:val="0"/>
        <w:textAlignment w:val="baseline"/>
        <w:rPr>
          <w:rFonts w:ascii="Arial" w:eastAsia="Times New Roman" w:hAnsi="Arial" w:cs="Arial"/>
          <w:color w:val="000000" w:themeColor="text1"/>
          <w:sz w:val="20"/>
          <w:szCs w:val="20"/>
        </w:rPr>
      </w:pPr>
    </w:p>
    <w:tbl>
      <w:tblPr>
        <w:tblpPr w:leftFromText="180" w:rightFromText="180" w:vertAnchor="text" w:tblpY="61"/>
        <w:tblW w:w="15328" w:type="dxa"/>
        <w:tblCellMar>
          <w:left w:w="0" w:type="dxa"/>
          <w:right w:w="0" w:type="dxa"/>
        </w:tblCellMar>
        <w:tblLook w:val="0420" w:firstRow="1" w:lastRow="0" w:firstColumn="0" w:lastColumn="0" w:noHBand="0" w:noVBand="1"/>
      </w:tblPr>
      <w:tblGrid>
        <w:gridCol w:w="8378"/>
        <w:gridCol w:w="6950"/>
      </w:tblGrid>
      <w:tr w:rsidR="0021103D" w:rsidRPr="00E301E7" w14:paraId="24A6B204" w14:textId="77777777" w:rsidTr="0011355C">
        <w:trPr>
          <w:trHeight w:val="334"/>
        </w:trPr>
        <w:tc>
          <w:tcPr>
            <w:tcW w:w="15328" w:type="dxa"/>
            <w:gridSpan w:val="2"/>
            <w:tcBorders>
              <w:top w:val="single" w:sz="8" w:space="0" w:color="000000"/>
              <w:left w:val="single" w:sz="8" w:space="0" w:color="000000"/>
              <w:bottom w:val="single" w:sz="8" w:space="0" w:color="000000"/>
              <w:right w:val="single" w:sz="8" w:space="0" w:color="000000"/>
            </w:tcBorders>
            <w:shd w:val="clear" w:color="auto" w:fill="9ED3D7"/>
            <w:tcMar>
              <w:top w:w="72" w:type="dxa"/>
              <w:left w:w="144" w:type="dxa"/>
              <w:bottom w:w="72" w:type="dxa"/>
              <w:right w:w="144" w:type="dxa"/>
            </w:tcMar>
            <w:hideMark/>
          </w:tcPr>
          <w:p w14:paraId="463970BC" w14:textId="77777777" w:rsidR="0021103D" w:rsidRPr="00E301E7" w:rsidRDefault="0021103D" w:rsidP="0011355C">
            <w:pPr>
              <w:spacing w:after="0" w:line="240" w:lineRule="auto"/>
              <w:rPr>
                <w:rFonts w:ascii="Arial" w:eastAsia="MS PGothic" w:hAnsi="Arial" w:cs="Arial"/>
                <w:b/>
                <w:bCs/>
                <w:i/>
                <w:color w:val="002060"/>
                <w:kern w:val="24"/>
                <w:lang w:eastAsia="en-GB"/>
              </w:rPr>
            </w:pPr>
            <w:r w:rsidRPr="00E301E7">
              <w:rPr>
                <w:rFonts w:ascii="Arial" w:eastAsia="MS PGothic" w:hAnsi="Arial" w:cs="Arial"/>
                <w:b/>
                <w:bCs/>
                <w:i/>
                <w:color w:val="002060"/>
                <w:kern w:val="24"/>
                <w:lang w:eastAsia="en-GB"/>
              </w:rPr>
              <w:lastRenderedPageBreak/>
              <w:t>Improvement Priority</w:t>
            </w:r>
            <w:r>
              <w:rPr>
                <w:rFonts w:ascii="Arial" w:eastAsia="MS PGothic" w:hAnsi="Arial" w:cs="Arial"/>
                <w:b/>
                <w:bCs/>
                <w:i/>
                <w:color w:val="002060"/>
                <w:kern w:val="24"/>
                <w:lang w:eastAsia="en-GB"/>
              </w:rPr>
              <w:t xml:space="preserve"> 3</w:t>
            </w:r>
            <w:r w:rsidRPr="00E301E7">
              <w:rPr>
                <w:rFonts w:ascii="Arial" w:eastAsia="MS PGothic" w:hAnsi="Arial" w:cs="Arial"/>
                <w:b/>
                <w:bCs/>
                <w:i/>
                <w:color w:val="002060"/>
                <w:kern w:val="24"/>
                <w:lang w:eastAsia="en-GB"/>
              </w:rPr>
              <w:t xml:space="preserve">: </w:t>
            </w:r>
            <w:r>
              <w:rPr>
                <w:rFonts w:ascii="Arial" w:eastAsia="MS PGothic" w:hAnsi="Arial" w:cs="Arial"/>
                <w:b/>
                <w:bCs/>
                <w:i/>
                <w:color w:val="002060"/>
                <w:kern w:val="24"/>
                <w:lang w:eastAsia="en-GB"/>
              </w:rPr>
              <w:t>To improve the levels of successes and achievements</w:t>
            </w:r>
          </w:p>
        </w:tc>
      </w:tr>
      <w:tr w:rsidR="0021103D" w:rsidRPr="00DE3ECA" w14:paraId="592DE721" w14:textId="77777777" w:rsidTr="00B33B88">
        <w:trPr>
          <w:trHeight w:val="402"/>
        </w:trPr>
        <w:tc>
          <w:tcPr>
            <w:tcW w:w="837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A081580" w14:textId="77777777" w:rsidR="0021103D" w:rsidRPr="00E301E7" w:rsidRDefault="0021103D" w:rsidP="0011355C">
            <w:pPr>
              <w:spacing w:after="0" w:line="240" w:lineRule="auto"/>
              <w:rPr>
                <w:rFonts w:ascii="Arial" w:eastAsia="Times New Roman" w:hAnsi="Arial" w:cs="Arial"/>
                <w:i/>
                <w:lang w:eastAsia="en-GB"/>
              </w:rPr>
            </w:pPr>
            <w:r w:rsidRPr="00E301E7">
              <w:rPr>
                <w:rFonts w:ascii="Arial" w:eastAsia="MS PGothic" w:hAnsi="Arial" w:cs="Arial"/>
                <w:b/>
                <w:bCs/>
                <w:i/>
                <w:color w:val="002060"/>
                <w:kern w:val="24"/>
                <w:lang w:eastAsia="en-GB"/>
              </w:rPr>
              <w:t xml:space="preserve">NIF Priority: </w:t>
            </w:r>
            <w:r>
              <w:rPr>
                <w:rFonts w:ascii="Arial" w:eastAsia="MS PGothic" w:hAnsi="Arial" w:cs="Arial"/>
                <w:b/>
                <w:bCs/>
                <w:i/>
                <w:color w:val="002060"/>
                <w:kern w:val="24"/>
                <w:lang w:eastAsia="en-GB"/>
              </w:rPr>
              <w:t>P2, P3, P4, P5</w:t>
            </w:r>
          </w:p>
        </w:tc>
        <w:tc>
          <w:tcPr>
            <w:tcW w:w="695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132DA55F" w14:textId="77777777" w:rsidR="0021103D" w:rsidRPr="00DE3ECA" w:rsidRDefault="0021103D" w:rsidP="0011355C">
            <w:pPr>
              <w:spacing w:after="0" w:line="240" w:lineRule="auto"/>
              <w:rPr>
                <w:rFonts w:ascii="Arial" w:eastAsia="MS PGothic" w:hAnsi="Arial" w:cs="Arial"/>
                <w:b/>
                <w:bCs/>
                <w:i/>
                <w:color w:val="002060"/>
                <w:kern w:val="24"/>
                <w:lang w:eastAsia="en-GB"/>
              </w:rPr>
            </w:pPr>
            <w:r w:rsidRPr="00E301E7">
              <w:rPr>
                <w:rFonts w:ascii="Arial" w:eastAsia="MS PGothic" w:hAnsi="Arial" w:cs="Arial"/>
                <w:b/>
                <w:bCs/>
                <w:i/>
                <w:color w:val="002060"/>
                <w:kern w:val="24"/>
                <w:lang w:eastAsia="en-GB"/>
              </w:rPr>
              <w:t xml:space="preserve">QIs: </w:t>
            </w:r>
            <w:r>
              <w:rPr>
                <w:rFonts w:ascii="Arial" w:eastAsia="MS PGothic" w:hAnsi="Arial" w:cs="Arial"/>
                <w:b/>
                <w:bCs/>
                <w:i/>
                <w:color w:val="002060"/>
                <w:kern w:val="24"/>
                <w:lang w:eastAsia="en-GB"/>
              </w:rPr>
              <w:t>3.1, 3.2, 3.3</w:t>
            </w:r>
          </w:p>
        </w:tc>
      </w:tr>
      <w:tr w:rsidR="0021103D" w:rsidRPr="00E301E7" w14:paraId="59F3C481" w14:textId="77777777" w:rsidTr="0011355C">
        <w:trPr>
          <w:trHeight w:val="693"/>
        </w:trPr>
        <w:tc>
          <w:tcPr>
            <w:tcW w:w="837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14:paraId="5108D0FA" w14:textId="77777777" w:rsidR="0021103D" w:rsidRPr="00570D04" w:rsidRDefault="0021103D" w:rsidP="0011355C">
            <w:pPr>
              <w:spacing w:after="0" w:line="240" w:lineRule="auto"/>
              <w:rPr>
                <w:rFonts w:ascii="Arial" w:eastAsia="MS PGothic" w:hAnsi="Arial" w:cs="Arial"/>
                <w:b/>
                <w:bCs/>
                <w:i/>
                <w:color w:val="002060"/>
                <w:kern w:val="24"/>
                <w:sz w:val="20"/>
                <w:szCs w:val="20"/>
                <w:lang w:eastAsia="en-GB"/>
              </w:rPr>
            </w:pPr>
            <w:r w:rsidRPr="00570D04">
              <w:rPr>
                <w:rFonts w:ascii="Arial" w:eastAsia="MS PGothic" w:hAnsi="Arial" w:cs="Arial"/>
                <w:b/>
                <w:bCs/>
                <w:i/>
                <w:color w:val="002060"/>
                <w:kern w:val="24"/>
                <w:sz w:val="20"/>
                <w:szCs w:val="20"/>
                <w:lang w:eastAsia="en-GB"/>
              </w:rPr>
              <w:t xml:space="preserve">NIF Drivers: School and ELC leadership, Teacher and practitioner professionalism, Parent/carer involvement and engagement, School and ELC improvement, Performance information </w:t>
            </w:r>
          </w:p>
        </w:tc>
        <w:tc>
          <w:tcPr>
            <w:tcW w:w="695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14:paraId="5A45E78D" w14:textId="77777777" w:rsidR="0021103D" w:rsidRPr="00570D04" w:rsidRDefault="0021103D" w:rsidP="0011355C">
            <w:pPr>
              <w:spacing w:after="0" w:line="240" w:lineRule="auto"/>
              <w:rPr>
                <w:rFonts w:ascii="Arial" w:eastAsia="MS PGothic" w:hAnsi="Arial" w:cs="Arial"/>
                <w:b/>
                <w:bCs/>
                <w:i/>
                <w:color w:val="002060"/>
                <w:kern w:val="24"/>
                <w:sz w:val="20"/>
                <w:szCs w:val="20"/>
                <w:lang w:eastAsia="en-GB"/>
              </w:rPr>
            </w:pPr>
            <w:r w:rsidRPr="00570D04">
              <w:rPr>
                <w:rFonts w:ascii="Arial" w:eastAsia="MS PGothic" w:hAnsi="Arial" w:cs="Arial"/>
                <w:b/>
                <w:bCs/>
                <w:i/>
                <w:color w:val="002060"/>
                <w:kern w:val="24"/>
                <w:sz w:val="20"/>
                <w:szCs w:val="20"/>
                <w:lang w:eastAsia="en-GB"/>
              </w:rPr>
              <w:t>LIP – Expected Outcome / Impact:  Everyone Attaining/Everyone Achieving/Excellent Experiences</w:t>
            </w:r>
          </w:p>
          <w:p w14:paraId="46D0F92B" w14:textId="77777777" w:rsidR="0021103D" w:rsidRPr="00E301E7" w:rsidRDefault="0021103D" w:rsidP="0011355C">
            <w:pPr>
              <w:spacing w:after="0" w:line="240" w:lineRule="auto"/>
              <w:rPr>
                <w:rFonts w:ascii="Arial" w:eastAsia="MS PGothic" w:hAnsi="Arial" w:cs="Arial"/>
                <w:b/>
                <w:bCs/>
                <w:i/>
                <w:color w:val="002060"/>
                <w:kern w:val="24"/>
                <w:lang w:eastAsia="en-GB"/>
              </w:rPr>
            </w:pPr>
          </w:p>
        </w:tc>
      </w:tr>
    </w:tbl>
    <w:tbl>
      <w:tblPr>
        <w:tblW w:w="15328" w:type="dxa"/>
        <w:jc w:val="center"/>
        <w:tblCellMar>
          <w:left w:w="0" w:type="dxa"/>
          <w:right w:w="0" w:type="dxa"/>
        </w:tblCellMar>
        <w:tblLook w:val="0420" w:firstRow="1" w:lastRow="0" w:firstColumn="0" w:lastColumn="0" w:noHBand="0" w:noVBand="1"/>
      </w:tblPr>
      <w:tblGrid>
        <w:gridCol w:w="3329"/>
        <w:gridCol w:w="3947"/>
        <w:gridCol w:w="1962"/>
        <w:gridCol w:w="1414"/>
        <w:gridCol w:w="2009"/>
        <w:gridCol w:w="2667"/>
      </w:tblGrid>
      <w:tr w:rsidR="00DC5368" w:rsidRPr="00C45C98" w14:paraId="7230549C" w14:textId="77777777" w:rsidTr="00632D6F">
        <w:trPr>
          <w:trHeight w:val="377"/>
          <w:jc w:val="center"/>
        </w:trPr>
        <w:tc>
          <w:tcPr>
            <w:tcW w:w="332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4DC0C9BF" w14:textId="77777777" w:rsidR="003C02AB" w:rsidRPr="00915601" w:rsidRDefault="003C02AB" w:rsidP="00A5358D">
            <w:pPr>
              <w:spacing w:after="0" w:line="240" w:lineRule="auto"/>
              <w:rPr>
                <w:rFonts w:ascii="Arial" w:eastAsia="Times New Roman" w:hAnsi="Arial" w:cs="Arial"/>
                <w:lang w:eastAsia="en-GB"/>
              </w:rPr>
            </w:pPr>
            <w:r w:rsidRPr="00915601">
              <w:rPr>
                <w:rFonts w:ascii="Arial" w:eastAsia="MS PGothic" w:hAnsi="Arial" w:cs="Arial"/>
                <w:b/>
                <w:bCs/>
                <w:color w:val="002060"/>
                <w:kern w:val="24"/>
                <w:lang w:eastAsia="en-GB"/>
              </w:rPr>
              <w:t>Impact &amp; Outcomes</w:t>
            </w:r>
          </w:p>
        </w:tc>
        <w:tc>
          <w:tcPr>
            <w:tcW w:w="3947"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780873F5" w14:textId="77777777" w:rsidR="003C02AB" w:rsidRPr="00915601" w:rsidRDefault="003C02AB" w:rsidP="00A5358D">
            <w:pPr>
              <w:spacing w:after="0" w:line="240" w:lineRule="auto"/>
              <w:rPr>
                <w:rFonts w:ascii="Arial" w:eastAsia="Times New Roman" w:hAnsi="Arial" w:cs="Arial"/>
                <w:lang w:eastAsia="en-GB"/>
              </w:rPr>
            </w:pPr>
            <w:r w:rsidRPr="00915601">
              <w:rPr>
                <w:rFonts w:ascii="Arial" w:eastAsia="MS PGothic" w:hAnsi="Arial" w:cs="Arial"/>
                <w:b/>
                <w:bCs/>
                <w:color w:val="002060"/>
                <w:kern w:val="24"/>
                <w:lang w:eastAsia="en-GB"/>
              </w:rPr>
              <w:t>Action</w:t>
            </w:r>
          </w:p>
        </w:tc>
        <w:tc>
          <w:tcPr>
            <w:tcW w:w="1962"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77557A75" w14:textId="77777777" w:rsidR="003C02AB" w:rsidRPr="00915601" w:rsidRDefault="003C02AB" w:rsidP="00A5358D">
            <w:pPr>
              <w:spacing w:after="0" w:line="240" w:lineRule="auto"/>
              <w:rPr>
                <w:rFonts w:ascii="Arial" w:eastAsia="Times New Roman" w:hAnsi="Arial" w:cs="Arial"/>
                <w:lang w:eastAsia="en-GB"/>
              </w:rPr>
            </w:pPr>
            <w:r w:rsidRPr="00915601">
              <w:rPr>
                <w:rFonts w:ascii="Arial" w:eastAsia="MS PGothic" w:hAnsi="Arial" w:cs="Arial"/>
                <w:b/>
                <w:bCs/>
                <w:color w:val="002060"/>
                <w:kern w:val="24"/>
                <w:lang w:eastAsia="en-GB"/>
              </w:rPr>
              <w:t>Personnel</w:t>
            </w:r>
          </w:p>
        </w:tc>
        <w:tc>
          <w:tcPr>
            <w:tcW w:w="1414"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2547CF78" w14:textId="77777777" w:rsidR="003C02AB" w:rsidRPr="00915601" w:rsidRDefault="003C02AB" w:rsidP="00A5358D">
            <w:pPr>
              <w:spacing w:after="0" w:line="240" w:lineRule="auto"/>
              <w:rPr>
                <w:rFonts w:ascii="Arial" w:eastAsia="Times New Roman" w:hAnsi="Arial" w:cs="Arial"/>
                <w:lang w:eastAsia="en-GB"/>
              </w:rPr>
            </w:pPr>
            <w:r w:rsidRPr="00915601">
              <w:rPr>
                <w:rFonts w:ascii="Arial" w:eastAsia="MS PGothic" w:hAnsi="Arial" w:cs="Arial"/>
                <w:b/>
                <w:bCs/>
                <w:color w:val="002060"/>
                <w:kern w:val="24"/>
                <w:lang w:eastAsia="en-GB"/>
              </w:rPr>
              <w:t>Timescale</w:t>
            </w:r>
          </w:p>
        </w:tc>
        <w:tc>
          <w:tcPr>
            <w:tcW w:w="200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4EEEF6E6" w14:textId="77777777" w:rsidR="003C02AB" w:rsidRPr="00915601" w:rsidRDefault="003C02AB" w:rsidP="00A5358D">
            <w:pPr>
              <w:spacing w:after="0" w:line="240" w:lineRule="auto"/>
              <w:rPr>
                <w:rFonts w:ascii="Arial" w:eastAsia="Times New Roman" w:hAnsi="Arial" w:cs="Arial"/>
                <w:lang w:eastAsia="en-GB"/>
              </w:rPr>
            </w:pPr>
            <w:r w:rsidRPr="00915601">
              <w:rPr>
                <w:rFonts w:ascii="Arial" w:eastAsia="MS PGothic" w:hAnsi="Arial" w:cs="Arial"/>
                <w:b/>
                <w:bCs/>
                <w:color w:val="002060"/>
                <w:kern w:val="24"/>
                <w:lang w:eastAsia="en-GB"/>
              </w:rPr>
              <w:t>Resources</w:t>
            </w:r>
          </w:p>
        </w:tc>
        <w:tc>
          <w:tcPr>
            <w:tcW w:w="2667"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vAlign w:val="center"/>
            <w:hideMark/>
          </w:tcPr>
          <w:p w14:paraId="4082BA42" w14:textId="77777777" w:rsidR="003C02AB" w:rsidRPr="00915601" w:rsidRDefault="003C02AB" w:rsidP="00A5358D">
            <w:pPr>
              <w:spacing w:after="0" w:line="240" w:lineRule="auto"/>
              <w:rPr>
                <w:rFonts w:ascii="Arial" w:eastAsia="Times New Roman" w:hAnsi="Arial" w:cs="Arial"/>
                <w:lang w:eastAsia="en-GB"/>
              </w:rPr>
            </w:pPr>
            <w:r w:rsidRPr="00915601">
              <w:rPr>
                <w:rFonts w:ascii="Arial" w:eastAsia="MS PGothic" w:hAnsi="Arial" w:cs="Arial"/>
                <w:b/>
                <w:bCs/>
                <w:color w:val="002060"/>
                <w:kern w:val="24"/>
                <w:lang w:eastAsia="en-GB"/>
              </w:rPr>
              <w:t>Monitoring &amp; Evaluation</w:t>
            </w:r>
          </w:p>
        </w:tc>
      </w:tr>
      <w:tr w:rsidR="00DC5368" w:rsidRPr="00C45C98" w14:paraId="6E209064" w14:textId="77777777" w:rsidTr="00632D6F">
        <w:trPr>
          <w:trHeight w:val="1652"/>
          <w:jc w:val="center"/>
        </w:trPr>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2D81B8" w14:textId="7A74D97B" w:rsidR="006E6BC6" w:rsidRPr="006679D3" w:rsidRDefault="00F762E2" w:rsidP="00427193">
            <w:pPr>
              <w:spacing w:after="0" w:line="240" w:lineRule="auto"/>
              <w:rPr>
                <w:rFonts w:ascii="Arial" w:eastAsia="Times New Roman" w:hAnsi="Arial" w:cs="Arial"/>
                <w:sz w:val="20"/>
                <w:szCs w:val="20"/>
                <w:u w:val="single"/>
                <w:lang w:eastAsia="en-GB"/>
              </w:rPr>
            </w:pPr>
            <w:r w:rsidRPr="006679D3">
              <w:rPr>
                <w:rFonts w:ascii="Arial" w:eastAsia="Times New Roman" w:hAnsi="Arial" w:cs="Arial"/>
                <w:sz w:val="20"/>
                <w:szCs w:val="20"/>
                <w:u w:val="single"/>
                <w:lang w:eastAsia="en-GB"/>
              </w:rPr>
              <w:t>Excellence &amp; Equity</w:t>
            </w:r>
          </w:p>
          <w:p w14:paraId="652BC6B8" w14:textId="41E856C9" w:rsidR="006E6BC6" w:rsidRPr="006679D3" w:rsidRDefault="006E6BC6" w:rsidP="00427193">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Every yo</w:t>
            </w:r>
            <w:r w:rsidR="00D26657" w:rsidRPr="006679D3">
              <w:rPr>
                <w:rFonts w:ascii="Arial" w:eastAsia="Times New Roman" w:hAnsi="Arial" w:cs="Arial"/>
                <w:sz w:val="20"/>
                <w:szCs w:val="20"/>
                <w:lang w:eastAsia="en-GB"/>
              </w:rPr>
              <w:t>ung person achieves the highest qualifications and the appropriate range of skills to allow them to succeed.</w:t>
            </w:r>
          </w:p>
          <w:p w14:paraId="322CC5BE" w14:textId="643255EB" w:rsidR="0033633C" w:rsidRPr="006679D3" w:rsidRDefault="0033633C" w:rsidP="00427193">
            <w:pPr>
              <w:spacing w:after="0" w:line="240" w:lineRule="auto"/>
              <w:rPr>
                <w:rFonts w:ascii="Arial" w:eastAsia="Times New Roman" w:hAnsi="Arial" w:cs="Arial"/>
                <w:sz w:val="20"/>
                <w:szCs w:val="20"/>
                <w:lang w:eastAsia="en-GB"/>
              </w:rPr>
            </w:pPr>
          </w:p>
          <w:p w14:paraId="7A16F3DB" w14:textId="6BA945F4" w:rsidR="0033633C" w:rsidRPr="006679D3" w:rsidRDefault="0033633C" w:rsidP="00427193">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The gap reduces for equity pupils in S4/S5/S6</w:t>
            </w:r>
            <w:r w:rsidR="005C7F2F" w:rsidRPr="006679D3">
              <w:rPr>
                <w:rFonts w:ascii="Arial" w:eastAsia="Times New Roman" w:hAnsi="Arial" w:cs="Arial"/>
                <w:sz w:val="20"/>
                <w:szCs w:val="20"/>
                <w:lang w:eastAsia="en-GB"/>
              </w:rPr>
              <w:t>.</w:t>
            </w:r>
          </w:p>
          <w:p w14:paraId="57ED970D" w14:textId="50C8BFD6" w:rsidR="005C7F2F" w:rsidRPr="006679D3" w:rsidRDefault="005C7F2F" w:rsidP="00427193">
            <w:pPr>
              <w:spacing w:after="0" w:line="240" w:lineRule="auto"/>
              <w:rPr>
                <w:rFonts w:ascii="Arial" w:eastAsia="Times New Roman" w:hAnsi="Arial" w:cs="Arial"/>
                <w:sz w:val="20"/>
                <w:szCs w:val="20"/>
                <w:lang w:eastAsia="en-GB"/>
              </w:rPr>
            </w:pPr>
          </w:p>
          <w:p w14:paraId="40746715" w14:textId="5177142D" w:rsidR="005C7F2F" w:rsidRPr="006679D3" w:rsidRDefault="005C7F2F" w:rsidP="00427193">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Improved attainment in the senior phase</w:t>
            </w:r>
          </w:p>
          <w:p w14:paraId="51051ED1" w14:textId="4C7C2792" w:rsidR="005D2769" w:rsidRPr="006679D3" w:rsidRDefault="005D2769" w:rsidP="00427193">
            <w:pPr>
              <w:spacing w:after="0" w:line="240" w:lineRule="auto"/>
              <w:rPr>
                <w:rFonts w:ascii="Arial" w:eastAsia="Times New Roman" w:hAnsi="Arial" w:cs="Arial"/>
                <w:sz w:val="20"/>
                <w:szCs w:val="20"/>
                <w:lang w:eastAsia="en-GB"/>
              </w:rPr>
            </w:pPr>
          </w:p>
          <w:p w14:paraId="5206D83E" w14:textId="77777777" w:rsidR="005D2769" w:rsidRPr="006679D3" w:rsidRDefault="005D2769" w:rsidP="00427193">
            <w:pPr>
              <w:spacing w:after="0" w:line="240" w:lineRule="auto"/>
              <w:rPr>
                <w:rFonts w:ascii="Arial" w:eastAsia="Times New Roman" w:hAnsi="Arial" w:cs="Arial"/>
                <w:sz w:val="20"/>
                <w:szCs w:val="20"/>
                <w:lang w:eastAsia="en-GB"/>
              </w:rPr>
            </w:pPr>
          </w:p>
          <w:p w14:paraId="750E6A5D" w14:textId="77777777" w:rsidR="00D26657" w:rsidRPr="006679D3" w:rsidRDefault="00D26657" w:rsidP="00427193">
            <w:pPr>
              <w:spacing w:after="0" w:line="240" w:lineRule="auto"/>
              <w:rPr>
                <w:rFonts w:ascii="Arial" w:eastAsia="Times New Roman" w:hAnsi="Arial" w:cs="Arial"/>
                <w:sz w:val="20"/>
                <w:szCs w:val="20"/>
                <w:lang w:eastAsia="en-GB"/>
              </w:rPr>
            </w:pPr>
          </w:p>
          <w:p w14:paraId="5C39FE1F" w14:textId="08648C86" w:rsidR="00D26657" w:rsidRPr="006679D3" w:rsidRDefault="00D26657" w:rsidP="00427193">
            <w:pPr>
              <w:spacing w:after="0" w:line="240" w:lineRule="auto"/>
              <w:rPr>
                <w:rFonts w:ascii="Arial" w:eastAsia="Times New Roman" w:hAnsi="Arial" w:cs="Arial"/>
                <w:sz w:val="20"/>
                <w:szCs w:val="20"/>
                <w:lang w:eastAsia="en-GB"/>
              </w:rPr>
            </w:pPr>
          </w:p>
        </w:tc>
        <w:tc>
          <w:tcPr>
            <w:tcW w:w="39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E18B43" w14:textId="505315F4" w:rsidR="001D26A6" w:rsidRPr="006679D3" w:rsidRDefault="005D2769"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Attainment Groups focus on targeted pupils and equity groups.</w:t>
            </w:r>
            <w:r w:rsidR="006D1AA8" w:rsidRPr="006679D3">
              <w:rPr>
                <w:rFonts w:ascii="Arial" w:eastAsia="Times New Roman" w:hAnsi="Arial" w:cs="Arial"/>
                <w:sz w:val="20"/>
                <w:szCs w:val="20"/>
                <w:lang w:eastAsia="en-GB"/>
              </w:rPr>
              <w:t xml:space="preserve"> </w:t>
            </w:r>
            <w:r w:rsidR="006D1AA8" w:rsidRPr="006679D3">
              <w:rPr>
                <w:rFonts w:ascii="Arial" w:eastAsia="Times New Roman" w:hAnsi="Arial" w:cs="Arial"/>
                <w:sz w:val="20"/>
                <w:szCs w:val="20"/>
                <w:highlight w:val="yellow"/>
                <w:lang w:eastAsia="en-GB"/>
              </w:rPr>
              <w:t>*PEF</w:t>
            </w:r>
          </w:p>
          <w:p w14:paraId="6FDDC56E" w14:textId="29EC05BF" w:rsidR="005D2769" w:rsidRPr="006679D3" w:rsidRDefault="005D2769" w:rsidP="00A5358D">
            <w:pPr>
              <w:spacing w:after="0" w:line="240" w:lineRule="auto"/>
              <w:rPr>
                <w:rFonts w:ascii="Arial" w:eastAsia="Times New Roman" w:hAnsi="Arial" w:cs="Arial"/>
                <w:sz w:val="20"/>
                <w:szCs w:val="20"/>
                <w:lang w:eastAsia="en-GB"/>
              </w:rPr>
            </w:pPr>
          </w:p>
          <w:p w14:paraId="5EA542BB" w14:textId="79964958" w:rsidR="005D2769" w:rsidRPr="006679D3" w:rsidRDefault="005D2769"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Introduce Higher Team Meetings</w:t>
            </w:r>
            <w:r w:rsidR="0033633C" w:rsidRPr="006679D3">
              <w:rPr>
                <w:rFonts w:ascii="Arial" w:eastAsia="Times New Roman" w:hAnsi="Arial" w:cs="Arial"/>
                <w:sz w:val="20"/>
                <w:szCs w:val="20"/>
                <w:lang w:eastAsia="en-GB"/>
              </w:rPr>
              <w:t>.</w:t>
            </w:r>
          </w:p>
          <w:p w14:paraId="1588B360" w14:textId="38562DD6" w:rsidR="0033633C" w:rsidRPr="006679D3" w:rsidRDefault="0033633C" w:rsidP="00A5358D">
            <w:pPr>
              <w:spacing w:after="0" w:line="240" w:lineRule="auto"/>
              <w:rPr>
                <w:rFonts w:ascii="Arial" w:eastAsia="Times New Roman" w:hAnsi="Arial" w:cs="Arial"/>
                <w:sz w:val="20"/>
                <w:szCs w:val="20"/>
                <w:lang w:eastAsia="en-GB"/>
              </w:rPr>
            </w:pPr>
          </w:p>
          <w:p w14:paraId="5D293AEA" w14:textId="62E4B25D" w:rsidR="0033633C" w:rsidRPr="006679D3" w:rsidRDefault="0033633C"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Review our model of supported study to ensure it is targeted and focused on key groups with early intervention.</w:t>
            </w:r>
            <w:r w:rsidR="006D1AA8" w:rsidRPr="006679D3">
              <w:rPr>
                <w:rFonts w:ascii="Arial" w:eastAsia="Times New Roman" w:hAnsi="Arial" w:cs="Arial"/>
                <w:sz w:val="20"/>
                <w:szCs w:val="20"/>
                <w:highlight w:val="yellow"/>
                <w:lang w:eastAsia="en-GB"/>
              </w:rPr>
              <w:t xml:space="preserve"> *PEF</w:t>
            </w:r>
          </w:p>
          <w:p w14:paraId="4E2FBA0D" w14:textId="18015A4B" w:rsidR="00DC586B" w:rsidRPr="006679D3" w:rsidRDefault="00DC586B" w:rsidP="00A5358D">
            <w:pPr>
              <w:spacing w:after="0" w:line="240" w:lineRule="auto"/>
              <w:rPr>
                <w:rFonts w:ascii="Arial" w:eastAsia="Times New Roman" w:hAnsi="Arial" w:cs="Arial"/>
                <w:sz w:val="20"/>
                <w:szCs w:val="20"/>
                <w:lang w:eastAsia="en-GB"/>
              </w:rPr>
            </w:pPr>
          </w:p>
          <w:p w14:paraId="06F1B35C" w14:textId="3D2A7F32" w:rsidR="00DC586B" w:rsidRPr="006679D3" w:rsidRDefault="00CF173C"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PTs English &amp; Maths f</w:t>
            </w:r>
            <w:r w:rsidR="00DC586B" w:rsidRPr="006679D3">
              <w:rPr>
                <w:rFonts w:ascii="Arial" w:eastAsia="Times New Roman" w:hAnsi="Arial" w:cs="Arial"/>
                <w:sz w:val="20"/>
                <w:szCs w:val="20"/>
                <w:lang w:eastAsia="en-GB"/>
              </w:rPr>
              <w:t>ocus on literacy</w:t>
            </w:r>
            <w:r w:rsidRPr="006679D3">
              <w:rPr>
                <w:rFonts w:ascii="Arial" w:eastAsia="Times New Roman" w:hAnsi="Arial" w:cs="Arial"/>
                <w:sz w:val="20"/>
                <w:szCs w:val="20"/>
                <w:lang w:eastAsia="en-GB"/>
              </w:rPr>
              <w:t xml:space="preserve"> &amp; numeracy in BGE along with Cluster staff.</w:t>
            </w:r>
            <w:r w:rsidR="006D1AA8" w:rsidRPr="006679D3">
              <w:rPr>
                <w:rFonts w:ascii="Arial" w:eastAsia="Times New Roman" w:hAnsi="Arial" w:cs="Arial"/>
                <w:sz w:val="20"/>
                <w:szCs w:val="20"/>
                <w:lang w:eastAsia="en-GB"/>
              </w:rPr>
              <w:t xml:space="preserve"> </w:t>
            </w:r>
            <w:r w:rsidR="006D1AA8" w:rsidRPr="006679D3">
              <w:rPr>
                <w:rFonts w:ascii="Arial" w:eastAsia="Times New Roman" w:hAnsi="Arial" w:cs="Arial"/>
                <w:sz w:val="20"/>
                <w:szCs w:val="20"/>
                <w:highlight w:val="yellow"/>
                <w:lang w:eastAsia="en-GB"/>
              </w:rPr>
              <w:t>*PEF</w:t>
            </w:r>
          </w:p>
          <w:p w14:paraId="5A2E4F26" w14:textId="77777777" w:rsidR="00CC1FF5" w:rsidRPr="006679D3" w:rsidRDefault="00CC1FF5" w:rsidP="00C77290">
            <w:pPr>
              <w:spacing w:after="0" w:line="240" w:lineRule="auto"/>
              <w:rPr>
                <w:rFonts w:ascii="Arial" w:eastAsia="Times New Roman" w:hAnsi="Arial" w:cs="Arial"/>
                <w:sz w:val="20"/>
                <w:szCs w:val="20"/>
                <w:lang w:eastAsia="en-GB"/>
              </w:rPr>
            </w:pPr>
          </w:p>
          <w:p w14:paraId="37D6DF67" w14:textId="72A92CE2" w:rsidR="006D1AA8" w:rsidRPr="006679D3" w:rsidRDefault="006D1AA8" w:rsidP="00C77290">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 xml:space="preserve">Implement more flexible pathways for targeted young people. </w:t>
            </w:r>
            <w:r w:rsidR="00F17171" w:rsidRPr="006679D3">
              <w:rPr>
                <w:rFonts w:ascii="Arial" w:eastAsia="Times New Roman" w:hAnsi="Arial" w:cs="Arial"/>
                <w:sz w:val="20"/>
                <w:szCs w:val="20"/>
                <w:lang w:eastAsia="en-GB"/>
              </w:rPr>
              <w:t xml:space="preserve">SCQF </w:t>
            </w:r>
            <w:r w:rsidRPr="006679D3">
              <w:rPr>
                <w:rFonts w:ascii="Arial" w:eastAsia="Times New Roman" w:hAnsi="Arial" w:cs="Arial"/>
                <w:sz w:val="20"/>
                <w:szCs w:val="20"/>
                <w:highlight w:val="yellow"/>
                <w:lang w:eastAsia="en-GB"/>
              </w:rPr>
              <w:t>*PEF</w:t>
            </w:r>
          </w:p>
        </w:tc>
        <w:tc>
          <w:tcPr>
            <w:tcW w:w="19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63933B" w14:textId="77777777" w:rsidR="00637606" w:rsidRDefault="00637606" w:rsidP="00A5358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Wynne-Jones</w:t>
            </w:r>
          </w:p>
          <w:p w14:paraId="6AFF55C4" w14:textId="28D9F80E" w:rsidR="003F0E88" w:rsidRPr="006679D3" w:rsidRDefault="005D2769"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N Kierney</w:t>
            </w:r>
          </w:p>
          <w:p w14:paraId="06B03D73" w14:textId="03F122EA" w:rsidR="005D2769" w:rsidRPr="006679D3" w:rsidRDefault="005D2769"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K Sinclair</w:t>
            </w:r>
          </w:p>
          <w:p w14:paraId="31239AFC" w14:textId="77777777" w:rsidR="006A3ECA" w:rsidRPr="006679D3" w:rsidRDefault="006A3ECA" w:rsidP="00A5358D">
            <w:pPr>
              <w:spacing w:after="0" w:line="240" w:lineRule="auto"/>
              <w:rPr>
                <w:rFonts w:ascii="Arial" w:eastAsia="Times New Roman" w:hAnsi="Arial" w:cs="Arial"/>
                <w:sz w:val="20"/>
                <w:szCs w:val="20"/>
                <w:lang w:eastAsia="en-GB"/>
              </w:rPr>
            </w:pPr>
          </w:p>
          <w:p w14:paraId="6A5D850A" w14:textId="4E359425" w:rsidR="00637606" w:rsidRDefault="00637606" w:rsidP="00632D6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Wyn</w:t>
            </w:r>
            <w:r w:rsidR="00396B74">
              <w:rPr>
                <w:rFonts w:ascii="Arial" w:eastAsia="Times New Roman" w:hAnsi="Arial" w:cs="Arial"/>
                <w:sz w:val="20"/>
                <w:szCs w:val="20"/>
                <w:lang w:eastAsia="en-GB"/>
              </w:rPr>
              <w:t>n</w:t>
            </w:r>
            <w:r>
              <w:rPr>
                <w:rFonts w:ascii="Arial" w:eastAsia="Times New Roman" w:hAnsi="Arial" w:cs="Arial"/>
                <w:sz w:val="20"/>
                <w:szCs w:val="20"/>
                <w:lang w:eastAsia="en-GB"/>
              </w:rPr>
              <w:t>e-Jones</w:t>
            </w:r>
          </w:p>
          <w:p w14:paraId="3E082819" w14:textId="6806DD1D" w:rsidR="00632D6F" w:rsidRPr="006679D3" w:rsidRDefault="00632D6F" w:rsidP="00632D6F">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/N Kierney</w:t>
            </w:r>
          </w:p>
          <w:p w14:paraId="59F710E3" w14:textId="77777777" w:rsidR="00632D6F" w:rsidRPr="006679D3" w:rsidRDefault="00632D6F" w:rsidP="00632D6F">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K Sinclair</w:t>
            </w:r>
          </w:p>
          <w:p w14:paraId="21CDFBA1" w14:textId="1D831552" w:rsidR="00CF173C" w:rsidRPr="006679D3" w:rsidRDefault="00632D6F" w:rsidP="005D2769">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K Jamieson</w:t>
            </w:r>
          </w:p>
          <w:p w14:paraId="2EDBC5AC" w14:textId="5126DF6F" w:rsidR="00F17171" w:rsidRPr="006679D3" w:rsidRDefault="00F17171" w:rsidP="005D2769">
            <w:pPr>
              <w:spacing w:after="0" w:line="240" w:lineRule="auto"/>
              <w:rPr>
                <w:rFonts w:ascii="Arial" w:eastAsia="Times New Roman" w:hAnsi="Arial" w:cs="Arial"/>
                <w:sz w:val="20"/>
                <w:szCs w:val="20"/>
                <w:lang w:eastAsia="en-GB"/>
              </w:rPr>
            </w:pPr>
          </w:p>
          <w:p w14:paraId="5F14CCEA" w14:textId="5F2BD01D" w:rsidR="00CF173C" w:rsidRPr="006679D3" w:rsidRDefault="00632D6F" w:rsidP="005D2769">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R Brannan</w:t>
            </w:r>
          </w:p>
          <w:p w14:paraId="4A4566E2" w14:textId="77777777" w:rsidR="00632D6F" w:rsidRPr="006679D3" w:rsidRDefault="00632D6F" w:rsidP="005D2769">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C Mackison</w:t>
            </w:r>
          </w:p>
          <w:p w14:paraId="561ED169" w14:textId="77777777" w:rsidR="00632D6F" w:rsidRPr="006679D3" w:rsidRDefault="00632D6F" w:rsidP="005D2769">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Cluster staff</w:t>
            </w:r>
          </w:p>
          <w:p w14:paraId="7FD0139D" w14:textId="77777777" w:rsidR="00CB1640" w:rsidRPr="006679D3" w:rsidRDefault="00CB1640" w:rsidP="005D2769">
            <w:pPr>
              <w:spacing w:after="0" w:line="240" w:lineRule="auto"/>
              <w:rPr>
                <w:rFonts w:ascii="Arial" w:eastAsia="Times New Roman" w:hAnsi="Arial" w:cs="Arial"/>
                <w:sz w:val="20"/>
                <w:szCs w:val="20"/>
                <w:lang w:eastAsia="en-GB"/>
              </w:rPr>
            </w:pPr>
          </w:p>
          <w:p w14:paraId="56BFF984" w14:textId="3DBA0A0E" w:rsidR="00CB1640" w:rsidRPr="006679D3" w:rsidRDefault="00CB1640" w:rsidP="005D2769">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L Barrie/DHTs</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293779" w14:textId="062C5786" w:rsidR="003C02AB" w:rsidRPr="006679D3" w:rsidRDefault="00F17171"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As per school QA calendar</w:t>
            </w:r>
          </w:p>
          <w:p w14:paraId="1F279E7E" w14:textId="77777777" w:rsidR="00CB4C7B" w:rsidRPr="006679D3" w:rsidRDefault="00CB4C7B" w:rsidP="00A5358D">
            <w:pPr>
              <w:spacing w:after="0" w:line="240" w:lineRule="auto"/>
              <w:rPr>
                <w:rFonts w:ascii="Arial" w:eastAsia="Times New Roman" w:hAnsi="Arial" w:cs="Arial"/>
                <w:sz w:val="20"/>
                <w:szCs w:val="20"/>
                <w:lang w:eastAsia="en-GB"/>
              </w:rPr>
            </w:pPr>
          </w:p>
          <w:p w14:paraId="423CE092" w14:textId="77777777" w:rsidR="00CB4C7B" w:rsidRPr="006679D3" w:rsidRDefault="00CB4C7B" w:rsidP="00A5358D">
            <w:pPr>
              <w:spacing w:after="0" w:line="240" w:lineRule="auto"/>
              <w:rPr>
                <w:rFonts w:ascii="Arial" w:eastAsia="Times New Roman" w:hAnsi="Arial" w:cs="Arial"/>
                <w:sz w:val="20"/>
                <w:szCs w:val="20"/>
                <w:lang w:eastAsia="en-GB"/>
              </w:rPr>
            </w:pPr>
          </w:p>
          <w:p w14:paraId="1DD4221C" w14:textId="22A7C88E" w:rsidR="00DC5368" w:rsidRPr="006679D3" w:rsidRDefault="00CB1640" w:rsidP="00CF173C">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By October 2023</w:t>
            </w:r>
          </w:p>
        </w:tc>
        <w:tc>
          <w:tcPr>
            <w:tcW w:w="2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3140D3" w14:textId="6E265B10" w:rsidR="00DC5368" w:rsidRPr="006679D3" w:rsidRDefault="00F17171"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PEF Budget</w:t>
            </w:r>
          </w:p>
          <w:p w14:paraId="5080552B" w14:textId="77777777" w:rsidR="00F17171" w:rsidRPr="006679D3" w:rsidRDefault="00F17171" w:rsidP="00A5358D">
            <w:pPr>
              <w:spacing w:after="0" w:line="240" w:lineRule="auto"/>
              <w:rPr>
                <w:rFonts w:ascii="Arial" w:eastAsia="Times New Roman" w:hAnsi="Arial" w:cs="Arial"/>
                <w:sz w:val="20"/>
                <w:szCs w:val="20"/>
                <w:lang w:eastAsia="en-GB"/>
              </w:rPr>
            </w:pPr>
          </w:p>
          <w:p w14:paraId="2D2FC443" w14:textId="49425249" w:rsidR="00F17171" w:rsidRPr="006679D3" w:rsidRDefault="00F17171"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Professional reading</w:t>
            </w:r>
          </w:p>
          <w:p w14:paraId="105B878D" w14:textId="77777777" w:rsidR="00F17171" w:rsidRPr="006679D3" w:rsidRDefault="00F17171" w:rsidP="00A5358D">
            <w:pPr>
              <w:spacing w:after="0" w:line="240" w:lineRule="auto"/>
              <w:rPr>
                <w:rFonts w:ascii="Arial" w:eastAsia="Times New Roman" w:hAnsi="Arial" w:cs="Arial"/>
                <w:sz w:val="20"/>
                <w:szCs w:val="20"/>
                <w:lang w:eastAsia="en-GB"/>
              </w:rPr>
            </w:pPr>
          </w:p>
          <w:p w14:paraId="6DE98DDE" w14:textId="77777777" w:rsidR="00F17171" w:rsidRPr="006679D3" w:rsidRDefault="00F17171"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Looking outwards to other schools</w:t>
            </w:r>
          </w:p>
          <w:p w14:paraId="40C45D09" w14:textId="77777777" w:rsidR="00DA4D6E" w:rsidRPr="006679D3" w:rsidRDefault="00DA4D6E" w:rsidP="00A5358D">
            <w:pPr>
              <w:spacing w:after="0" w:line="240" w:lineRule="auto"/>
              <w:rPr>
                <w:rFonts w:ascii="Arial" w:eastAsia="Times New Roman" w:hAnsi="Arial" w:cs="Arial"/>
                <w:sz w:val="20"/>
                <w:szCs w:val="20"/>
                <w:lang w:eastAsia="en-GB"/>
              </w:rPr>
            </w:pPr>
          </w:p>
          <w:p w14:paraId="403CF45F" w14:textId="77777777" w:rsidR="00DA4D6E" w:rsidRPr="006679D3" w:rsidRDefault="00DA4D6E" w:rsidP="00A5358D">
            <w:pPr>
              <w:spacing w:after="0" w:line="240" w:lineRule="auto"/>
              <w:rPr>
                <w:rFonts w:ascii="Arial" w:eastAsia="Times New Roman" w:hAnsi="Arial" w:cs="Arial"/>
                <w:sz w:val="20"/>
                <w:szCs w:val="20"/>
                <w:lang w:eastAsia="en-GB"/>
              </w:rPr>
            </w:pPr>
          </w:p>
          <w:p w14:paraId="0271537B" w14:textId="77777777" w:rsidR="00DA4D6E" w:rsidRPr="006679D3" w:rsidRDefault="00DA4D6E"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Time to meet with Cluster staff</w:t>
            </w:r>
          </w:p>
          <w:p w14:paraId="7F65A025" w14:textId="3A65780B" w:rsidR="00DA4D6E" w:rsidRPr="006679D3" w:rsidRDefault="008548EE" w:rsidP="00A5358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English and M</w:t>
            </w:r>
            <w:r w:rsidR="00DA4D6E" w:rsidRPr="006679D3">
              <w:rPr>
                <w:rFonts w:ascii="Arial" w:eastAsia="Times New Roman" w:hAnsi="Arial" w:cs="Arial"/>
                <w:sz w:val="20"/>
                <w:szCs w:val="20"/>
                <w:lang w:eastAsia="en-GB"/>
              </w:rPr>
              <w:t>aths staff</w:t>
            </w:r>
          </w:p>
        </w:tc>
        <w:tc>
          <w:tcPr>
            <w:tcW w:w="26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6A334B" w14:textId="5717F3B4" w:rsidR="003F0E88" w:rsidRPr="006679D3" w:rsidRDefault="00DC5368" w:rsidP="00DC5368">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 xml:space="preserve">By analysing tracking </w:t>
            </w:r>
            <w:r w:rsidR="00DA4D6E" w:rsidRPr="006679D3">
              <w:rPr>
                <w:rFonts w:ascii="Arial" w:eastAsia="Times New Roman" w:hAnsi="Arial" w:cs="Arial"/>
                <w:sz w:val="20"/>
                <w:szCs w:val="20"/>
                <w:lang w:eastAsia="en-GB"/>
              </w:rPr>
              <w:t>data</w:t>
            </w:r>
            <w:r w:rsidRPr="006679D3">
              <w:rPr>
                <w:rFonts w:ascii="Arial" w:eastAsia="Times New Roman" w:hAnsi="Arial" w:cs="Arial"/>
                <w:sz w:val="20"/>
                <w:szCs w:val="20"/>
                <w:lang w:eastAsia="en-GB"/>
              </w:rPr>
              <w:t>/prelim data/final SQA results</w:t>
            </w:r>
          </w:p>
          <w:p w14:paraId="1344B432" w14:textId="4DC18C7F" w:rsidR="00CF173C" w:rsidRPr="006679D3" w:rsidRDefault="00CF173C" w:rsidP="00DC5368">
            <w:pPr>
              <w:spacing w:after="0" w:line="240" w:lineRule="auto"/>
              <w:rPr>
                <w:rFonts w:ascii="Arial" w:eastAsia="Times New Roman" w:hAnsi="Arial" w:cs="Arial"/>
                <w:sz w:val="20"/>
                <w:szCs w:val="20"/>
                <w:lang w:eastAsia="en-GB"/>
              </w:rPr>
            </w:pPr>
          </w:p>
          <w:p w14:paraId="405BCC5D" w14:textId="77777777" w:rsidR="00DA4D6E" w:rsidRPr="006679D3" w:rsidRDefault="00DA4D6E" w:rsidP="00DC5368">
            <w:pPr>
              <w:spacing w:after="0" w:line="240" w:lineRule="auto"/>
              <w:rPr>
                <w:rFonts w:ascii="Arial" w:eastAsia="Times New Roman" w:hAnsi="Arial" w:cs="Arial"/>
                <w:sz w:val="20"/>
                <w:szCs w:val="20"/>
                <w:lang w:eastAsia="en-GB"/>
              </w:rPr>
            </w:pPr>
          </w:p>
          <w:p w14:paraId="1537D608" w14:textId="4CED22C5" w:rsidR="00CF173C" w:rsidRPr="006679D3" w:rsidRDefault="00CF173C" w:rsidP="00DC5368">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 xml:space="preserve">Focus groups on </w:t>
            </w:r>
            <w:r w:rsidR="00632D6F" w:rsidRPr="006679D3">
              <w:rPr>
                <w:rFonts w:ascii="Arial" w:eastAsia="Times New Roman" w:hAnsi="Arial" w:cs="Arial"/>
                <w:sz w:val="20"/>
                <w:szCs w:val="20"/>
                <w:lang w:eastAsia="en-GB"/>
              </w:rPr>
              <w:t xml:space="preserve">supported study &amp; </w:t>
            </w:r>
            <w:r w:rsidRPr="006679D3">
              <w:rPr>
                <w:rFonts w:ascii="Arial" w:eastAsia="Times New Roman" w:hAnsi="Arial" w:cs="Arial"/>
                <w:sz w:val="20"/>
                <w:szCs w:val="20"/>
                <w:lang w:eastAsia="en-GB"/>
              </w:rPr>
              <w:t>impact of targeted interventions</w:t>
            </w:r>
            <w:r w:rsidR="00F17171" w:rsidRPr="006679D3">
              <w:rPr>
                <w:rFonts w:ascii="Arial" w:eastAsia="Times New Roman" w:hAnsi="Arial" w:cs="Arial"/>
                <w:sz w:val="20"/>
                <w:szCs w:val="20"/>
                <w:lang w:eastAsia="en-GB"/>
              </w:rPr>
              <w:t>.</w:t>
            </w:r>
          </w:p>
          <w:p w14:paraId="17B96EBA" w14:textId="4DC866E1" w:rsidR="00F17171" w:rsidRPr="006679D3" w:rsidRDefault="00F17171" w:rsidP="00DC5368">
            <w:pPr>
              <w:spacing w:after="0" w:line="240" w:lineRule="auto"/>
              <w:rPr>
                <w:rFonts w:ascii="Arial" w:eastAsia="Times New Roman" w:hAnsi="Arial" w:cs="Arial"/>
                <w:sz w:val="20"/>
                <w:szCs w:val="20"/>
                <w:lang w:eastAsia="en-GB"/>
              </w:rPr>
            </w:pPr>
          </w:p>
          <w:p w14:paraId="319A5826" w14:textId="09346DB2" w:rsidR="00DA4D6E" w:rsidRPr="006679D3" w:rsidRDefault="00DA4D6E" w:rsidP="00DA4D6E">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 xml:space="preserve">By analysing tracking data/standardised test results/Teacher Judgements/prelim </w:t>
            </w:r>
          </w:p>
          <w:p w14:paraId="657F9266" w14:textId="77777777" w:rsidR="00510920" w:rsidRPr="006679D3" w:rsidRDefault="00510920" w:rsidP="00DC5368">
            <w:pPr>
              <w:spacing w:after="0" w:line="240" w:lineRule="auto"/>
              <w:rPr>
                <w:rFonts w:ascii="Arial" w:eastAsia="Times New Roman" w:hAnsi="Arial" w:cs="Arial"/>
                <w:sz w:val="20"/>
                <w:szCs w:val="20"/>
                <w:lang w:eastAsia="en-GB"/>
              </w:rPr>
            </w:pPr>
          </w:p>
          <w:p w14:paraId="1CC28978" w14:textId="74CD7092" w:rsidR="00510920" w:rsidRPr="006679D3" w:rsidRDefault="00510920" w:rsidP="00DC5368">
            <w:pPr>
              <w:spacing w:after="0" w:line="240" w:lineRule="auto"/>
              <w:rPr>
                <w:rFonts w:ascii="Arial" w:eastAsia="Times New Roman" w:hAnsi="Arial" w:cs="Arial"/>
                <w:sz w:val="20"/>
                <w:szCs w:val="20"/>
                <w:lang w:eastAsia="en-GB"/>
              </w:rPr>
            </w:pPr>
          </w:p>
        </w:tc>
      </w:tr>
      <w:tr w:rsidR="00DC5368" w:rsidRPr="00C45C98" w14:paraId="4BB11577" w14:textId="77777777" w:rsidTr="00632D6F">
        <w:trPr>
          <w:trHeight w:val="989"/>
          <w:jc w:val="center"/>
        </w:trPr>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AC95C9" w14:textId="77777777" w:rsidR="00F762E2" w:rsidRPr="006679D3" w:rsidRDefault="00F762E2" w:rsidP="00A5358D">
            <w:pPr>
              <w:spacing w:after="0" w:line="240" w:lineRule="auto"/>
              <w:rPr>
                <w:rFonts w:ascii="Arial" w:eastAsia="Times New Roman" w:hAnsi="Arial" w:cs="Arial"/>
                <w:sz w:val="20"/>
                <w:szCs w:val="20"/>
                <w:u w:val="single"/>
                <w:lang w:eastAsia="en-GB"/>
              </w:rPr>
            </w:pPr>
            <w:r w:rsidRPr="006679D3">
              <w:rPr>
                <w:rFonts w:ascii="Arial" w:eastAsia="Times New Roman" w:hAnsi="Arial" w:cs="Arial"/>
                <w:sz w:val="20"/>
                <w:szCs w:val="20"/>
                <w:u w:val="single"/>
                <w:lang w:eastAsia="en-GB"/>
              </w:rPr>
              <w:t>Attendance/SLDR</w:t>
            </w:r>
          </w:p>
          <w:p w14:paraId="59102FA3" w14:textId="77777777" w:rsidR="00220612" w:rsidRPr="006679D3" w:rsidRDefault="00AA0401"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 xml:space="preserve">An improvement in attendance </w:t>
            </w:r>
            <w:r w:rsidR="00220612" w:rsidRPr="006679D3">
              <w:rPr>
                <w:rFonts w:ascii="Arial" w:eastAsia="Times New Roman" w:hAnsi="Arial" w:cs="Arial"/>
                <w:sz w:val="20"/>
                <w:szCs w:val="20"/>
                <w:lang w:eastAsia="en-GB"/>
              </w:rPr>
              <w:t>from 91% to 94%</w:t>
            </w:r>
            <w:r w:rsidRPr="006679D3">
              <w:rPr>
                <w:rFonts w:ascii="Arial" w:eastAsia="Times New Roman" w:hAnsi="Arial" w:cs="Arial"/>
                <w:sz w:val="20"/>
                <w:szCs w:val="20"/>
                <w:lang w:eastAsia="en-GB"/>
              </w:rPr>
              <w:t xml:space="preserve">and </w:t>
            </w:r>
          </w:p>
          <w:p w14:paraId="70E4E442" w14:textId="77777777" w:rsidR="00220612" w:rsidRPr="006679D3" w:rsidRDefault="00220612" w:rsidP="00A5358D">
            <w:pPr>
              <w:spacing w:after="0" w:line="240" w:lineRule="auto"/>
              <w:rPr>
                <w:rFonts w:ascii="Arial" w:eastAsia="Times New Roman" w:hAnsi="Arial" w:cs="Arial"/>
                <w:sz w:val="20"/>
                <w:szCs w:val="20"/>
                <w:lang w:eastAsia="en-GB"/>
              </w:rPr>
            </w:pPr>
          </w:p>
          <w:p w14:paraId="438C4E77" w14:textId="3A99BAC7" w:rsidR="00AA0401" w:rsidRPr="006679D3" w:rsidRDefault="006D1AA8"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P</w:t>
            </w:r>
            <w:r w:rsidR="00AA0401" w:rsidRPr="006679D3">
              <w:rPr>
                <w:rFonts w:ascii="Arial" w:eastAsia="Times New Roman" w:hAnsi="Arial" w:cs="Arial"/>
                <w:sz w:val="20"/>
                <w:szCs w:val="20"/>
                <w:lang w:eastAsia="en-GB"/>
              </w:rPr>
              <w:t xml:space="preserve">ositive </w:t>
            </w:r>
            <w:r w:rsidR="00211389" w:rsidRPr="006679D3">
              <w:rPr>
                <w:rFonts w:ascii="Arial" w:eastAsia="Times New Roman" w:hAnsi="Arial" w:cs="Arial"/>
                <w:sz w:val="20"/>
                <w:szCs w:val="20"/>
                <w:lang w:eastAsia="en-GB"/>
              </w:rPr>
              <w:t xml:space="preserve">school leaver </w:t>
            </w:r>
            <w:r w:rsidR="00AA0401" w:rsidRPr="006679D3">
              <w:rPr>
                <w:rFonts w:ascii="Arial" w:eastAsia="Times New Roman" w:hAnsi="Arial" w:cs="Arial"/>
                <w:sz w:val="20"/>
                <w:szCs w:val="20"/>
                <w:lang w:eastAsia="en-GB"/>
              </w:rPr>
              <w:t>destina</w:t>
            </w:r>
            <w:r w:rsidR="00211389" w:rsidRPr="006679D3">
              <w:rPr>
                <w:rFonts w:ascii="Arial" w:eastAsia="Times New Roman" w:hAnsi="Arial" w:cs="Arial"/>
                <w:sz w:val="20"/>
                <w:szCs w:val="20"/>
                <w:lang w:eastAsia="en-GB"/>
              </w:rPr>
              <w:t xml:space="preserve">tion statistics </w:t>
            </w:r>
            <w:r w:rsidR="00220612" w:rsidRPr="006679D3">
              <w:rPr>
                <w:rFonts w:ascii="Arial" w:eastAsia="Times New Roman" w:hAnsi="Arial" w:cs="Arial"/>
                <w:sz w:val="20"/>
                <w:szCs w:val="20"/>
                <w:lang w:eastAsia="en-GB"/>
              </w:rPr>
              <w:t>improved by 2%</w:t>
            </w:r>
          </w:p>
          <w:p w14:paraId="5DD58537" w14:textId="77777777" w:rsidR="00415FB2" w:rsidRPr="006679D3" w:rsidRDefault="00415FB2" w:rsidP="00A5358D">
            <w:pPr>
              <w:spacing w:after="0" w:line="240" w:lineRule="auto"/>
              <w:rPr>
                <w:rFonts w:ascii="Arial" w:eastAsia="Times New Roman" w:hAnsi="Arial" w:cs="Arial"/>
                <w:sz w:val="20"/>
                <w:szCs w:val="20"/>
                <w:lang w:eastAsia="en-GB"/>
              </w:rPr>
            </w:pPr>
          </w:p>
          <w:p w14:paraId="72503753" w14:textId="25D0FF0E" w:rsidR="00415FB2" w:rsidRPr="006679D3" w:rsidRDefault="00415FB2" w:rsidP="00A5358D">
            <w:pPr>
              <w:spacing w:after="0" w:line="240" w:lineRule="auto"/>
              <w:rPr>
                <w:rFonts w:ascii="Arial" w:eastAsia="Times New Roman" w:hAnsi="Arial" w:cs="Arial"/>
                <w:sz w:val="20"/>
                <w:szCs w:val="20"/>
                <w:lang w:eastAsia="en-GB"/>
              </w:rPr>
            </w:pPr>
          </w:p>
        </w:tc>
        <w:tc>
          <w:tcPr>
            <w:tcW w:w="39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65D67F" w14:textId="5C356B4E" w:rsidR="003C02AB" w:rsidRPr="006679D3" w:rsidRDefault="006D1AA8" w:rsidP="00427193">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Work with</w:t>
            </w:r>
            <w:r w:rsidR="003F316B" w:rsidRPr="006679D3">
              <w:rPr>
                <w:rFonts w:ascii="Arial" w:eastAsia="Times New Roman" w:hAnsi="Arial" w:cs="Arial"/>
                <w:sz w:val="20"/>
                <w:szCs w:val="20"/>
                <w:lang w:eastAsia="en-GB"/>
              </w:rPr>
              <w:t xml:space="preserve"> DYW Support Worker</w:t>
            </w:r>
            <w:r w:rsidRPr="006679D3">
              <w:rPr>
                <w:rFonts w:ascii="Arial" w:eastAsia="Times New Roman" w:hAnsi="Arial" w:cs="Arial"/>
                <w:sz w:val="20"/>
                <w:szCs w:val="20"/>
                <w:lang w:eastAsia="en-GB"/>
              </w:rPr>
              <w:t>, PTs Pupil Support &amp; PT Dev</w:t>
            </w:r>
            <w:r w:rsidR="00415FB2" w:rsidRPr="006679D3">
              <w:rPr>
                <w:rFonts w:ascii="Arial" w:eastAsia="Times New Roman" w:hAnsi="Arial" w:cs="Arial"/>
                <w:sz w:val="20"/>
                <w:szCs w:val="20"/>
                <w:lang w:eastAsia="en-GB"/>
              </w:rPr>
              <w:t xml:space="preserve"> to support pupil attendance </w:t>
            </w:r>
            <w:r w:rsidR="00015884" w:rsidRPr="006679D3">
              <w:rPr>
                <w:rFonts w:ascii="Arial" w:eastAsia="Times New Roman" w:hAnsi="Arial" w:cs="Arial"/>
                <w:sz w:val="20"/>
                <w:szCs w:val="20"/>
                <w:lang w:eastAsia="en-GB"/>
              </w:rPr>
              <w:t xml:space="preserve">and progress towards positive </w:t>
            </w:r>
            <w:r w:rsidR="006C4298" w:rsidRPr="006679D3">
              <w:rPr>
                <w:rFonts w:ascii="Arial" w:eastAsia="Times New Roman" w:hAnsi="Arial" w:cs="Arial"/>
                <w:sz w:val="20"/>
                <w:szCs w:val="20"/>
                <w:lang w:eastAsia="en-GB"/>
              </w:rPr>
              <w:t>school leaver destinations.</w:t>
            </w:r>
            <w:r w:rsidR="00971D3B" w:rsidRPr="006679D3">
              <w:rPr>
                <w:rFonts w:ascii="Arial" w:eastAsia="Times New Roman" w:hAnsi="Arial" w:cs="Arial"/>
                <w:sz w:val="20"/>
                <w:szCs w:val="20"/>
                <w:lang w:eastAsia="en-GB"/>
              </w:rPr>
              <w:t xml:space="preserve"> </w:t>
            </w:r>
            <w:r w:rsidR="00971D3B" w:rsidRPr="006679D3">
              <w:rPr>
                <w:rFonts w:ascii="Arial" w:eastAsia="Times New Roman" w:hAnsi="Arial" w:cs="Arial"/>
                <w:sz w:val="20"/>
                <w:szCs w:val="20"/>
                <w:highlight w:val="yellow"/>
                <w:lang w:eastAsia="en-GB"/>
              </w:rPr>
              <w:t>*PEF</w:t>
            </w:r>
          </w:p>
          <w:p w14:paraId="08626A01" w14:textId="42895399" w:rsidR="0037666E" w:rsidRPr="006679D3" w:rsidRDefault="0037666E" w:rsidP="00427193">
            <w:pPr>
              <w:spacing w:after="0" w:line="240" w:lineRule="auto"/>
              <w:rPr>
                <w:rFonts w:ascii="Arial" w:eastAsia="Times New Roman" w:hAnsi="Arial" w:cs="Arial"/>
                <w:sz w:val="20"/>
                <w:szCs w:val="20"/>
                <w:lang w:eastAsia="en-GB"/>
              </w:rPr>
            </w:pPr>
          </w:p>
          <w:p w14:paraId="2958E701" w14:textId="4A6989D4" w:rsidR="0037666E" w:rsidRPr="006679D3" w:rsidRDefault="0037666E" w:rsidP="00427193">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All parents/carers receive attendance reports</w:t>
            </w:r>
            <w:r w:rsidR="00BB4764" w:rsidRPr="006679D3">
              <w:rPr>
                <w:rFonts w:ascii="Arial" w:eastAsia="Times New Roman" w:hAnsi="Arial" w:cs="Arial"/>
                <w:sz w:val="20"/>
                <w:szCs w:val="20"/>
                <w:lang w:eastAsia="en-GB"/>
              </w:rPr>
              <w:t xml:space="preserve"> at specific times</w:t>
            </w:r>
            <w:r w:rsidRPr="006679D3">
              <w:rPr>
                <w:rFonts w:ascii="Arial" w:eastAsia="Times New Roman" w:hAnsi="Arial" w:cs="Arial"/>
                <w:sz w:val="20"/>
                <w:szCs w:val="20"/>
                <w:lang w:eastAsia="en-GB"/>
              </w:rPr>
              <w:t>.</w:t>
            </w:r>
          </w:p>
          <w:p w14:paraId="0A6753AE" w14:textId="2AF0FAB0" w:rsidR="00015884" w:rsidRPr="006679D3" w:rsidRDefault="00015884" w:rsidP="00427193">
            <w:pPr>
              <w:spacing w:after="0" w:line="240" w:lineRule="auto"/>
              <w:rPr>
                <w:rFonts w:ascii="Arial" w:eastAsia="Times New Roman" w:hAnsi="Arial" w:cs="Arial"/>
                <w:sz w:val="20"/>
                <w:szCs w:val="20"/>
                <w:lang w:eastAsia="en-GB"/>
              </w:rPr>
            </w:pPr>
          </w:p>
        </w:tc>
        <w:tc>
          <w:tcPr>
            <w:tcW w:w="19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1B4127" w14:textId="578593A0" w:rsidR="001D1724" w:rsidRPr="006679D3" w:rsidRDefault="00087E7F" w:rsidP="00A5358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G McGeough</w:t>
            </w:r>
          </w:p>
          <w:p w14:paraId="2D0D1B46" w14:textId="3A7D4574" w:rsidR="0037666E" w:rsidRDefault="0037666E"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A Wynne-Jones</w:t>
            </w:r>
          </w:p>
          <w:p w14:paraId="72DE554B" w14:textId="39D7EC8B" w:rsidR="00087E7F" w:rsidRDefault="00087E7F" w:rsidP="00A5358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 McKenna</w:t>
            </w:r>
          </w:p>
          <w:p w14:paraId="2B9A6AA3" w14:textId="5419FEDD" w:rsidR="00087E7F" w:rsidRPr="006679D3" w:rsidRDefault="00087E7F" w:rsidP="00A5358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MacKinnon</w:t>
            </w:r>
          </w:p>
          <w:p w14:paraId="7225D631" w14:textId="54AD9836" w:rsidR="00614490" w:rsidRPr="006679D3" w:rsidRDefault="00614490" w:rsidP="00A5358D">
            <w:pPr>
              <w:spacing w:after="0" w:line="240" w:lineRule="auto"/>
              <w:rPr>
                <w:rFonts w:ascii="Arial" w:eastAsia="Times New Roman" w:hAnsi="Arial" w:cs="Arial"/>
                <w:sz w:val="20"/>
                <w:szCs w:val="20"/>
                <w:lang w:eastAsia="en-GB"/>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8315F3" w14:textId="77777777" w:rsidR="008548EE" w:rsidRPr="006679D3"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From August-June</w:t>
            </w:r>
          </w:p>
          <w:p w14:paraId="77C0BD80" w14:textId="4DD29D26" w:rsidR="00E511EA" w:rsidRPr="006679D3" w:rsidRDefault="008548EE" w:rsidP="00A5358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2023</w:t>
            </w:r>
          </w:p>
          <w:p w14:paraId="0EEF0425" w14:textId="77777777" w:rsidR="00E511EA" w:rsidRPr="006679D3" w:rsidRDefault="00E511EA" w:rsidP="00A5358D">
            <w:pPr>
              <w:spacing w:after="0" w:line="240" w:lineRule="auto"/>
              <w:rPr>
                <w:rFonts w:ascii="Arial" w:eastAsia="Times New Roman" w:hAnsi="Arial" w:cs="Arial"/>
                <w:sz w:val="20"/>
                <w:szCs w:val="20"/>
                <w:lang w:eastAsia="en-GB"/>
              </w:rPr>
            </w:pPr>
          </w:p>
          <w:p w14:paraId="5229CCF7" w14:textId="67AE6FB7" w:rsidR="00E511EA" w:rsidRPr="006679D3" w:rsidRDefault="00E511EA" w:rsidP="00A5358D">
            <w:pPr>
              <w:spacing w:after="0" w:line="240" w:lineRule="auto"/>
              <w:rPr>
                <w:rFonts w:ascii="Arial" w:eastAsia="Times New Roman" w:hAnsi="Arial" w:cs="Arial"/>
                <w:sz w:val="20"/>
                <w:szCs w:val="20"/>
                <w:lang w:eastAsia="en-GB"/>
              </w:rPr>
            </w:pPr>
          </w:p>
          <w:p w14:paraId="2A00B81E" w14:textId="77777777" w:rsidR="000A1C17" w:rsidRPr="006679D3" w:rsidRDefault="000A1C17" w:rsidP="00A5358D">
            <w:pPr>
              <w:spacing w:after="0" w:line="240" w:lineRule="auto"/>
              <w:rPr>
                <w:rFonts w:ascii="Arial" w:eastAsia="Times New Roman" w:hAnsi="Arial" w:cs="Arial"/>
                <w:sz w:val="20"/>
                <w:szCs w:val="20"/>
                <w:lang w:eastAsia="en-GB"/>
              </w:rPr>
            </w:pPr>
          </w:p>
          <w:p w14:paraId="5B8F9201" w14:textId="77777777" w:rsidR="00E511EA" w:rsidRPr="006679D3" w:rsidRDefault="00E511EA" w:rsidP="00A5358D">
            <w:pPr>
              <w:spacing w:after="0" w:line="240" w:lineRule="auto"/>
              <w:rPr>
                <w:rFonts w:ascii="Arial" w:eastAsia="Times New Roman" w:hAnsi="Arial" w:cs="Arial"/>
                <w:sz w:val="20"/>
                <w:szCs w:val="20"/>
                <w:lang w:eastAsia="en-GB"/>
              </w:rPr>
            </w:pPr>
          </w:p>
          <w:p w14:paraId="50B7DDB5" w14:textId="77777777" w:rsidR="0037666E" w:rsidRPr="006679D3" w:rsidRDefault="0037666E"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Oct 2023</w:t>
            </w:r>
          </w:p>
          <w:p w14:paraId="2AA091F1" w14:textId="77777777" w:rsidR="0037666E" w:rsidRPr="006679D3" w:rsidRDefault="0037666E"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Dec 2023</w:t>
            </w:r>
          </w:p>
          <w:p w14:paraId="30970898" w14:textId="2B44E507" w:rsidR="0037666E" w:rsidRPr="006679D3" w:rsidRDefault="0037666E"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April 2023</w:t>
            </w:r>
          </w:p>
        </w:tc>
        <w:tc>
          <w:tcPr>
            <w:tcW w:w="2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0EA9B9"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Monthly OFA Meetings</w:t>
            </w:r>
          </w:p>
          <w:p w14:paraId="4C91CC5D" w14:textId="77777777"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Liaise with partners re positive destinations</w:t>
            </w:r>
          </w:p>
          <w:p w14:paraId="1059E16E" w14:textId="77777777" w:rsidR="008548EE" w:rsidRPr="006679D3"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Work with local authority through positive pathways programme</w:t>
            </w:r>
          </w:p>
          <w:p w14:paraId="5C36863B" w14:textId="35ED09A9" w:rsidR="001A5D17" w:rsidRPr="006679D3" w:rsidRDefault="001A5D17" w:rsidP="0037666E">
            <w:pPr>
              <w:spacing w:after="0" w:line="240" w:lineRule="auto"/>
              <w:rPr>
                <w:rFonts w:ascii="Arial" w:eastAsia="Times New Roman" w:hAnsi="Arial" w:cs="Arial"/>
                <w:sz w:val="20"/>
                <w:szCs w:val="20"/>
                <w:lang w:eastAsia="en-GB"/>
              </w:rPr>
            </w:pPr>
          </w:p>
        </w:tc>
        <w:tc>
          <w:tcPr>
            <w:tcW w:w="26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ED3992" w14:textId="7D137498"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Analyse and track pupils through 16+ data and data hub</w:t>
            </w:r>
          </w:p>
          <w:p w14:paraId="6E6CE559" w14:textId="77777777" w:rsidR="008548EE" w:rsidRDefault="008548EE" w:rsidP="008548EE">
            <w:pPr>
              <w:spacing w:after="0" w:line="240" w:lineRule="auto"/>
              <w:rPr>
                <w:rFonts w:ascii="Arial" w:eastAsia="Times New Roman" w:hAnsi="Arial" w:cs="Arial"/>
                <w:sz w:val="20"/>
                <w:szCs w:val="20"/>
                <w:lang w:eastAsia="en-GB"/>
              </w:rPr>
            </w:pPr>
          </w:p>
          <w:p w14:paraId="6EC6908B" w14:textId="7FD0B77A" w:rsidR="008548EE"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Discuss pupils at risk at monthly OFA meetings </w:t>
            </w:r>
            <w:r w:rsidR="000200C4">
              <w:rPr>
                <w:rFonts w:ascii="Arial" w:eastAsia="Times New Roman" w:hAnsi="Arial" w:cs="Arial"/>
                <w:sz w:val="20"/>
                <w:szCs w:val="20"/>
                <w:lang w:eastAsia="en-GB"/>
              </w:rPr>
              <w:t>SLDR figures</w:t>
            </w:r>
            <w:r>
              <w:rPr>
                <w:rFonts w:ascii="Arial" w:eastAsia="Times New Roman" w:hAnsi="Arial" w:cs="Arial"/>
                <w:sz w:val="20"/>
                <w:szCs w:val="20"/>
                <w:lang w:eastAsia="en-GB"/>
              </w:rPr>
              <w:t xml:space="preserve"> </w:t>
            </w:r>
          </w:p>
          <w:p w14:paraId="507A5F58" w14:textId="77777777" w:rsidR="008548EE" w:rsidRDefault="008548EE" w:rsidP="008548EE">
            <w:pPr>
              <w:spacing w:after="0" w:line="240" w:lineRule="auto"/>
              <w:rPr>
                <w:rFonts w:ascii="Arial" w:eastAsia="Times New Roman" w:hAnsi="Arial" w:cs="Arial"/>
                <w:sz w:val="20"/>
                <w:szCs w:val="20"/>
                <w:lang w:eastAsia="en-GB"/>
              </w:rPr>
            </w:pPr>
          </w:p>
          <w:p w14:paraId="52A42419" w14:textId="2745E3FD" w:rsidR="008548EE" w:rsidRPr="006679D3" w:rsidRDefault="008548EE"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Ensure that all pupils from S4 have co</w:t>
            </w:r>
            <w:r w:rsidR="000200C4">
              <w:rPr>
                <w:rFonts w:ascii="Arial" w:eastAsia="Times New Roman" w:hAnsi="Arial" w:cs="Arial"/>
                <w:sz w:val="20"/>
                <w:szCs w:val="20"/>
                <w:lang w:eastAsia="en-GB"/>
              </w:rPr>
              <w:t xml:space="preserve">mpleted the SLD form in PSE/ </w:t>
            </w:r>
            <w:r>
              <w:rPr>
                <w:rFonts w:ascii="Arial" w:eastAsia="Times New Roman" w:hAnsi="Arial" w:cs="Arial"/>
                <w:sz w:val="20"/>
                <w:szCs w:val="20"/>
                <w:lang w:eastAsia="en-GB"/>
              </w:rPr>
              <w:t>interviews</w:t>
            </w:r>
            <w:r w:rsidR="000200C4">
              <w:rPr>
                <w:rFonts w:ascii="Arial" w:eastAsia="Times New Roman" w:hAnsi="Arial" w:cs="Arial"/>
                <w:sz w:val="20"/>
                <w:szCs w:val="20"/>
                <w:lang w:eastAsia="en-GB"/>
              </w:rPr>
              <w:t xml:space="preserve"> take place</w:t>
            </w:r>
          </w:p>
          <w:p w14:paraId="32C85D53" w14:textId="1D2D84E9" w:rsidR="001A5D17" w:rsidRPr="006679D3" w:rsidRDefault="001A5D17" w:rsidP="00A5358D">
            <w:pPr>
              <w:spacing w:after="0" w:line="240" w:lineRule="auto"/>
              <w:rPr>
                <w:rFonts w:ascii="Arial" w:eastAsia="Times New Roman" w:hAnsi="Arial" w:cs="Arial"/>
                <w:sz w:val="20"/>
                <w:szCs w:val="20"/>
                <w:lang w:eastAsia="en-GB"/>
              </w:rPr>
            </w:pPr>
          </w:p>
        </w:tc>
      </w:tr>
      <w:tr w:rsidR="00DC5368" w:rsidRPr="00C45C98" w14:paraId="2806EB9E" w14:textId="77777777" w:rsidTr="006679D3">
        <w:trPr>
          <w:trHeight w:val="2109"/>
          <w:jc w:val="center"/>
        </w:trPr>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B7F4F3" w14:textId="07FF56A6" w:rsidR="00F762E2" w:rsidRPr="006679D3" w:rsidRDefault="00773DBF" w:rsidP="00783D21">
            <w:pPr>
              <w:spacing w:after="0" w:line="240" w:lineRule="auto"/>
              <w:rPr>
                <w:rFonts w:ascii="Arial" w:eastAsia="Times New Roman" w:hAnsi="Arial" w:cs="Arial"/>
                <w:sz w:val="20"/>
                <w:szCs w:val="20"/>
                <w:u w:val="single"/>
                <w:lang w:eastAsia="en-GB"/>
              </w:rPr>
            </w:pPr>
            <w:r w:rsidRPr="006679D3">
              <w:rPr>
                <w:rFonts w:ascii="Arial" w:eastAsia="Times New Roman" w:hAnsi="Arial" w:cs="Arial"/>
                <w:sz w:val="20"/>
                <w:szCs w:val="20"/>
                <w:u w:val="single"/>
                <w:lang w:eastAsia="en-GB"/>
              </w:rPr>
              <w:lastRenderedPageBreak/>
              <w:t>Wellbeing</w:t>
            </w:r>
          </w:p>
          <w:p w14:paraId="37481720" w14:textId="149D1931" w:rsidR="00BB4764" w:rsidRPr="006679D3" w:rsidRDefault="00BB4764" w:rsidP="00783D21">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Developing young people’s strategies to allow them to stay in class.</w:t>
            </w:r>
          </w:p>
          <w:p w14:paraId="69DC33D5" w14:textId="3FBD53B6" w:rsidR="00BB4764" w:rsidRPr="006679D3" w:rsidRDefault="00BB4764" w:rsidP="00783D21">
            <w:pPr>
              <w:spacing w:after="0" w:line="240" w:lineRule="auto"/>
              <w:rPr>
                <w:rFonts w:ascii="Arial" w:eastAsia="Times New Roman" w:hAnsi="Arial" w:cs="Arial"/>
                <w:sz w:val="20"/>
                <w:szCs w:val="20"/>
                <w:lang w:eastAsia="en-GB"/>
              </w:rPr>
            </w:pPr>
          </w:p>
          <w:p w14:paraId="5D414515" w14:textId="55312A94" w:rsidR="00BB4764" w:rsidRPr="006679D3" w:rsidRDefault="00BB4764" w:rsidP="00783D21">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Improvement in pupil and staff wellbeing</w:t>
            </w:r>
          </w:p>
          <w:p w14:paraId="66CB3BFB" w14:textId="01033302" w:rsidR="003410DD" w:rsidRPr="006679D3" w:rsidRDefault="003410DD" w:rsidP="00783D21">
            <w:pPr>
              <w:spacing w:after="0" w:line="240" w:lineRule="auto"/>
              <w:rPr>
                <w:rFonts w:ascii="Arial" w:eastAsia="Times New Roman" w:hAnsi="Arial" w:cs="Arial"/>
                <w:sz w:val="20"/>
                <w:szCs w:val="20"/>
                <w:lang w:eastAsia="en-GB"/>
              </w:rPr>
            </w:pPr>
          </w:p>
          <w:p w14:paraId="5777A2B2" w14:textId="4189A38B" w:rsidR="003410DD" w:rsidRPr="006679D3" w:rsidRDefault="003410DD" w:rsidP="00783D21">
            <w:pPr>
              <w:spacing w:after="0" w:line="240" w:lineRule="auto"/>
              <w:rPr>
                <w:rFonts w:ascii="Arial" w:eastAsia="Times New Roman" w:hAnsi="Arial" w:cs="Arial"/>
                <w:sz w:val="20"/>
                <w:szCs w:val="20"/>
                <w:lang w:eastAsia="en-GB"/>
              </w:rPr>
            </w:pPr>
          </w:p>
        </w:tc>
        <w:tc>
          <w:tcPr>
            <w:tcW w:w="39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AC52CA" w14:textId="77777777" w:rsidR="003C02AB" w:rsidRPr="006679D3" w:rsidRDefault="00BB4764" w:rsidP="007728E6">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Establish our Wellbeing Service in the school.</w:t>
            </w:r>
          </w:p>
          <w:p w14:paraId="791B8B43" w14:textId="77777777" w:rsidR="00BB4764" w:rsidRPr="006679D3" w:rsidRDefault="00BB4764" w:rsidP="007728E6">
            <w:pPr>
              <w:spacing w:after="0" w:line="240" w:lineRule="auto"/>
              <w:rPr>
                <w:rFonts w:ascii="Arial" w:eastAsia="Times New Roman" w:hAnsi="Arial" w:cs="Arial"/>
                <w:sz w:val="20"/>
                <w:szCs w:val="20"/>
                <w:lang w:eastAsia="en-GB"/>
              </w:rPr>
            </w:pPr>
          </w:p>
          <w:p w14:paraId="178172DE" w14:textId="77777777" w:rsidR="00B519AC" w:rsidRPr="006679D3" w:rsidRDefault="00BB4764" w:rsidP="007728E6">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Set up a wide range of groups and 1-1 support to provide</w:t>
            </w:r>
            <w:r w:rsidR="00B519AC" w:rsidRPr="006679D3">
              <w:rPr>
                <w:rFonts w:ascii="Arial" w:eastAsia="Times New Roman" w:hAnsi="Arial" w:cs="Arial"/>
                <w:sz w:val="20"/>
                <w:szCs w:val="20"/>
                <w:lang w:eastAsia="en-GB"/>
              </w:rPr>
              <w:t xml:space="preserve"> early intervention, focusing on practical coping strategies.</w:t>
            </w:r>
          </w:p>
          <w:p w14:paraId="60E59CDB" w14:textId="77777777" w:rsidR="00B519AC" w:rsidRPr="006679D3" w:rsidRDefault="00B519AC" w:rsidP="007728E6">
            <w:pPr>
              <w:spacing w:after="0" w:line="240" w:lineRule="auto"/>
              <w:rPr>
                <w:rFonts w:ascii="Arial" w:eastAsia="Times New Roman" w:hAnsi="Arial" w:cs="Arial"/>
                <w:sz w:val="20"/>
                <w:szCs w:val="20"/>
                <w:lang w:eastAsia="en-GB"/>
              </w:rPr>
            </w:pPr>
          </w:p>
          <w:p w14:paraId="23A96141" w14:textId="50560DFD" w:rsidR="00BB4764" w:rsidRPr="006679D3" w:rsidRDefault="00B519AC" w:rsidP="007728E6">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Provide support to staff for their wellbeing.</w:t>
            </w:r>
            <w:r w:rsidR="00BB4764" w:rsidRPr="006679D3">
              <w:rPr>
                <w:rFonts w:ascii="Arial" w:eastAsia="Times New Roman" w:hAnsi="Arial" w:cs="Arial"/>
                <w:sz w:val="20"/>
                <w:szCs w:val="20"/>
                <w:lang w:eastAsia="en-GB"/>
              </w:rPr>
              <w:t xml:space="preserve"> </w:t>
            </w:r>
          </w:p>
        </w:tc>
        <w:tc>
          <w:tcPr>
            <w:tcW w:w="19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46D5C9" w14:textId="77777777" w:rsidR="001D1724" w:rsidRPr="006679D3" w:rsidRDefault="00B519AC"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W Jenkins</w:t>
            </w:r>
          </w:p>
          <w:p w14:paraId="0B54D262" w14:textId="77777777" w:rsidR="00B519AC" w:rsidRPr="006679D3" w:rsidRDefault="00B519AC"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A MacKinnon</w:t>
            </w:r>
          </w:p>
          <w:p w14:paraId="70B5A57E" w14:textId="02343E38" w:rsidR="00B519AC" w:rsidRPr="006679D3" w:rsidRDefault="00B519AC"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L Carswell</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9AC664" w14:textId="1960BA75" w:rsidR="00522B37" w:rsidRPr="006679D3" w:rsidRDefault="00B519AC" w:rsidP="00A5358D">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From August 2023</w:t>
            </w:r>
          </w:p>
        </w:tc>
        <w:tc>
          <w:tcPr>
            <w:tcW w:w="2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FF0DA2" w14:textId="77777777" w:rsidR="003D085F" w:rsidRPr="006679D3" w:rsidRDefault="00B519AC" w:rsidP="00B519AC">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Timetabled Groups</w:t>
            </w:r>
          </w:p>
          <w:p w14:paraId="488C4C03" w14:textId="77777777" w:rsidR="00B519AC" w:rsidRPr="006679D3" w:rsidRDefault="00B519AC" w:rsidP="00B519AC">
            <w:pPr>
              <w:spacing w:after="0" w:line="240" w:lineRule="auto"/>
              <w:rPr>
                <w:rFonts w:ascii="Arial" w:eastAsia="Times New Roman" w:hAnsi="Arial" w:cs="Arial"/>
                <w:sz w:val="20"/>
                <w:szCs w:val="20"/>
                <w:lang w:eastAsia="en-GB"/>
              </w:rPr>
            </w:pPr>
          </w:p>
          <w:p w14:paraId="7D063AA8" w14:textId="77777777" w:rsidR="00B519AC" w:rsidRPr="006679D3" w:rsidRDefault="00B519AC" w:rsidP="00B519AC">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Staff leaders.</w:t>
            </w:r>
          </w:p>
          <w:p w14:paraId="2D181E5F" w14:textId="77777777" w:rsidR="00B519AC" w:rsidRPr="006679D3" w:rsidRDefault="00B519AC" w:rsidP="00B519AC">
            <w:pPr>
              <w:spacing w:after="0" w:line="240" w:lineRule="auto"/>
              <w:rPr>
                <w:rFonts w:ascii="Arial" w:eastAsia="Times New Roman" w:hAnsi="Arial" w:cs="Arial"/>
                <w:sz w:val="20"/>
                <w:szCs w:val="20"/>
                <w:lang w:eastAsia="en-GB"/>
              </w:rPr>
            </w:pPr>
          </w:p>
          <w:p w14:paraId="26AC8E81" w14:textId="77777777" w:rsidR="00B519AC" w:rsidRPr="006679D3" w:rsidRDefault="00B519AC" w:rsidP="00B519AC">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Professional reading.</w:t>
            </w:r>
          </w:p>
          <w:p w14:paraId="6C5AD479" w14:textId="77777777" w:rsidR="00B519AC" w:rsidRPr="006679D3" w:rsidRDefault="00B519AC" w:rsidP="00B519AC">
            <w:pPr>
              <w:spacing w:after="0" w:line="240" w:lineRule="auto"/>
              <w:rPr>
                <w:rFonts w:ascii="Arial" w:eastAsia="Times New Roman" w:hAnsi="Arial" w:cs="Arial"/>
                <w:sz w:val="20"/>
                <w:szCs w:val="20"/>
                <w:lang w:eastAsia="en-GB"/>
              </w:rPr>
            </w:pPr>
          </w:p>
          <w:p w14:paraId="647A2766" w14:textId="5B4CCDA1" w:rsidR="00B519AC" w:rsidRPr="006679D3" w:rsidRDefault="00B519AC" w:rsidP="00B519AC">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Financial support</w:t>
            </w:r>
          </w:p>
        </w:tc>
        <w:tc>
          <w:tcPr>
            <w:tcW w:w="26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AC93E9" w14:textId="4896C9A1" w:rsidR="006679D3" w:rsidRDefault="00CD74DF" w:rsidP="006679D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Staff and pupil focus groups in term two to measure the impact of interventions.</w:t>
            </w:r>
          </w:p>
          <w:p w14:paraId="5BC2070B" w14:textId="77777777" w:rsidR="00CD74DF" w:rsidRDefault="00CD74DF" w:rsidP="006679D3">
            <w:pPr>
              <w:spacing w:after="0" w:line="240" w:lineRule="auto"/>
              <w:rPr>
                <w:rFonts w:ascii="Arial" w:eastAsia="Times New Roman" w:hAnsi="Arial" w:cs="Arial"/>
                <w:sz w:val="20"/>
                <w:szCs w:val="20"/>
                <w:lang w:eastAsia="en-GB"/>
              </w:rPr>
            </w:pPr>
          </w:p>
          <w:p w14:paraId="5CA174C9" w14:textId="5AFD3B89" w:rsidR="00CD74DF" w:rsidRDefault="00CD74DF" w:rsidP="006679D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Parent/pupil surveys.</w:t>
            </w:r>
          </w:p>
          <w:p w14:paraId="1CA7A491" w14:textId="77777777" w:rsidR="00CD74DF" w:rsidRDefault="00CD74DF" w:rsidP="006679D3">
            <w:pPr>
              <w:spacing w:after="0" w:line="240" w:lineRule="auto"/>
              <w:rPr>
                <w:rFonts w:ascii="Arial" w:eastAsia="Times New Roman" w:hAnsi="Arial" w:cs="Arial"/>
                <w:sz w:val="20"/>
                <w:szCs w:val="20"/>
                <w:lang w:eastAsia="en-GB"/>
              </w:rPr>
            </w:pPr>
          </w:p>
          <w:p w14:paraId="3FE1D208" w14:textId="3D951DDE" w:rsidR="00CD74DF" w:rsidRPr="006679D3" w:rsidRDefault="00CD74DF" w:rsidP="006679D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Analysis of data for “out of class”</w:t>
            </w:r>
          </w:p>
          <w:p w14:paraId="7BDD9D6C" w14:textId="77777777" w:rsidR="003D085F" w:rsidRPr="006679D3" w:rsidRDefault="003D085F" w:rsidP="00427193">
            <w:pPr>
              <w:spacing w:after="0" w:line="240" w:lineRule="auto"/>
              <w:rPr>
                <w:rFonts w:ascii="Arial" w:eastAsia="Times New Roman" w:hAnsi="Arial" w:cs="Arial"/>
                <w:sz w:val="20"/>
                <w:szCs w:val="20"/>
                <w:lang w:eastAsia="en-GB"/>
              </w:rPr>
            </w:pPr>
          </w:p>
          <w:p w14:paraId="0499B720" w14:textId="3BF01E3D" w:rsidR="003D085F" w:rsidRPr="006679D3" w:rsidRDefault="00CD74DF" w:rsidP="0042719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Pre and post group work evaluations.</w:t>
            </w:r>
          </w:p>
          <w:p w14:paraId="4A11CD89" w14:textId="63846642" w:rsidR="003D085F" w:rsidRPr="006679D3" w:rsidRDefault="003D085F" w:rsidP="00427193">
            <w:pPr>
              <w:spacing w:after="0" w:line="240" w:lineRule="auto"/>
              <w:rPr>
                <w:rFonts w:ascii="Arial" w:eastAsia="Times New Roman" w:hAnsi="Arial" w:cs="Arial"/>
                <w:sz w:val="20"/>
                <w:szCs w:val="20"/>
                <w:lang w:eastAsia="en-GB"/>
              </w:rPr>
            </w:pPr>
          </w:p>
        </w:tc>
      </w:tr>
      <w:tr w:rsidR="008548EE" w:rsidRPr="00C45C98" w14:paraId="346DAA9F" w14:textId="77777777" w:rsidTr="00632D6F">
        <w:trPr>
          <w:trHeight w:val="1384"/>
          <w:jc w:val="center"/>
        </w:trPr>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68761D" w14:textId="40F34543" w:rsidR="008548EE" w:rsidRPr="006679D3" w:rsidRDefault="008548EE" w:rsidP="008548EE">
            <w:pPr>
              <w:spacing w:after="0" w:line="240" w:lineRule="auto"/>
              <w:rPr>
                <w:rFonts w:ascii="Arial" w:eastAsia="Times New Roman" w:hAnsi="Arial" w:cs="Arial"/>
                <w:sz w:val="20"/>
                <w:szCs w:val="20"/>
                <w:u w:val="single"/>
                <w:lang w:eastAsia="en-GB"/>
              </w:rPr>
            </w:pPr>
            <w:r w:rsidRPr="006679D3">
              <w:rPr>
                <w:rFonts w:ascii="Arial" w:eastAsia="Times New Roman" w:hAnsi="Arial" w:cs="Arial"/>
                <w:sz w:val="20"/>
                <w:szCs w:val="20"/>
                <w:u w:val="single"/>
                <w:lang w:eastAsia="en-GB"/>
              </w:rPr>
              <w:t>House System</w:t>
            </w:r>
          </w:p>
          <w:p w14:paraId="4FB5055D" w14:textId="150C7988" w:rsidR="008548EE" w:rsidRPr="006679D3" w:rsidRDefault="008548EE" w:rsidP="008548EE">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Our new House system is integrated across all departments.</w:t>
            </w:r>
          </w:p>
          <w:p w14:paraId="1A9F017E" w14:textId="361FB868" w:rsidR="008548EE" w:rsidRPr="006679D3" w:rsidRDefault="008548EE" w:rsidP="008548EE">
            <w:pPr>
              <w:spacing w:after="0" w:line="240" w:lineRule="auto"/>
              <w:rPr>
                <w:rFonts w:ascii="Arial" w:eastAsia="Times New Roman" w:hAnsi="Arial" w:cs="Arial"/>
                <w:sz w:val="20"/>
                <w:szCs w:val="20"/>
                <w:lang w:eastAsia="en-GB"/>
              </w:rPr>
            </w:pPr>
          </w:p>
          <w:p w14:paraId="012C1B20" w14:textId="5239AAA4" w:rsidR="008548EE" w:rsidRPr="006679D3" w:rsidRDefault="008548EE" w:rsidP="008548EE">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Pupils develop a sense of community an</w:t>
            </w:r>
            <w:r w:rsidR="00CD74DF">
              <w:rPr>
                <w:rFonts w:ascii="Arial" w:eastAsia="Times New Roman" w:hAnsi="Arial" w:cs="Arial"/>
                <w:sz w:val="20"/>
                <w:szCs w:val="20"/>
                <w:lang w:eastAsia="en-GB"/>
              </w:rPr>
              <w:t>d enjoyment within their House.</w:t>
            </w:r>
          </w:p>
        </w:tc>
        <w:tc>
          <w:tcPr>
            <w:tcW w:w="39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35E6B" w14:textId="7EF91761" w:rsidR="008548EE" w:rsidRPr="006679D3" w:rsidRDefault="008548EE" w:rsidP="008548EE">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Timetable produced for House system, encompassing all departments.</w:t>
            </w:r>
          </w:p>
          <w:p w14:paraId="3502DE5F" w14:textId="77777777" w:rsidR="008548EE" w:rsidRPr="006679D3" w:rsidRDefault="008548EE" w:rsidP="008548EE">
            <w:pPr>
              <w:spacing w:after="0" w:line="240" w:lineRule="auto"/>
              <w:rPr>
                <w:rFonts w:ascii="Arial" w:eastAsia="Times New Roman" w:hAnsi="Arial" w:cs="Arial"/>
                <w:sz w:val="20"/>
                <w:szCs w:val="20"/>
                <w:lang w:eastAsia="en-GB"/>
              </w:rPr>
            </w:pPr>
          </w:p>
          <w:p w14:paraId="141954EC" w14:textId="5401795A" w:rsidR="008548EE" w:rsidRPr="006679D3" w:rsidRDefault="008548EE" w:rsidP="008548EE">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Implement a system for tracking wider achievement</w:t>
            </w:r>
          </w:p>
        </w:tc>
        <w:tc>
          <w:tcPr>
            <w:tcW w:w="19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6B672" w14:textId="77777777" w:rsidR="008548EE" w:rsidRPr="006679D3" w:rsidRDefault="008548EE" w:rsidP="008548EE">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L Barrie</w:t>
            </w:r>
          </w:p>
          <w:p w14:paraId="7015989A" w14:textId="48FC1286" w:rsidR="008548EE" w:rsidRDefault="008548EE" w:rsidP="008548EE">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House Working Group</w:t>
            </w:r>
          </w:p>
          <w:p w14:paraId="095F77C6" w14:textId="6BF3ECE8" w:rsidR="00362383" w:rsidRPr="006679D3" w:rsidRDefault="00362383" w:rsidP="008548E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 Barrie /E Gordon</w:t>
            </w:r>
          </w:p>
          <w:p w14:paraId="03FF1BC2" w14:textId="77777777" w:rsidR="008548EE" w:rsidRPr="006679D3" w:rsidRDefault="008548EE" w:rsidP="008548EE">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PTs Curriculum</w:t>
            </w:r>
          </w:p>
          <w:p w14:paraId="2ADBA15A" w14:textId="3E0BC092" w:rsidR="008548EE" w:rsidRPr="006679D3" w:rsidRDefault="008548EE" w:rsidP="008548EE">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PTs Pupil Support</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D5DB17" w14:textId="0128BCD6" w:rsidR="008548EE" w:rsidRPr="006679D3" w:rsidRDefault="008548EE" w:rsidP="008548EE">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From August 2023</w:t>
            </w:r>
          </w:p>
          <w:p w14:paraId="74A04AA8" w14:textId="77777777" w:rsidR="008548EE" w:rsidRPr="006679D3" w:rsidRDefault="008548EE" w:rsidP="008548EE">
            <w:pPr>
              <w:spacing w:after="0" w:line="240" w:lineRule="auto"/>
              <w:rPr>
                <w:rFonts w:ascii="Arial" w:eastAsia="Times New Roman" w:hAnsi="Arial" w:cs="Arial"/>
                <w:sz w:val="20"/>
                <w:szCs w:val="20"/>
                <w:lang w:eastAsia="en-GB"/>
              </w:rPr>
            </w:pPr>
          </w:p>
          <w:p w14:paraId="46C9C0D7" w14:textId="27AFDC22" w:rsidR="008548EE" w:rsidRPr="006679D3" w:rsidRDefault="008548EE" w:rsidP="008548EE">
            <w:pPr>
              <w:spacing w:after="0" w:line="240" w:lineRule="auto"/>
              <w:rPr>
                <w:rFonts w:ascii="Arial" w:eastAsia="Times New Roman" w:hAnsi="Arial" w:cs="Arial"/>
                <w:sz w:val="20"/>
                <w:szCs w:val="20"/>
                <w:lang w:eastAsia="en-GB"/>
              </w:rPr>
            </w:pPr>
            <w:r w:rsidRPr="006679D3">
              <w:rPr>
                <w:rFonts w:ascii="Arial" w:eastAsia="Times New Roman" w:hAnsi="Arial" w:cs="Arial"/>
                <w:sz w:val="20"/>
                <w:szCs w:val="20"/>
                <w:lang w:eastAsia="en-GB"/>
              </w:rPr>
              <w:t>By Dec 2023</w:t>
            </w:r>
          </w:p>
        </w:tc>
        <w:tc>
          <w:tcPr>
            <w:tcW w:w="2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18D596" w14:textId="77777777" w:rsidR="008548EE" w:rsidRPr="009A72AA" w:rsidRDefault="008548EE" w:rsidP="008548EE">
            <w:pPr>
              <w:spacing w:after="0" w:line="240" w:lineRule="auto"/>
              <w:rPr>
                <w:rFonts w:ascii="Arial" w:eastAsia="Times New Roman" w:hAnsi="Arial" w:cs="Arial"/>
                <w:sz w:val="20"/>
                <w:szCs w:val="20"/>
                <w:lang w:eastAsia="en-GB"/>
              </w:rPr>
            </w:pPr>
            <w:r w:rsidRPr="009A72AA">
              <w:rPr>
                <w:rFonts w:ascii="Arial" w:eastAsia="Times New Roman" w:hAnsi="Arial" w:cs="Arial"/>
                <w:sz w:val="20"/>
                <w:szCs w:val="20"/>
                <w:lang w:eastAsia="en-GB"/>
              </w:rPr>
              <w:t>Time during in-service day Aug 23</w:t>
            </w:r>
          </w:p>
          <w:p w14:paraId="50C69F4D" w14:textId="77777777" w:rsidR="008548EE" w:rsidRPr="009A72AA" w:rsidRDefault="008548EE" w:rsidP="008548EE">
            <w:pPr>
              <w:spacing w:after="0" w:line="240" w:lineRule="auto"/>
              <w:rPr>
                <w:rFonts w:ascii="Arial" w:eastAsia="Times New Roman" w:hAnsi="Arial" w:cs="Arial"/>
                <w:sz w:val="20"/>
                <w:szCs w:val="20"/>
                <w:lang w:eastAsia="en-GB"/>
              </w:rPr>
            </w:pPr>
          </w:p>
          <w:p w14:paraId="35EF157B" w14:textId="65550A28" w:rsidR="008548EE" w:rsidRPr="009A72AA" w:rsidRDefault="008548EE" w:rsidP="008548EE">
            <w:pPr>
              <w:spacing w:after="0" w:line="240" w:lineRule="auto"/>
              <w:rPr>
                <w:rFonts w:ascii="Arial" w:eastAsia="Times New Roman" w:hAnsi="Arial" w:cs="Arial"/>
                <w:sz w:val="20"/>
                <w:szCs w:val="20"/>
                <w:lang w:eastAsia="en-GB"/>
              </w:rPr>
            </w:pPr>
            <w:r w:rsidRPr="009A72AA">
              <w:rPr>
                <w:rFonts w:ascii="Arial" w:eastAsia="Times New Roman" w:hAnsi="Arial" w:cs="Arial"/>
                <w:sz w:val="20"/>
                <w:szCs w:val="20"/>
                <w:lang w:eastAsia="en-GB"/>
              </w:rPr>
              <w:t>Time for Houses working group</w:t>
            </w:r>
          </w:p>
          <w:p w14:paraId="1D307057" w14:textId="40539DD4" w:rsidR="008548EE" w:rsidRPr="009A72AA" w:rsidRDefault="008548EE" w:rsidP="008548EE">
            <w:pPr>
              <w:spacing w:after="0" w:line="240" w:lineRule="auto"/>
              <w:rPr>
                <w:rFonts w:ascii="Arial" w:eastAsia="Times New Roman" w:hAnsi="Arial" w:cs="Arial"/>
                <w:sz w:val="20"/>
                <w:szCs w:val="20"/>
                <w:lang w:eastAsia="en-GB"/>
              </w:rPr>
            </w:pPr>
          </w:p>
          <w:p w14:paraId="44F7D0B5" w14:textId="6652885A" w:rsidR="008548EE" w:rsidRPr="006679D3" w:rsidRDefault="008548EE" w:rsidP="008548EE">
            <w:pPr>
              <w:spacing w:after="0" w:line="240" w:lineRule="auto"/>
              <w:rPr>
                <w:rFonts w:ascii="Arial" w:eastAsia="Times New Roman" w:hAnsi="Arial" w:cs="Arial"/>
                <w:sz w:val="20"/>
                <w:szCs w:val="20"/>
                <w:lang w:eastAsia="en-GB"/>
              </w:rPr>
            </w:pPr>
            <w:r w:rsidRPr="009A72AA">
              <w:rPr>
                <w:rFonts w:ascii="Arial" w:eastAsia="Times New Roman" w:hAnsi="Arial" w:cs="Arial"/>
                <w:sz w:val="20"/>
                <w:szCs w:val="20"/>
                <w:lang w:eastAsia="en-GB"/>
              </w:rPr>
              <w:t>Time during in-service day Oct 23</w:t>
            </w:r>
          </w:p>
        </w:tc>
        <w:tc>
          <w:tcPr>
            <w:tcW w:w="26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DE428D" w14:textId="77777777" w:rsidR="008548EE" w:rsidRPr="009A72AA" w:rsidRDefault="008548EE" w:rsidP="008548EE">
            <w:pPr>
              <w:spacing w:after="0" w:line="240" w:lineRule="auto"/>
              <w:rPr>
                <w:rFonts w:ascii="Arial" w:eastAsia="Times New Roman" w:hAnsi="Arial" w:cs="Arial"/>
                <w:sz w:val="20"/>
                <w:szCs w:val="20"/>
                <w:lang w:eastAsia="en-GB"/>
              </w:rPr>
            </w:pPr>
            <w:r w:rsidRPr="009A72AA">
              <w:rPr>
                <w:rFonts w:ascii="Arial" w:eastAsia="Times New Roman" w:hAnsi="Arial" w:cs="Arial"/>
                <w:sz w:val="20"/>
                <w:szCs w:val="20"/>
                <w:lang w:eastAsia="en-GB"/>
              </w:rPr>
              <w:t>Pupil surveys and focus groups.</w:t>
            </w:r>
          </w:p>
          <w:p w14:paraId="6BABFEF3" w14:textId="77777777" w:rsidR="008548EE" w:rsidRPr="009A72AA" w:rsidRDefault="008548EE" w:rsidP="008548EE">
            <w:pPr>
              <w:spacing w:after="0" w:line="240" w:lineRule="auto"/>
              <w:rPr>
                <w:rFonts w:ascii="Arial" w:eastAsia="Times New Roman" w:hAnsi="Arial" w:cs="Arial"/>
                <w:sz w:val="20"/>
                <w:szCs w:val="20"/>
                <w:lang w:eastAsia="en-GB"/>
              </w:rPr>
            </w:pPr>
          </w:p>
          <w:p w14:paraId="530D3C0A" w14:textId="77777777" w:rsidR="008548EE" w:rsidRDefault="008548EE" w:rsidP="008548EE">
            <w:pPr>
              <w:spacing w:after="0" w:line="240" w:lineRule="auto"/>
              <w:rPr>
                <w:rFonts w:ascii="Arial" w:eastAsia="Times New Roman" w:hAnsi="Arial" w:cs="Arial"/>
                <w:sz w:val="20"/>
                <w:szCs w:val="20"/>
                <w:lang w:eastAsia="en-GB"/>
              </w:rPr>
            </w:pPr>
            <w:r w:rsidRPr="009A72AA">
              <w:rPr>
                <w:rFonts w:ascii="Arial" w:eastAsia="Times New Roman" w:hAnsi="Arial" w:cs="Arial"/>
                <w:sz w:val="20"/>
                <w:szCs w:val="20"/>
                <w:lang w:eastAsia="en-GB"/>
              </w:rPr>
              <w:t>Feedback from House/Vice Captains</w:t>
            </w:r>
          </w:p>
          <w:p w14:paraId="4F3B64A1" w14:textId="77777777" w:rsidR="008548EE" w:rsidRDefault="008548EE" w:rsidP="008548EE">
            <w:pPr>
              <w:spacing w:after="0" w:line="240" w:lineRule="auto"/>
              <w:rPr>
                <w:rFonts w:ascii="Arial" w:eastAsia="Times New Roman" w:hAnsi="Arial" w:cs="Arial"/>
                <w:sz w:val="20"/>
                <w:szCs w:val="20"/>
                <w:lang w:eastAsia="en-GB"/>
              </w:rPr>
            </w:pPr>
          </w:p>
          <w:p w14:paraId="720E94C1" w14:textId="34904DE1" w:rsidR="008548EE" w:rsidRPr="006679D3" w:rsidRDefault="008548EE" w:rsidP="008548EE">
            <w:pPr>
              <w:spacing w:after="0" w:line="240" w:lineRule="auto"/>
              <w:rPr>
                <w:rFonts w:ascii="Arial" w:eastAsia="Times New Roman" w:hAnsi="Arial" w:cs="Arial"/>
                <w:sz w:val="20"/>
                <w:szCs w:val="20"/>
                <w:lang w:eastAsia="en-GB"/>
              </w:rPr>
            </w:pPr>
            <w:r w:rsidRPr="009A72AA">
              <w:rPr>
                <w:rFonts w:ascii="Arial" w:eastAsia="Times New Roman" w:hAnsi="Arial" w:cs="Arial"/>
                <w:sz w:val="20"/>
                <w:szCs w:val="20"/>
                <w:lang w:eastAsia="en-GB"/>
              </w:rPr>
              <w:t>Analysis of data collected</w:t>
            </w:r>
          </w:p>
        </w:tc>
      </w:tr>
    </w:tbl>
    <w:p w14:paraId="38555E7B" w14:textId="5F6551F0" w:rsidR="00B54E60" w:rsidRPr="005E12F0" w:rsidRDefault="00B54E60" w:rsidP="00CD74DF">
      <w:pPr>
        <w:rPr>
          <w:rFonts w:ascii="Arial" w:hAnsi="Arial" w:cs="Arial"/>
          <w:i/>
          <w:sz w:val="24"/>
          <w:szCs w:val="24"/>
        </w:rPr>
      </w:pPr>
    </w:p>
    <w:sectPr w:rsidR="00B54E60" w:rsidRPr="005E12F0" w:rsidSect="00C32098">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EA5E" w14:textId="77777777" w:rsidR="00ED2A9E" w:rsidRDefault="00ED2A9E" w:rsidP="00E301E7">
      <w:pPr>
        <w:spacing w:after="0" w:line="240" w:lineRule="auto"/>
      </w:pPr>
      <w:r>
        <w:separator/>
      </w:r>
    </w:p>
  </w:endnote>
  <w:endnote w:type="continuationSeparator" w:id="0">
    <w:p w14:paraId="0ABB0A96" w14:textId="77777777" w:rsidR="00ED2A9E" w:rsidRDefault="00ED2A9E" w:rsidP="00E3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CF96" w14:textId="1EC5BC52" w:rsidR="00504796" w:rsidRDefault="00504796" w:rsidP="00504796">
    <w:pPr>
      <w:pStyle w:val="Footer"/>
      <w:jc w:val="right"/>
    </w:pPr>
    <w:r>
      <w:t>EASTWOOD H</w:t>
    </w:r>
    <w:r w:rsidR="00721C34">
      <w:t>IGH SCHOOL IMPROVEMENT PLAN 2023-24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12839" w14:textId="77777777" w:rsidR="00ED2A9E" w:rsidRDefault="00ED2A9E" w:rsidP="00E301E7">
      <w:pPr>
        <w:spacing w:after="0" w:line="240" w:lineRule="auto"/>
      </w:pPr>
      <w:r>
        <w:separator/>
      </w:r>
    </w:p>
  </w:footnote>
  <w:footnote w:type="continuationSeparator" w:id="0">
    <w:p w14:paraId="2ECC3CD6" w14:textId="77777777" w:rsidR="00ED2A9E" w:rsidRDefault="00ED2A9E" w:rsidP="00E3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62DF" w14:textId="4D3CA398" w:rsidR="00DA13D0" w:rsidRDefault="00DA13D0">
    <w:pPr>
      <w:pStyle w:val="Header"/>
    </w:pPr>
  </w:p>
  <w:p w14:paraId="2A5CCD45" w14:textId="77777777" w:rsidR="00DA13D0" w:rsidRDefault="00DA13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4AB1"/>
    <w:multiLevelType w:val="hybridMultilevel"/>
    <w:tmpl w:val="73B0AEB4"/>
    <w:lvl w:ilvl="0" w:tplc="B37054D4">
      <w:start w:val="1"/>
      <w:numFmt w:val="bullet"/>
      <w:lvlText w:val=""/>
      <w:lvlJc w:val="left"/>
      <w:pPr>
        <w:tabs>
          <w:tab w:val="num" w:pos="720"/>
        </w:tabs>
        <w:ind w:left="720" w:hanging="360"/>
      </w:pPr>
      <w:rPr>
        <w:rFonts w:ascii="Wingdings" w:hAnsi="Wingdings" w:hint="default"/>
      </w:rPr>
    </w:lvl>
    <w:lvl w:ilvl="1" w:tplc="DB84F7A8">
      <w:start w:val="337"/>
      <w:numFmt w:val="bullet"/>
      <w:lvlText w:val="‒"/>
      <w:lvlJc w:val="left"/>
      <w:pPr>
        <w:tabs>
          <w:tab w:val="num" w:pos="1440"/>
        </w:tabs>
        <w:ind w:left="1440" w:hanging="360"/>
      </w:pPr>
      <w:rPr>
        <w:rFonts w:ascii="Arial" w:hAnsi="Arial" w:hint="default"/>
      </w:rPr>
    </w:lvl>
    <w:lvl w:ilvl="2" w:tplc="7D80080A" w:tentative="1">
      <w:start w:val="1"/>
      <w:numFmt w:val="bullet"/>
      <w:lvlText w:val=""/>
      <w:lvlJc w:val="left"/>
      <w:pPr>
        <w:tabs>
          <w:tab w:val="num" w:pos="2160"/>
        </w:tabs>
        <w:ind w:left="2160" w:hanging="360"/>
      </w:pPr>
      <w:rPr>
        <w:rFonts w:ascii="Wingdings" w:hAnsi="Wingdings" w:hint="default"/>
      </w:rPr>
    </w:lvl>
    <w:lvl w:ilvl="3" w:tplc="A36292E6" w:tentative="1">
      <w:start w:val="1"/>
      <w:numFmt w:val="bullet"/>
      <w:lvlText w:val=""/>
      <w:lvlJc w:val="left"/>
      <w:pPr>
        <w:tabs>
          <w:tab w:val="num" w:pos="2880"/>
        </w:tabs>
        <w:ind w:left="2880" w:hanging="360"/>
      </w:pPr>
      <w:rPr>
        <w:rFonts w:ascii="Wingdings" w:hAnsi="Wingdings" w:hint="default"/>
      </w:rPr>
    </w:lvl>
    <w:lvl w:ilvl="4" w:tplc="12849A24" w:tentative="1">
      <w:start w:val="1"/>
      <w:numFmt w:val="bullet"/>
      <w:lvlText w:val=""/>
      <w:lvlJc w:val="left"/>
      <w:pPr>
        <w:tabs>
          <w:tab w:val="num" w:pos="3600"/>
        </w:tabs>
        <w:ind w:left="3600" w:hanging="360"/>
      </w:pPr>
      <w:rPr>
        <w:rFonts w:ascii="Wingdings" w:hAnsi="Wingdings" w:hint="default"/>
      </w:rPr>
    </w:lvl>
    <w:lvl w:ilvl="5" w:tplc="C720C9C6" w:tentative="1">
      <w:start w:val="1"/>
      <w:numFmt w:val="bullet"/>
      <w:lvlText w:val=""/>
      <w:lvlJc w:val="left"/>
      <w:pPr>
        <w:tabs>
          <w:tab w:val="num" w:pos="4320"/>
        </w:tabs>
        <w:ind w:left="4320" w:hanging="360"/>
      </w:pPr>
      <w:rPr>
        <w:rFonts w:ascii="Wingdings" w:hAnsi="Wingdings" w:hint="default"/>
      </w:rPr>
    </w:lvl>
    <w:lvl w:ilvl="6" w:tplc="6ACA533C" w:tentative="1">
      <w:start w:val="1"/>
      <w:numFmt w:val="bullet"/>
      <w:lvlText w:val=""/>
      <w:lvlJc w:val="left"/>
      <w:pPr>
        <w:tabs>
          <w:tab w:val="num" w:pos="5040"/>
        </w:tabs>
        <w:ind w:left="5040" w:hanging="360"/>
      </w:pPr>
      <w:rPr>
        <w:rFonts w:ascii="Wingdings" w:hAnsi="Wingdings" w:hint="default"/>
      </w:rPr>
    </w:lvl>
    <w:lvl w:ilvl="7" w:tplc="B2F29F56" w:tentative="1">
      <w:start w:val="1"/>
      <w:numFmt w:val="bullet"/>
      <w:lvlText w:val=""/>
      <w:lvlJc w:val="left"/>
      <w:pPr>
        <w:tabs>
          <w:tab w:val="num" w:pos="5760"/>
        </w:tabs>
        <w:ind w:left="5760" w:hanging="360"/>
      </w:pPr>
      <w:rPr>
        <w:rFonts w:ascii="Wingdings" w:hAnsi="Wingdings" w:hint="default"/>
      </w:rPr>
    </w:lvl>
    <w:lvl w:ilvl="8" w:tplc="28CA1B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47029"/>
    <w:multiLevelType w:val="hybridMultilevel"/>
    <w:tmpl w:val="52BA0824"/>
    <w:lvl w:ilvl="0" w:tplc="9A02BD36">
      <w:start w:val="1"/>
      <w:numFmt w:val="bullet"/>
      <w:lvlText w:val=""/>
      <w:lvlJc w:val="left"/>
      <w:pPr>
        <w:tabs>
          <w:tab w:val="num" w:pos="720"/>
        </w:tabs>
        <w:ind w:left="720" w:hanging="360"/>
      </w:pPr>
      <w:rPr>
        <w:rFonts w:ascii="Wingdings" w:hAnsi="Wingdings" w:hint="default"/>
      </w:rPr>
    </w:lvl>
    <w:lvl w:ilvl="1" w:tplc="305A33A8" w:tentative="1">
      <w:start w:val="1"/>
      <w:numFmt w:val="bullet"/>
      <w:lvlText w:val=""/>
      <w:lvlJc w:val="left"/>
      <w:pPr>
        <w:tabs>
          <w:tab w:val="num" w:pos="1440"/>
        </w:tabs>
        <w:ind w:left="1440" w:hanging="360"/>
      </w:pPr>
      <w:rPr>
        <w:rFonts w:ascii="Wingdings" w:hAnsi="Wingdings" w:hint="default"/>
      </w:rPr>
    </w:lvl>
    <w:lvl w:ilvl="2" w:tplc="0BFAB7B4" w:tentative="1">
      <w:start w:val="1"/>
      <w:numFmt w:val="bullet"/>
      <w:lvlText w:val=""/>
      <w:lvlJc w:val="left"/>
      <w:pPr>
        <w:tabs>
          <w:tab w:val="num" w:pos="2160"/>
        </w:tabs>
        <w:ind w:left="2160" w:hanging="360"/>
      </w:pPr>
      <w:rPr>
        <w:rFonts w:ascii="Wingdings" w:hAnsi="Wingdings" w:hint="default"/>
      </w:rPr>
    </w:lvl>
    <w:lvl w:ilvl="3" w:tplc="F43683BE" w:tentative="1">
      <w:start w:val="1"/>
      <w:numFmt w:val="bullet"/>
      <w:lvlText w:val=""/>
      <w:lvlJc w:val="left"/>
      <w:pPr>
        <w:tabs>
          <w:tab w:val="num" w:pos="2880"/>
        </w:tabs>
        <w:ind w:left="2880" w:hanging="360"/>
      </w:pPr>
      <w:rPr>
        <w:rFonts w:ascii="Wingdings" w:hAnsi="Wingdings" w:hint="default"/>
      </w:rPr>
    </w:lvl>
    <w:lvl w:ilvl="4" w:tplc="A3080ED6" w:tentative="1">
      <w:start w:val="1"/>
      <w:numFmt w:val="bullet"/>
      <w:lvlText w:val=""/>
      <w:lvlJc w:val="left"/>
      <w:pPr>
        <w:tabs>
          <w:tab w:val="num" w:pos="3600"/>
        </w:tabs>
        <w:ind w:left="3600" w:hanging="360"/>
      </w:pPr>
      <w:rPr>
        <w:rFonts w:ascii="Wingdings" w:hAnsi="Wingdings" w:hint="default"/>
      </w:rPr>
    </w:lvl>
    <w:lvl w:ilvl="5" w:tplc="8A98801A" w:tentative="1">
      <w:start w:val="1"/>
      <w:numFmt w:val="bullet"/>
      <w:lvlText w:val=""/>
      <w:lvlJc w:val="left"/>
      <w:pPr>
        <w:tabs>
          <w:tab w:val="num" w:pos="4320"/>
        </w:tabs>
        <w:ind w:left="4320" w:hanging="360"/>
      </w:pPr>
      <w:rPr>
        <w:rFonts w:ascii="Wingdings" w:hAnsi="Wingdings" w:hint="default"/>
      </w:rPr>
    </w:lvl>
    <w:lvl w:ilvl="6" w:tplc="D00E3974" w:tentative="1">
      <w:start w:val="1"/>
      <w:numFmt w:val="bullet"/>
      <w:lvlText w:val=""/>
      <w:lvlJc w:val="left"/>
      <w:pPr>
        <w:tabs>
          <w:tab w:val="num" w:pos="5040"/>
        </w:tabs>
        <w:ind w:left="5040" w:hanging="360"/>
      </w:pPr>
      <w:rPr>
        <w:rFonts w:ascii="Wingdings" w:hAnsi="Wingdings" w:hint="default"/>
      </w:rPr>
    </w:lvl>
    <w:lvl w:ilvl="7" w:tplc="8076D31A" w:tentative="1">
      <w:start w:val="1"/>
      <w:numFmt w:val="bullet"/>
      <w:lvlText w:val=""/>
      <w:lvlJc w:val="left"/>
      <w:pPr>
        <w:tabs>
          <w:tab w:val="num" w:pos="5760"/>
        </w:tabs>
        <w:ind w:left="5760" w:hanging="360"/>
      </w:pPr>
      <w:rPr>
        <w:rFonts w:ascii="Wingdings" w:hAnsi="Wingdings" w:hint="default"/>
      </w:rPr>
    </w:lvl>
    <w:lvl w:ilvl="8" w:tplc="4990A3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B535D"/>
    <w:multiLevelType w:val="hybridMultilevel"/>
    <w:tmpl w:val="AC1C3826"/>
    <w:lvl w:ilvl="0" w:tplc="86AACFCE">
      <w:start w:val="1"/>
      <w:numFmt w:val="bullet"/>
      <w:lvlText w:val="•"/>
      <w:lvlJc w:val="left"/>
      <w:pPr>
        <w:tabs>
          <w:tab w:val="num" w:pos="720"/>
        </w:tabs>
        <w:ind w:left="720" w:hanging="360"/>
      </w:pPr>
      <w:rPr>
        <w:rFonts w:ascii="Arial" w:hAnsi="Arial" w:hint="default"/>
      </w:rPr>
    </w:lvl>
    <w:lvl w:ilvl="1" w:tplc="9B2A4B04" w:tentative="1">
      <w:start w:val="1"/>
      <w:numFmt w:val="bullet"/>
      <w:lvlText w:val="•"/>
      <w:lvlJc w:val="left"/>
      <w:pPr>
        <w:tabs>
          <w:tab w:val="num" w:pos="1440"/>
        </w:tabs>
        <w:ind w:left="1440" w:hanging="360"/>
      </w:pPr>
      <w:rPr>
        <w:rFonts w:ascii="Arial" w:hAnsi="Arial" w:hint="default"/>
      </w:rPr>
    </w:lvl>
    <w:lvl w:ilvl="2" w:tplc="577820C8" w:tentative="1">
      <w:start w:val="1"/>
      <w:numFmt w:val="bullet"/>
      <w:lvlText w:val="•"/>
      <w:lvlJc w:val="left"/>
      <w:pPr>
        <w:tabs>
          <w:tab w:val="num" w:pos="2160"/>
        </w:tabs>
        <w:ind w:left="2160" w:hanging="360"/>
      </w:pPr>
      <w:rPr>
        <w:rFonts w:ascii="Arial" w:hAnsi="Arial" w:hint="default"/>
      </w:rPr>
    </w:lvl>
    <w:lvl w:ilvl="3" w:tplc="126CFEEA" w:tentative="1">
      <w:start w:val="1"/>
      <w:numFmt w:val="bullet"/>
      <w:lvlText w:val="•"/>
      <w:lvlJc w:val="left"/>
      <w:pPr>
        <w:tabs>
          <w:tab w:val="num" w:pos="2880"/>
        </w:tabs>
        <w:ind w:left="2880" w:hanging="360"/>
      </w:pPr>
      <w:rPr>
        <w:rFonts w:ascii="Arial" w:hAnsi="Arial" w:hint="default"/>
      </w:rPr>
    </w:lvl>
    <w:lvl w:ilvl="4" w:tplc="DD0A4616" w:tentative="1">
      <w:start w:val="1"/>
      <w:numFmt w:val="bullet"/>
      <w:lvlText w:val="•"/>
      <w:lvlJc w:val="left"/>
      <w:pPr>
        <w:tabs>
          <w:tab w:val="num" w:pos="3600"/>
        </w:tabs>
        <w:ind w:left="3600" w:hanging="360"/>
      </w:pPr>
      <w:rPr>
        <w:rFonts w:ascii="Arial" w:hAnsi="Arial" w:hint="default"/>
      </w:rPr>
    </w:lvl>
    <w:lvl w:ilvl="5" w:tplc="27B0DBAC" w:tentative="1">
      <w:start w:val="1"/>
      <w:numFmt w:val="bullet"/>
      <w:lvlText w:val="•"/>
      <w:lvlJc w:val="left"/>
      <w:pPr>
        <w:tabs>
          <w:tab w:val="num" w:pos="4320"/>
        </w:tabs>
        <w:ind w:left="4320" w:hanging="360"/>
      </w:pPr>
      <w:rPr>
        <w:rFonts w:ascii="Arial" w:hAnsi="Arial" w:hint="default"/>
      </w:rPr>
    </w:lvl>
    <w:lvl w:ilvl="6" w:tplc="180E1374" w:tentative="1">
      <w:start w:val="1"/>
      <w:numFmt w:val="bullet"/>
      <w:lvlText w:val="•"/>
      <w:lvlJc w:val="left"/>
      <w:pPr>
        <w:tabs>
          <w:tab w:val="num" w:pos="5040"/>
        </w:tabs>
        <w:ind w:left="5040" w:hanging="360"/>
      </w:pPr>
      <w:rPr>
        <w:rFonts w:ascii="Arial" w:hAnsi="Arial" w:hint="default"/>
      </w:rPr>
    </w:lvl>
    <w:lvl w:ilvl="7" w:tplc="B448A600" w:tentative="1">
      <w:start w:val="1"/>
      <w:numFmt w:val="bullet"/>
      <w:lvlText w:val="•"/>
      <w:lvlJc w:val="left"/>
      <w:pPr>
        <w:tabs>
          <w:tab w:val="num" w:pos="5760"/>
        </w:tabs>
        <w:ind w:left="5760" w:hanging="360"/>
      </w:pPr>
      <w:rPr>
        <w:rFonts w:ascii="Arial" w:hAnsi="Arial" w:hint="default"/>
      </w:rPr>
    </w:lvl>
    <w:lvl w:ilvl="8" w:tplc="E2347A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E03059"/>
    <w:multiLevelType w:val="hybridMultilevel"/>
    <w:tmpl w:val="F45878A8"/>
    <w:lvl w:ilvl="0" w:tplc="B104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F4AB6"/>
    <w:multiLevelType w:val="hybridMultilevel"/>
    <w:tmpl w:val="1CB81866"/>
    <w:lvl w:ilvl="0" w:tplc="708E7AC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B737B"/>
    <w:multiLevelType w:val="hybridMultilevel"/>
    <w:tmpl w:val="F266EF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D63B3"/>
    <w:multiLevelType w:val="hybridMultilevel"/>
    <w:tmpl w:val="209E9D44"/>
    <w:lvl w:ilvl="0" w:tplc="AE8E1CB0">
      <w:start w:val="1"/>
      <w:numFmt w:val="bullet"/>
      <w:lvlText w:val=""/>
      <w:lvlJc w:val="left"/>
      <w:pPr>
        <w:tabs>
          <w:tab w:val="num" w:pos="720"/>
        </w:tabs>
        <w:ind w:left="720" w:hanging="360"/>
      </w:pPr>
      <w:rPr>
        <w:rFonts w:ascii="Wingdings" w:hAnsi="Wingdings" w:hint="default"/>
      </w:rPr>
    </w:lvl>
    <w:lvl w:ilvl="1" w:tplc="CFF453B6" w:tentative="1">
      <w:start w:val="1"/>
      <w:numFmt w:val="bullet"/>
      <w:lvlText w:val=""/>
      <w:lvlJc w:val="left"/>
      <w:pPr>
        <w:tabs>
          <w:tab w:val="num" w:pos="1440"/>
        </w:tabs>
        <w:ind w:left="1440" w:hanging="360"/>
      </w:pPr>
      <w:rPr>
        <w:rFonts w:ascii="Wingdings" w:hAnsi="Wingdings" w:hint="default"/>
      </w:rPr>
    </w:lvl>
    <w:lvl w:ilvl="2" w:tplc="C6FC4740" w:tentative="1">
      <w:start w:val="1"/>
      <w:numFmt w:val="bullet"/>
      <w:lvlText w:val=""/>
      <w:lvlJc w:val="left"/>
      <w:pPr>
        <w:tabs>
          <w:tab w:val="num" w:pos="2160"/>
        </w:tabs>
        <w:ind w:left="2160" w:hanging="360"/>
      </w:pPr>
      <w:rPr>
        <w:rFonts w:ascii="Wingdings" w:hAnsi="Wingdings" w:hint="default"/>
      </w:rPr>
    </w:lvl>
    <w:lvl w:ilvl="3" w:tplc="BD38B8B8" w:tentative="1">
      <w:start w:val="1"/>
      <w:numFmt w:val="bullet"/>
      <w:lvlText w:val=""/>
      <w:lvlJc w:val="left"/>
      <w:pPr>
        <w:tabs>
          <w:tab w:val="num" w:pos="2880"/>
        </w:tabs>
        <w:ind w:left="2880" w:hanging="360"/>
      </w:pPr>
      <w:rPr>
        <w:rFonts w:ascii="Wingdings" w:hAnsi="Wingdings" w:hint="default"/>
      </w:rPr>
    </w:lvl>
    <w:lvl w:ilvl="4" w:tplc="0AA4AA8A" w:tentative="1">
      <w:start w:val="1"/>
      <w:numFmt w:val="bullet"/>
      <w:lvlText w:val=""/>
      <w:lvlJc w:val="left"/>
      <w:pPr>
        <w:tabs>
          <w:tab w:val="num" w:pos="3600"/>
        </w:tabs>
        <w:ind w:left="3600" w:hanging="360"/>
      </w:pPr>
      <w:rPr>
        <w:rFonts w:ascii="Wingdings" w:hAnsi="Wingdings" w:hint="default"/>
      </w:rPr>
    </w:lvl>
    <w:lvl w:ilvl="5" w:tplc="0C821CF8" w:tentative="1">
      <w:start w:val="1"/>
      <w:numFmt w:val="bullet"/>
      <w:lvlText w:val=""/>
      <w:lvlJc w:val="left"/>
      <w:pPr>
        <w:tabs>
          <w:tab w:val="num" w:pos="4320"/>
        </w:tabs>
        <w:ind w:left="4320" w:hanging="360"/>
      </w:pPr>
      <w:rPr>
        <w:rFonts w:ascii="Wingdings" w:hAnsi="Wingdings" w:hint="default"/>
      </w:rPr>
    </w:lvl>
    <w:lvl w:ilvl="6" w:tplc="96442D32" w:tentative="1">
      <w:start w:val="1"/>
      <w:numFmt w:val="bullet"/>
      <w:lvlText w:val=""/>
      <w:lvlJc w:val="left"/>
      <w:pPr>
        <w:tabs>
          <w:tab w:val="num" w:pos="5040"/>
        </w:tabs>
        <w:ind w:left="5040" w:hanging="360"/>
      </w:pPr>
      <w:rPr>
        <w:rFonts w:ascii="Wingdings" w:hAnsi="Wingdings" w:hint="default"/>
      </w:rPr>
    </w:lvl>
    <w:lvl w:ilvl="7" w:tplc="4ABED6B8" w:tentative="1">
      <w:start w:val="1"/>
      <w:numFmt w:val="bullet"/>
      <w:lvlText w:val=""/>
      <w:lvlJc w:val="left"/>
      <w:pPr>
        <w:tabs>
          <w:tab w:val="num" w:pos="5760"/>
        </w:tabs>
        <w:ind w:left="5760" w:hanging="360"/>
      </w:pPr>
      <w:rPr>
        <w:rFonts w:ascii="Wingdings" w:hAnsi="Wingdings" w:hint="default"/>
      </w:rPr>
    </w:lvl>
    <w:lvl w:ilvl="8" w:tplc="FF0285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796053"/>
    <w:multiLevelType w:val="hybridMultilevel"/>
    <w:tmpl w:val="1B1434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97564"/>
    <w:multiLevelType w:val="hybridMultilevel"/>
    <w:tmpl w:val="B00AEA1A"/>
    <w:lvl w:ilvl="0" w:tplc="19345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04F03"/>
    <w:multiLevelType w:val="hybridMultilevel"/>
    <w:tmpl w:val="F82652EE"/>
    <w:lvl w:ilvl="0" w:tplc="DCB8FE6C">
      <w:start w:val="1"/>
      <w:numFmt w:val="bullet"/>
      <w:lvlText w:val=""/>
      <w:lvlJc w:val="left"/>
      <w:pPr>
        <w:tabs>
          <w:tab w:val="num" w:pos="720"/>
        </w:tabs>
        <w:ind w:left="720" w:hanging="360"/>
      </w:pPr>
      <w:rPr>
        <w:rFonts w:ascii="Wingdings" w:hAnsi="Wingdings" w:hint="default"/>
      </w:rPr>
    </w:lvl>
    <w:lvl w:ilvl="1" w:tplc="23C6E90C" w:tentative="1">
      <w:start w:val="1"/>
      <w:numFmt w:val="bullet"/>
      <w:lvlText w:val=""/>
      <w:lvlJc w:val="left"/>
      <w:pPr>
        <w:tabs>
          <w:tab w:val="num" w:pos="1440"/>
        </w:tabs>
        <w:ind w:left="1440" w:hanging="360"/>
      </w:pPr>
      <w:rPr>
        <w:rFonts w:ascii="Wingdings" w:hAnsi="Wingdings" w:hint="default"/>
      </w:rPr>
    </w:lvl>
    <w:lvl w:ilvl="2" w:tplc="36DE2B60" w:tentative="1">
      <w:start w:val="1"/>
      <w:numFmt w:val="bullet"/>
      <w:lvlText w:val=""/>
      <w:lvlJc w:val="left"/>
      <w:pPr>
        <w:tabs>
          <w:tab w:val="num" w:pos="2160"/>
        </w:tabs>
        <w:ind w:left="2160" w:hanging="360"/>
      </w:pPr>
      <w:rPr>
        <w:rFonts w:ascii="Wingdings" w:hAnsi="Wingdings" w:hint="default"/>
      </w:rPr>
    </w:lvl>
    <w:lvl w:ilvl="3" w:tplc="80CEF11E" w:tentative="1">
      <w:start w:val="1"/>
      <w:numFmt w:val="bullet"/>
      <w:lvlText w:val=""/>
      <w:lvlJc w:val="left"/>
      <w:pPr>
        <w:tabs>
          <w:tab w:val="num" w:pos="2880"/>
        </w:tabs>
        <w:ind w:left="2880" w:hanging="360"/>
      </w:pPr>
      <w:rPr>
        <w:rFonts w:ascii="Wingdings" w:hAnsi="Wingdings" w:hint="default"/>
      </w:rPr>
    </w:lvl>
    <w:lvl w:ilvl="4" w:tplc="B0261A5C" w:tentative="1">
      <w:start w:val="1"/>
      <w:numFmt w:val="bullet"/>
      <w:lvlText w:val=""/>
      <w:lvlJc w:val="left"/>
      <w:pPr>
        <w:tabs>
          <w:tab w:val="num" w:pos="3600"/>
        </w:tabs>
        <w:ind w:left="3600" w:hanging="360"/>
      </w:pPr>
      <w:rPr>
        <w:rFonts w:ascii="Wingdings" w:hAnsi="Wingdings" w:hint="default"/>
      </w:rPr>
    </w:lvl>
    <w:lvl w:ilvl="5" w:tplc="A61065CA" w:tentative="1">
      <w:start w:val="1"/>
      <w:numFmt w:val="bullet"/>
      <w:lvlText w:val=""/>
      <w:lvlJc w:val="left"/>
      <w:pPr>
        <w:tabs>
          <w:tab w:val="num" w:pos="4320"/>
        </w:tabs>
        <w:ind w:left="4320" w:hanging="360"/>
      </w:pPr>
      <w:rPr>
        <w:rFonts w:ascii="Wingdings" w:hAnsi="Wingdings" w:hint="default"/>
      </w:rPr>
    </w:lvl>
    <w:lvl w:ilvl="6" w:tplc="5D060324" w:tentative="1">
      <w:start w:val="1"/>
      <w:numFmt w:val="bullet"/>
      <w:lvlText w:val=""/>
      <w:lvlJc w:val="left"/>
      <w:pPr>
        <w:tabs>
          <w:tab w:val="num" w:pos="5040"/>
        </w:tabs>
        <w:ind w:left="5040" w:hanging="360"/>
      </w:pPr>
      <w:rPr>
        <w:rFonts w:ascii="Wingdings" w:hAnsi="Wingdings" w:hint="default"/>
      </w:rPr>
    </w:lvl>
    <w:lvl w:ilvl="7" w:tplc="C212D5CE" w:tentative="1">
      <w:start w:val="1"/>
      <w:numFmt w:val="bullet"/>
      <w:lvlText w:val=""/>
      <w:lvlJc w:val="left"/>
      <w:pPr>
        <w:tabs>
          <w:tab w:val="num" w:pos="5760"/>
        </w:tabs>
        <w:ind w:left="5760" w:hanging="360"/>
      </w:pPr>
      <w:rPr>
        <w:rFonts w:ascii="Wingdings" w:hAnsi="Wingdings" w:hint="default"/>
      </w:rPr>
    </w:lvl>
    <w:lvl w:ilvl="8" w:tplc="C08E7D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B80901"/>
    <w:multiLevelType w:val="hybridMultilevel"/>
    <w:tmpl w:val="ECB80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9"/>
  </w:num>
  <w:num w:numId="6">
    <w:abstractNumId w:val="7"/>
  </w:num>
  <w:num w:numId="7">
    <w:abstractNumId w:val="5"/>
  </w:num>
  <w:num w:numId="8">
    <w:abstractNumId w:val="8"/>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98"/>
    <w:rsid w:val="00007918"/>
    <w:rsid w:val="00010A46"/>
    <w:rsid w:val="00015884"/>
    <w:rsid w:val="000200C4"/>
    <w:rsid w:val="00023972"/>
    <w:rsid w:val="00046735"/>
    <w:rsid w:val="00083C3A"/>
    <w:rsid w:val="00087E7F"/>
    <w:rsid w:val="000A1C17"/>
    <w:rsid w:val="000A710B"/>
    <w:rsid w:val="000B1108"/>
    <w:rsid w:val="000C47E8"/>
    <w:rsid w:val="000C7C17"/>
    <w:rsid w:val="000D10E6"/>
    <w:rsid w:val="000E629D"/>
    <w:rsid w:val="000F376F"/>
    <w:rsid w:val="000F58D1"/>
    <w:rsid w:val="001132B3"/>
    <w:rsid w:val="00115FEF"/>
    <w:rsid w:val="00120D71"/>
    <w:rsid w:val="00122EFC"/>
    <w:rsid w:val="00143A49"/>
    <w:rsid w:val="001476CC"/>
    <w:rsid w:val="0015258C"/>
    <w:rsid w:val="00161B2E"/>
    <w:rsid w:val="0017520B"/>
    <w:rsid w:val="0018114A"/>
    <w:rsid w:val="001870F8"/>
    <w:rsid w:val="00192128"/>
    <w:rsid w:val="00193193"/>
    <w:rsid w:val="001974DF"/>
    <w:rsid w:val="001A5D17"/>
    <w:rsid w:val="001C1C40"/>
    <w:rsid w:val="001D1724"/>
    <w:rsid w:val="001D26A6"/>
    <w:rsid w:val="001D64DB"/>
    <w:rsid w:val="001D75E6"/>
    <w:rsid w:val="001E2D86"/>
    <w:rsid w:val="001E2F51"/>
    <w:rsid w:val="001F106F"/>
    <w:rsid w:val="001F267C"/>
    <w:rsid w:val="001F5873"/>
    <w:rsid w:val="00202996"/>
    <w:rsid w:val="00202E3E"/>
    <w:rsid w:val="00205273"/>
    <w:rsid w:val="0021103D"/>
    <w:rsid w:val="00211389"/>
    <w:rsid w:val="00212C54"/>
    <w:rsid w:val="00220612"/>
    <w:rsid w:val="00233B30"/>
    <w:rsid w:val="00245274"/>
    <w:rsid w:val="00262901"/>
    <w:rsid w:val="00267633"/>
    <w:rsid w:val="00271C91"/>
    <w:rsid w:val="00272E73"/>
    <w:rsid w:val="002757EA"/>
    <w:rsid w:val="00280F67"/>
    <w:rsid w:val="00286E94"/>
    <w:rsid w:val="00290046"/>
    <w:rsid w:val="002B1447"/>
    <w:rsid w:val="002D128B"/>
    <w:rsid w:val="002D2B1E"/>
    <w:rsid w:val="002D5CB3"/>
    <w:rsid w:val="002F067C"/>
    <w:rsid w:val="002F1898"/>
    <w:rsid w:val="002F31E5"/>
    <w:rsid w:val="002F64A5"/>
    <w:rsid w:val="00302EC6"/>
    <w:rsid w:val="00330CE7"/>
    <w:rsid w:val="0033633C"/>
    <w:rsid w:val="003410DD"/>
    <w:rsid w:val="0034528A"/>
    <w:rsid w:val="00345D4D"/>
    <w:rsid w:val="003472F2"/>
    <w:rsid w:val="00350BA6"/>
    <w:rsid w:val="00354E77"/>
    <w:rsid w:val="00362383"/>
    <w:rsid w:val="00363581"/>
    <w:rsid w:val="0037666E"/>
    <w:rsid w:val="00387793"/>
    <w:rsid w:val="00395E82"/>
    <w:rsid w:val="00396B74"/>
    <w:rsid w:val="003A30E1"/>
    <w:rsid w:val="003B0A79"/>
    <w:rsid w:val="003B71B3"/>
    <w:rsid w:val="003C02AB"/>
    <w:rsid w:val="003C0DBA"/>
    <w:rsid w:val="003C59EC"/>
    <w:rsid w:val="003D085F"/>
    <w:rsid w:val="003D1535"/>
    <w:rsid w:val="003E538D"/>
    <w:rsid w:val="003F0E88"/>
    <w:rsid w:val="003F316B"/>
    <w:rsid w:val="00403845"/>
    <w:rsid w:val="00410819"/>
    <w:rsid w:val="00415FB2"/>
    <w:rsid w:val="00427193"/>
    <w:rsid w:val="00447ADC"/>
    <w:rsid w:val="00456680"/>
    <w:rsid w:val="00466FC1"/>
    <w:rsid w:val="0047149C"/>
    <w:rsid w:val="0048035F"/>
    <w:rsid w:val="00491955"/>
    <w:rsid w:val="004B2157"/>
    <w:rsid w:val="005041F8"/>
    <w:rsid w:val="00504796"/>
    <w:rsid w:val="0051077A"/>
    <w:rsid w:val="00510920"/>
    <w:rsid w:val="005133A6"/>
    <w:rsid w:val="00520BEF"/>
    <w:rsid w:val="00522B37"/>
    <w:rsid w:val="0053300B"/>
    <w:rsid w:val="005372D7"/>
    <w:rsid w:val="00544763"/>
    <w:rsid w:val="00547B7E"/>
    <w:rsid w:val="00561A77"/>
    <w:rsid w:val="00570D04"/>
    <w:rsid w:val="00576BE7"/>
    <w:rsid w:val="005B57FB"/>
    <w:rsid w:val="005C15DE"/>
    <w:rsid w:val="005C7F2F"/>
    <w:rsid w:val="005D12EE"/>
    <w:rsid w:val="005D2769"/>
    <w:rsid w:val="005D2E7C"/>
    <w:rsid w:val="005D61BA"/>
    <w:rsid w:val="005E12F0"/>
    <w:rsid w:val="005E4E61"/>
    <w:rsid w:val="00607138"/>
    <w:rsid w:val="00607B35"/>
    <w:rsid w:val="00607D31"/>
    <w:rsid w:val="006136E6"/>
    <w:rsid w:val="00614490"/>
    <w:rsid w:val="0061581B"/>
    <w:rsid w:val="00621227"/>
    <w:rsid w:val="00630E46"/>
    <w:rsid w:val="00632D6F"/>
    <w:rsid w:val="00633EB8"/>
    <w:rsid w:val="00637606"/>
    <w:rsid w:val="00644B1F"/>
    <w:rsid w:val="006456BC"/>
    <w:rsid w:val="006517D7"/>
    <w:rsid w:val="00652DB4"/>
    <w:rsid w:val="00661BD5"/>
    <w:rsid w:val="006679D3"/>
    <w:rsid w:val="00667EA2"/>
    <w:rsid w:val="00670B43"/>
    <w:rsid w:val="00675A59"/>
    <w:rsid w:val="00690037"/>
    <w:rsid w:val="006906A4"/>
    <w:rsid w:val="006934D4"/>
    <w:rsid w:val="006A3ECA"/>
    <w:rsid w:val="006C4298"/>
    <w:rsid w:val="006D1AA8"/>
    <w:rsid w:val="006D4B06"/>
    <w:rsid w:val="006E4B41"/>
    <w:rsid w:val="006E6BC6"/>
    <w:rsid w:val="006F3E1A"/>
    <w:rsid w:val="007001BD"/>
    <w:rsid w:val="0072119F"/>
    <w:rsid w:val="00721C34"/>
    <w:rsid w:val="00740E0A"/>
    <w:rsid w:val="00756D5E"/>
    <w:rsid w:val="00760CD6"/>
    <w:rsid w:val="00770751"/>
    <w:rsid w:val="007728E6"/>
    <w:rsid w:val="00773DBF"/>
    <w:rsid w:val="00774F1B"/>
    <w:rsid w:val="00783D21"/>
    <w:rsid w:val="007862AD"/>
    <w:rsid w:val="007930C0"/>
    <w:rsid w:val="00796813"/>
    <w:rsid w:val="007C0946"/>
    <w:rsid w:val="007C2621"/>
    <w:rsid w:val="007C4189"/>
    <w:rsid w:val="007D7DEC"/>
    <w:rsid w:val="007E2281"/>
    <w:rsid w:val="007F6539"/>
    <w:rsid w:val="008078E8"/>
    <w:rsid w:val="008151DE"/>
    <w:rsid w:val="008512EC"/>
    <w:rsid w:val="0085337F"/>
    <w:rsid w:val="008548EE"/>
    <w:rsid w:val="00856D10"/>
    <w:rsid w:val="0086019F"/>
    <w:rsid w:val="00867818"/>
    <w:rsid w:val="0087048D"/>
    <w:rsid w:val="00871E93"/>
    <w:rsid w:val="00877A48"/>
    <w:rsid w:val="00877B0B"/>
    <w:rsid w:val="00887F6B"/>
    <w:rsid w:val="00893E21"/>
    <w:rsid w:val="008A1F8C"/>
    <w:rsid w:val="008A4F11"/>
    <w:rsid w:val="008B62AC"/>
    <w:rsid w:val="008F5EBB"/>
    <w:rsid w:val="00915601"/>
    <w:rsid w:val="0092096C"/>
    <w:rsid w:val="00925E07"/>
    <w:rsid w:val="00926664"/>
    <w:rsid w:val="009325C2"/>
    <w:rsid w:val="00944CA8"/>
    <w:rsid w:val="00957BBB"/>
    <w:rsid w:val="009618C7"/>
    <w:rsid w:val="00967E99"/>
    <w:rsid w:val="00967F35"/>
    <w:rsid w:val="00971D3B"/>
    <w:rsid w:val="00995C3E"/>
    <w:rsid w:val="00996ACF"/>
    <w:rsid w:val="009A3393"/>
    <w:rsid w:val="009A54C4"/>
    <w:rsid w:val="009B0BF2"/>
    <w:rsid w:val="009B2665"/>
    <w:rsid w:val="009C5CA1"/>
    <w:rsid w:val="009D37CB"/>
    <w:rsid w:val="009D4E75"/>
    <w:rsid w:val="009E7212"/>
    <w:rsid w:val="009F5877"/>
    <w:rsid w:val="00A03184"/>
    <w:rsid w:val="00A106A1"/>
    <w:rsid w:val="00A1530E"/>
    <w:rsid w:val="00A15341"/>
    <w:rsid w:val="00A26775"/>
    <w:rsid w:val="00A335CC"/>
    <w:rsid w:val="00A35C9E"/>
    <w:rsid w:val="00A535B2"/>
    <w:rsid w:val="00A62BD4"/>
    <w:rsid w:val="00A65CCA"/>
    <w:rsid w:val="00A6764C"/>
    <w:rsid w:val="00A70F0C"/>
    <w:rsid w:val="00A9747A"/>
    <w:rsid w:val="00AA0401"/>
    <w:rsid w:val="00AA486B"/>
    <w:rsid w:val="00AA6050"/>
    <w:rsid w:val="00AB43BE"/>
    <w:rsid w:val="00AB50D3"/>
    <w:rsid w:val="00AB5277"/>
    <w:rsid w:val="00AC4EF3"/>
    <w:rsid w:val="00AD5C9C"/>
    <w:rsid w:val="00AE4B05"/>
    <w:rsid w:val="00AE7F4B"/>
    <w:rsid w:val="00AF5D6F"/>
    <w:rsid w:val="00B10878"/>
    <w:rsid w:val="00B13656"/>
    <w:rsid w:val="00B2327B"/>
    <w:rsid w:val="00B27FB2"/>
    <w:rsid w:val="00B33B88"/>
    <w:rsid w:val="00B349E6"/>
    <w:rsid w:val="00B47D40"/>
    <w:rsid w:val="00B519AC"/>
    <w:rsid w:val="00B54E60"/>
    <w:rsid w:val="00B74F45"/>
    <w:rsid w:val="00B85D75"/>
    <w:rsid w:val="00BA6D51"/>
    <w:rsid w:val="00BB4764"/>
    <w:rsid w:val="00BD36A5"/>
    <w:rsid w:val="00BF2C5B"/>
    <w:rsid w:val="00C0020E"/>
    <w:rsid w:val="00C00C6C"/>
    <w:rsid w:val="00C14DBA"/>
    <w:rsid w:val="00C26629"/>
    <w:rsid w:val="00C2736B"/>
    <w:rsid w:val="00C31D80"/>
    <w:rsid w:val="00C32098"/>
    <w:rsid w:val="00C37911"/>
    <w:rsid w:val="00C402ED"/>
    <w:rsid w:val="00C415B7"/>
    <w:rsid w:val="00C439A6"/>
    <w:rsid w:val="00C45C98"/>
    <w:rsid w:val="00C46974"/>
    <w:rsid w:val="00C54572"/>
    <w:rsid w:val="00C55F30"/>
    <w:rsid w:val="00C629CD"/>
    <w:rsid w:val="00C631E7"/>
    <w:rsid w:val="00C6372A"/>
    <w:rsid w:val="00C637B0"/>
    <w:rsid w:val="00C74320"/>
    <w:rsid w:val="00C77290"/>
    <w:rsid w:val="00CA0F50"/>
    <w:rsid w:val="00CB1640"/>
    <w:rsid w:val="00CB4C7B"/>
    <w:rsid w:val="00CB5183"/>
    <w:rsid w:val="00CC0C08"/>
    <w:rsid w:val="00CC1FF5"/>
    <w:rsid w:val="00CD74DF"/>
    <w:rsid w:val="00CF173C"/>
    <w:rsid w:val="00CF21F7"/>
    <w:rsid w:val="00CF5789"/>
    <w:rsid w:val="00CF6379"/>
    <w:rsid w:val="00D21815"/>
    <w:rsid w:val="00D2322F"/>
    <w:rsid w:val="00D252D0"/>
    <w:rsid w:val="00D26657"/>
    <w:rsid w:val="00D36705"/>
    <w:rsid w:val="00D40E30"/>
    <w:rsid w:val="00D41161"/>
    <w:rsid w:val="00D675F1"/>
    <w:rsid w:val="00D7331A"/>
    <w:rsid w:val="00D87A96"/>
    <w:rsid w:val="00D973EC"/>
    <w:rsid w:val="00DA13D0"/>
    <w:rsid w:val="00DA4D6E"/>
    <w:rsid w:val="00DB5788"/>
    <w:rsid w:val="00DC2543"/>
    <w:rsid w:val="00DC5368"/>
    <w:rsid w:val="00DC586B"/>
    <w:rsid w:val="00DD5814"/>
    <w:rsid w:val="00DE3ECA"/>
    <w:rsid w:val="00E05E37"/>
    <w:rsid w:val="00E23CA3"/>
    <w:rsid w:val="00E26B85"/>
    <w:rsid w:val="00E301E7"/>
    <w:rsid w:val="00E33ACD"/>
    <w:rsid w:val="00E344A6"/>
    <w:rsid w:val="00E35E6B"/>
    <w:rsid w:val="00E3705D"/>
    <w:rsid w:val="00E41D58"/>
    <w:rsid w:val="00E43A04"/>
    <w:rsid w:val="00E442E1"/>
    <w:rsid w:val="00E50DF7"/>
    <w:rsid w:val="00E511EA"/>
    <w:rsid w:val="00E55502"/>
    <w:rsid w:val="00E57C1C"/>
    <w:rsid w:val="00E717E7"/>
    <w:rsid w:val="00E7598B"/>
    <w:rsid w:val="00E9553C"/>
    <w:rsid w:val="00EC1AE1"/>
    <w:rsid w:val="00EC4E7F"/>
    <w:rsid w:val="00EC661B"/>
    <w:rsid w:val="00ED2A9E"/>
    <w:rsid w:val="00ED7C16"/>
    <w:rsid w:val="00EE7987"/>
    <w:rsid w:val="00F00692"/>
    <w:rsid w:val="00F03209"/>
    <w:rsid w:val="00F17171"/>
    <w:rsid w:val="00F32C8F"/>
    <w:rsid w:val="00F35BC7"/>
    <w:rsid w:val="00F4566E"/>
    <w:rsid w:val="00F53A1C"/>
    <w:rsid w:val="00F55B07"/>
    <w:rsid w:val="00F66D2E"/>
    <w:rsid w:val="00F72A36"/>
    <w:rsid w:val="00F762E2"/>
    <w:rsid w:val="00F77181"/>
    <w:rsid w:val="00F7766F"/>
    <w:rsid w:val="00FA2252"/>
    <w:rsid w:val="00FB1E7B"/>
    <w:rsid w:val="00FB6587"/>
    <w:rsid w:val="00FB6CA1"/>
    <w:rsid w:val="00FC09B1"/>
    <w:rsid w:val="00FC3982"/>
    <w:rsid w:val="00FC42DB"/>
    <w:rsid w:val="00FD039D"/>
    <w:rsid w:val="00FD3A52"/>
    <w:rsid w:val="00FD5F73"/>
    <w:rsid w:val="00FE3679"/>
    <w:rsid w:val="00FE6193"/>
    <w:rsid w:val="00FF0F9F"/>
    <w:rsid w:val="00FF1D65"/>
    <w:rsid w:val="00FF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B219"/>
  <w15:docId w15:val="{ADD41B2F-1D47-4F4A-901B-926B37D4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C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72"/>
    <w:qFormat/>
    <w:rsid w:val="00286E9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30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1E7"/>
  </w:style>
  <w:style w:type="paragraph" w:styleId="Footer">
    <w:name w:val="footer"/>
    <w:basedOn w:val="Normal"/>
    <w:link w:val="FooterChar"/>
    <w:uiPriority w:val="99"/>
    <w:unhideWhenUsed/>
    <w:rsid w:val="00E30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1E7"/>
  </w:style>
  <w:style w:type="paragraph" w:styleId="BalloonText">
    <w:name w:val="Balloon Text"/>
    <w:basedOn w:val="Normal"/>
    <w:link w:val="BalloonTextChar"/>
    <w:uiPriority w:val="99"/>
    <w:semiHidden/>
    <w:unhideWhenUsed/>
    <w:rsid w:val="003C0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273">
      <w:bodyDiv w:val="1"/>
      <w:marLeft w:val="0"/>
      <w:marRight w:val="0"/>
      <w:marTop w:val="0"/>
      <w:marBottom w:val="0"/>
      <w:divBdr>
        <w:top w:val="none" w:sz="0" w:space="0" w:color="auto"/>
        <w:left w:val="none" w:sz="0" w:space="0" w:color="auto"/>
        <w:bottom w:val="none" w:sz="0" w:space="0" w:color="auto"/>
        <w:right w:val="none" w:sz="0" w:space="0" w:color="auto"/>
      </w:divBdr>
    </w:div>
    <w:div w:id="57675955">
      <w:bodyDiv w:val="1"/>
      <w:marLeft w:val="0"/>
      <w:marRight w:val="0"/>
      <w:marTop w:val="0"/>
      <w:marBottom w:val="0"/>
      <w:divBdr>
        <w:top w:val="none" w:sz="0" w:space="0" w:color="auto"/>
        <w:left w:val="none" w:sz="0" w:space="0" w:color="auto"/>
        <w:bottom w:val="none" w:sz="0" w:space="0" w:color="auto"/>
        <w:right w:val="none" w:sz="0" w:space="0" w:color="auto"/>
      </w:divBdr>
    </w:div>
    <w:div w:id="199511172">
      <w:bodyDiv w:val="1"/>
      <w:marLeft w:val="0"/>
      <w:marRight w:val="0"/>
      <w:marTop w:val="0"/>
      <w:marBottom w:val="0"/>
      <w:divBdr>
        <w:top w:val="none" w:sz="0" w:space="0" w:color="auto"/>
        <w:left w:val="none" w:sz="0" w:space="0" w:color="auto"/>
        <w:bottom w:val="none" w:sz="0" w:space="0" w:color="auto"/>
        <w:right w:val="none" w:sz="0" w:space="0" w:color="auto"/>
      </w:divBdr>
    </w:div>
    <w:div w:id="311787238">
      <w:bodyDiv w:val="1"/>
      <w:marLeft w:val="0"/>
      <w:marRight w:val="0"/>
      <w:marTop w:val="0"/>
      <w:marBottom w:val="0"/>
      <w:divBdr>
        <w:top w:val="none" w:sz="0" w:space="0" w:color="auto"/>
        <w:left w:val="none" w:sz="0" w:space="0" w:color="auto"/>
        <w:bottom w:val="none" w:sz="0" w:space="0" w:color="auto"/>
        <w:right w:val="none" w:sz="0" w:space="0" w:color="auto"/>
      </w:divBdr>
    </w:div>
    <w:div w:id="416052321">
      <w:bodyDiv w:val="1"/>
      <w:marLeft w:val="0"/>
      <w:marRight w:val="0"/>
      <w:marTop w:val="0"/>
      <w:marBottom w:val="0"/>
      <w:divBdr>
        <w:top w:val="none" w:sz="0" w:space="0" w:color="auto"/>
        <w:left w:val="none" w:sz="0" w:space="0" w:color="auto"/>
        <w:bottom w:val="none" w:sz="0" w:space="0" w:color="auto"/>
        <w:right w:val="none" w:sz="0" w:space="0" w:color="auto"/>
      </w:divBdr>
    </w:div>
    <w:div w:id="488907224">
      <w:bodyDiv w:val="1"/>
      <w:marLeft w:val="0"/>
      <w:marRight w:val="0"/>
      <w:marTop w:val="0"/>
      <w:marBottom w:val="0"/>
      <w:divBdr>
        <w:top w:val="none" w:sz="0" w:space="0" w:color="auto"/>
        <w:left w:val="none" w:sz="0" w:space="0" w:color="auto"/>
        <w:bottom w:val="none" w:sz="0" w:space="0" w:color="auto"/>
        <w:right w:val="none" w:sz="0" w:space="0" w:color="auto"/>
      </w:divBdr>
    </w:div>
    <w:div w:id="836268146">
      <w:bodyDiv w:val="1"/>
      <w:marLeft w:val="0"/>
      <w:marRight w:val="0"/>
      <w:marTop w:val="0"/>
      <w:marBottom w:val="0"/>
      <w:divBdr>
        <w:top w:val="none" w:sz="0" w:space="0" w:color="auto"/>
        <w:left w:val="none" w:sz="0" w:space="0" w:color="auto"/>
        <w:bottom w:val="none" w:sz="0" w:space="0" w:color="auto"/>
        <w:right w:val="none" w:sz="0" w:space="0" w:color="auto"/>
      </w:divBdr>
      <w:divsChild>
        <w:div w:id="2009090721">
          <w:marLeft w:val="547"/>
          <w:marRight w:val="0"/>
          <w:marTop w:val="154"/>
          <w:marBottom w:val="0"/>
          <w:divBdr>
            <w:top w:val="none" w:sz="0" w:space="0" w:color="auto"/>
            <w:left w:val="none" w:sz="0" w:space="0" w:color="auto"/>
            <w:bottom w:val="none" w:sz="0" w:space="0" w:color="auto"/>
            <w:right w:val="none" w:sz="0" w:space="0" w:color="auto"/>
          </w:divBdr>
        </w:div>
      </w:divsChild>
    </w:div>
    <w:div w:id="1060441019">
      <w:bodyDiv w:val="1"/>
      <w:marLeft w:val="0"/>
      <w:marRight w:val="0"/>
      <w:marTop w:val="0"/>
      <w:marBottom w:val="0"/>
      <w:divBdr>
        <w:top w:val="none" w:sz="0" w:space="0" w:color="auto"/>
        <w:left w:val="none" w:sz="0" w:space="0" w:color="auto"/>
        <w:bottom w:val="none" w:sz="0" w:space="0" w:color="auto"/>
        <w:right w:val="none" w:sz="0" w:space="0" w:color="auto"/>
      </w:divBdr>
    </w:div>
    <w:div w:id="1345472957">
      <w:bodyDiv w:val="1"/>
      <w:marLeft w:val="0"/>
      <w:marRight w:val="0"/>
      <w:marTop w:val="0"/>
      <w:marBottom w:val="0"/>
      <w:divBdr>
        <w:top w:val="none" w:sz="0" w:space="0" w:color="auto"/>
        <w:left w:val="none" w:sz="0" w:space="0" w:color="auto"/>
        <w:bottom w:val="none" w:sz="0" w:space="0" w:color="auto"/>
        <w:right w:val="none" w:sz="0" w:space="0" w:color="auto"/>
      </w:divBdr>
      <w:divsChild>
        <w:div w:id="1360737058">
          <w:marLeft w:val="547"/>
          <w:marRight w:val="0"/>
          <w:marTop w:val="115"/>
          <w:marBottom w:val="0"/>
          <w:divBdr>
            <w:top w:val="none" w:sz="0" w:space="0" w:color="auto"/>
            <w:left w:val="none" w:sz="0" w:space="0" w:color="auto"/>
            <w:bottom w:val="none" w:sz="0" w:space="0" w:color="auto"/>
            <w:right w:val="none" w:sz="0" w:space="0" w:color="auto"/>
          </w:divBdr>
        </w:div>
        <w:div w:id="802887012">
          <w:marLeft w:val="547"/>
          <w:marRight w:val="0"/>
          <w:marTop w:val="115"/>
          <w:marBottom w:val="0"/>
          <w:divBdr>
            <w:top w:val="none" w:sz="0" w:space="0" w:color="auto"/>
            <w:left w:val="none" w:sz="0" w:space="0" w:color="auto"/>
            <w:bottom w:val="none" w:sz="0" w:space="0" w:color="auto"/>
            <w:right w:val="none" w:sz="0" w:space="0" w:color="auto"/>
          </w:divBdr>
        </w:div>
        <w:div w:id="994528521">
          <w:marLeft w:val="547"/>
          <w:marRight w:val="0"/>
          <w:marTop w:val="115"/>
          <w:marBottom w:val="0"/>
          <w:divBdr>
            <w:top w:val="none" w:sz="0" w:space="0" w:color="auto"/>
            <w:left w:val="none" w:sz="0" w:space="0" w:color="auto"/>
            <w:bottom w:val="none" w:sz="0" w:space="0" w:color="auto"/>
            <w:right w:val="none" w:sz="0" w:space="0" w:color="auto"/>
          </w:divBdr>
        </w:div>
        <w:div w:id="24261037">
          <w:marLeft w:val="547"/>
          <w:marRight w:val="0"/>
          <w:marTop w:val="115"/>
          <w:marBottom w:val="0"/>
          <w:divBdr>
            <w:top w:val="none" w:sz="0" w:space="0" w:color="auto"/>
            <w:left w:val="none" w:sz="0" w:space="0" w:color="auto"/>
            <w:bottom w:val="none" w:sz="0" w:space="0" w:color="auto"/>
            <w:right w:val="none" w:sz="0" w:space="0" w:color="auto"/>
          </w:divBdr>
        </w:div>
      </w:divsChild>
    </w:div>
    <w:div w:id="1356031687">
      <w:bodyDiv w:val="1"/>
      <w:marLeft w:val="0"/>
      <w:marRight w:val="0"/>
      <w:marTop w:val="0"/>
      <w:marBottom w:val="0"/>
      <w:divBdr>
        <w:top w:val="none" w:sz="0" w:space="0" w:color="auto"/>
        <w:left w:val="none" w:sz="0" w:space="0" w:color="auto"/>
        <w:bottom w:val="none" w:sz="0" w:space="0" w:color="auto"/>
        <w:right w:val="none" w:sz="0" w:space="0" w:color="auto"/>
      </w:divBdr>
    </w:div>
    <w:div w:id="2022268788">
      <w:bodyDiv w:val="1"/>
      <w:marLeft w:val="0"/>
      <w:marRight w:val="0"/>
      <w:marTop w:val="0"/>
      <w:marBottom w:val="0"/>
      <w:divBdr>
        <w:top w:val="none" w:sz="0" w:space="0" w:color="auto"/>
        <w:left w:val="none" w:sz="0" w:space="0" w:color="auto"/>
        <w:bottom w:val="none" w:sz="0" w:space="0" w:color="auto"/>
        <w:right w:val="none" w:sz="0" w:space="0" w:color="auto"/>
      </w:divBdr>
      <w:divsChild>
        <w:div w:id="1364669612">
          <w:marLeft w:val="547"/>
          <w:marRight w:val="0"/>
          <w:marTop w:val="0"/>
          <w:marBottom w:val="0"/>
          <w:divBdr>
            <w:top w:val="none" w:sz="0" w:space="0" w:color="auto"/>
            <w:left w:val="none" w:sz="0" w:space="0" w:color="auto"/>
            <w:bottom w:val="none" w:sz="0" w:space="0" w:color="auto"/>
            <w:right w:val="none" w:sz="0" w:space="0" w:color="auto"/>
          </w:divBdr>
        </w:div>
        <w:div w:id="342706452">
          <w:marLeft w:val="1699"/>
          <w:marRight w:val="0"/>
          <w:marTop w:val="0"/>
          <w:marBottom w:val="0"/>
          <w:divBdr>
            <w:top w:val="none" w:sz="0" w:space="0" w:color="auto"/>
            <w:left w:val="none" w:sz="0" w:space="0" w:color="auto"/>
            <w:bottom w:val="none" w:sz="0" w:space="0" w:color="auto"/>
            <w:right w:val="none" w:sz="0" w:space="0" w:color="auto"/>
          </w:divBdr>
        </w:div>
        <w:div w:id="1555895354">
          <w:marLeft w:val="1699"/>
          <w:marRight w:val="0"/>
          <w:marTop w:val="0"/>
          <w:marBottom w:val="0"/>
          <w:divBdr>
            <w:top w:val="none" w:sz="0" w:space="0" w:color="auto"/>
            <w:left w:val="none" w:sz="0" w:space="0" w:color="auto"/>
            <w:bottom w:val="none" w:sz="0" w:space="0" w:color="auto"/>
            <w:right w:val="none" w:sz="0" w:space="0" w:color="auto"/>
          </w:divBdr>
        </w:div>
        <w:div w:id="1275362649">
          <w:marLeft w:val="169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03A6D-1582-4C0D-B17A-99929732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1708</Words>
  <Characters>9738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Sinclair</dc:creator>
  <cp:lastModifiedBy>Shona McWilliam</cp:lastModifiedBy>
  <cp:revision>2</cp:revision>
  <cp:lastPrinted>2023-06-20T14:31:00Z</cp:lastPrinted>
  <dcterms:created xsi:type="dcterms:W3CDTF">2023-08-30T11:28:00Z</dcterms:created>
  <dcterms:modified xsi:type="dcterms:W3CDTF">2023-08-30T11:28:00Z</dcterms:modified>
</cp:coreProperties>
</file>