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08F0" w14:textId="5459DDDE" w:rsidR="00EF5828" w:rsidRDefault="00EF5828" w:rsidP="002151F5">
      <w:r w:rsidRPr="00654718">
        <w:t>Dear Parent/Carer</w:t>
      </w:r>
    </w:p>
    <w:p w14:paraId="16A16FCF" w14:textId="3FB06EF5" w:rsidR="00B74657" w:rsidRPr="00B74657" w:rsidRDefault="00B74657" w:rsidP="002151F5">
      <w:pPr>
        <w:rPr>
          <w:b/>
          <w:bCs/>
        </w:rPr>
      </w:pPr>
      <w:r w:rsidRPr="00B74657">
        <w:rPr>
          <w:b/>
          <w:bCs/>
        </w:rPr>
        <w:t>EARLY LEVEL RELATIONSHIPS, SEXUAL HEALTH and PARENTHOOD</w:t>
      </w:r>
    </w:p>
    <w:p w14:paraId="6090DE5E" w14:textId="3FDF603C" w:rsidR="00525965" w:rsidRDefault="004877CA" w:rsidP="00525965">
      <w:r w:rsidRPr="00CB2BA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31E9A8E" wp14:editId="200191D4">
                <wp:simplePos x="0" y="0"/>
                <wp:positionH relativeFrom="margin">
                  <wp:posOffset>-123825</wp:posOffset>
                </wp:positionH>
                <wp:positionV relativeFrom="paragraph">
                  <wp:posOffset>829945</wp:posOffset>
                </wp:positionV>
                <wp:extent cx="6810375" cy="3114675"/>
                <wp:effectExtent l="19050" t="19050" r="47625" b="476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978A" id="Rectangle 2" o:spid="_x0000_s1026" style="position:absolute;margin-left:-9.75pt;margin-top:65.35pt;width:536.25pt;height:245.2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" strokeweight="4.5pt">
                <w10:wrap anchorx="margin"/>
              </v:rect>
            </w:pict>
          </mc:Fallback>
        </mc:AlternateContent>
      </w:r>
      <w:r w:rsidR="00EF5828" w:rsidRPr="000C57B7">
        <w:t>In line with East Ayrshire Council guidance, we are contacting you to inform you that this ye</w:t>
      </w:r>
      <w:r w:rsidR="00EF5828">
        <w:t>ar as part of the Early Level Health and Wellbeing</w:t>
      </w:r>
      <w:r w:rsidR="00EF5828" w:rsidRPr="000C57B7">
        <w:t xml:space="preserve"> curriculum</w:t>
      </w:r>
      <w:r w:rsidR="00EF5828">
        <w:t xml:space="preserve"> our children will be learning about </w:t>
      </w:r>
      <w:r w:rsidR="00EF5828" w:rsidRPr="00654718">
        <w:t>Relationships, Sexual Health and Parenthood</w:t>
      </w:r>
      <w:r w:rsidR="00EF5828">
        <w:t xml:space="preserve"> (RSHP)</w:t>
      </w:r>
      <w:r w:rsidR="00EF5828" w:rsidRPr="000C57B7">
        <w:t>. The topic is fully in line with Curriculum for Excellence and includes the study of the following experiences and outcomes:</w:t>
      </w:r>
      <w:r w:rsidR="00EF5828">
        <w:t xml:space="preserve">             </w:t>
      </w:r>
    </w:p>
    <w:p w14:paraId="313A0E3A" w14:textId="40059C56" w:rsidR="00EF5828" w:rsidRPr="00CB2BAB" w:rsidRDefault="00EF5828" w:rsidP="00CB2BAB">
      <w:pPr>
        <w:spacing w:line="240" w:lineRule="auto"/>
        <w:rPr>
          <w:i/>
          <w:iCs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am aware of how friendships are formed and that likes, dislikes, special qualities and needs can influence relationships. </w:t>
      </w:r>
      <w:r w:rsidRPr="00CB2BAB">
        <w:rPr>
          <w:b/>
          <w:bCs/>
          <w:i/>
          <w:iCs/>
          <w:color w:val="000000"/>
          <w:sz w:val="18"/>
          <w:szCs w:val="18"/>
        </w:rPr>
        <w:t xml:space="preserve">HWB 0-44a </w:t>
      </w:r>
    </w:p>
    <w:p w14:paraId="22E79A8E" w14:textId="77777777" w:rsidR="004877CA" w:rsidRDefault="00EF5828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understand positive things about friendships and relationships but when something worries or upsets me I know who I should talk to. </w:t>
      </w:r>
      <w:r w:rsidR="00CB2BAB" w:rsidRPr="00CB2BAB">
        <w:rPr>
          <w:i/>
          <w:iCs/>
          <w:color w:val="000000"/>
          <w:sz w:val="18"/>
          <w:szCs w:val="18"/>
        </w:rPr>
        <w:t xml:space="preserve">        </w:t>
      </w:r>
      <w:r w:rsidRPr="00CB2BAB">
        <w:rPr>
          <w:b/>
          <w:bCs/>
          <w:i/>
          <w:iCs/>
          <w:color w:val="000000"/>
          <w:sz w:val="18"/>
          <w:szCs w:val="18"/>
        </w:rPr>
        <w:t>HWB 0</w:t>
      </w:r>
      <w:r w:rsidR="00CB2BAB" w:rsidRPr="00CB2BAB">
        <w:rPr>
          <w:b/>
          <w:bCs/>
          <w:i/>
          <w:iCs/>
          <w:color w:val="000000"/>
          <w:sz w:val="18"/>
          <w:szCs w:val="18"/>
        </w:rPr>
        <w:t>-</w:t>
      </w:r>
      <w:r w:rsidRPr="00CB2BAB">
        <w:rPr>
          <w:b/>
          <w:bCs/>
          <w:i/>
          <w:iCs/>
          <w:color w:val="000000"/>
          <w:sz w:val="18"/>
          <w:szCs w:val="18"/>
        </w:rPr>
        <w:t>44b</w:t>
      </w:r>
    </w:p>
    <w:p w14:paraId="29D6B04F" w14:textId="5940B834" w:rsidR="00EF5828" w:rsidRPr="00CB2BAB" w:rsidRDefault="00EF5828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  <w:r w:rsidRPr="00CB2BAB">
        <w:rPr>
          <w:b/>
          <w:bCs/>
          <w:i/>
          <w:iCs/>
          <w:color w:val="000000"/>
          <w:sz w:val="18"/>
          <w:szCs w:val="18"/>
        </w:rPr>
        <w:t xml:space="preserve"> </w:t>
      </w:r>
    </w:p>
    <w:p w14:paraId="474B3BAC" w14:textId="77777777" w:rsidR="008B6A7D" w:rsidRPr="00CB2BAB" w:rsidRDefault="008B6A7D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</w:t>
      </w:r>
      <w:r w:rsidR="00EF5828" w:rsidRPr="00CB2BAB">
        <w:rPr>
          <w:i/>
          <w:iCs/>
          <w:color w:val="000000"/>
          <w:sz w:val="18"/>
          <w:szCs w:val="18"/>
        </w:rPr>
        <w:t xml:space="preserve">know that there are people in our lives who care for and look after us and I am aware that people may be cared for by parents, carers or other adults. </w:t>
      </w:r>
      <w:r w:rsidR="00EF5828" w:rsidRPr="00CB2BAB">
        <w:rPr>
          <w:b/>
          <w:bCs/>
          <w:i/>
          <w:iCs/>
          <w:color w:val="000000"/>
          <w:sz w:val="18"/>
          <w:szCs w:val="18"/>
        </w:rPr>
        <w:t>HWB 0-45a</w:t>
      </w:r>
    </w:p>
    <w:p w14:paraId="0A6959E7" w14:textId="77777777" w:rsidR="00EF5828" w:rsidRPr="00CB2BAB" w:rsidRDefault="00EF5828" w:rsidP="00CB2BAB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8"/>
          <w:szCs w:val="18"/>
        </w:rPr>
      </w:pPr>
      <w:r w:rsidRPr="00CB2BAB">
        <w:rPr>
          <w:b/>
          <w:bCs/>
          <w:i/>
          <w:iCs/>
          <w:color w:val="000000"/>
          <w:sz w:val="18"/>
          <w:szCs w:val="18"/>
        </w:rPr>
        <w:t xml:space="preserve"> </w:t>
      </w:r>
    </w:p>
    <w:p w14:paraId="77234DE1" w14:textId="77777777" w:rsidR="00EF5828" w:rsidRPr="00CB2BAB" w:rsidRDefault="008B6A7D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</w:t>
      </w:r>
      <w:r w:rsidR="00EF5828" w:rsidRPr="00CB2BAB">
        <w:rPr>
          <w:i/>
          <w:iCs/>
          <w:color w:val="000000"/>
          <w:sz w:val="18"/>
          <w:szCs w:val="18"/>
        </w:rPr>
        <w:t xml:space="preserve">am aware of the need to respect personal space and boundaries and can recognise and respond appropriately to verbal and non-verbal communication. </w:t>
      </w:r>
      <w:r w:rsidR="00EF5828" w:rsidRPr="00CB2BAB">
        <w:rPr>
          <w:b/>
          <w:bCs/>
          <w:i/>
          <w:iCs/>
          <w:color w:val="000000"/>
          <w:sz w:val="18"/>
          <w:szCs w:val="18"/>
        </w:rPr>
        <w:t xml:space="preserve">HWB 0-45b </w:t>
      </w:r>
    </w:p>
    <w:p w14:paraId="672A6659" w14:textId="77777777" w:rsidR="00FE36CE" w:rsidRPr="00CB2BAB" w:rsidRDefault="00FE36CE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</w:p>
    <w:p w14:paraId="3EBDAF82" w14:textId="77777777" w:rsidR="00EF5828" w:rsidRPr="00CB2BAB" w:rsidRDefault="00EF5828" w:rsidP="00CB2BAB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am aware of my growing body and I am learning the correct names for its different parts and how they work. </w:t>
      </w:r>
      <w:r w:rsidRPr="00CB2BAB">
        <w:rPr>
          <w:b/>
          <w:bCs/>
          <w:i/>
          <w:iCs/>
          <w:color w:val="000000"/>
          <w:sz w:val="18"/>
          <w:szCs w:val="18"/>
        </w:rPr>
        <w:t xml:space="preserve">HWB 0-47b  </w:t>
      </w:r>
    </w:p>
    <w:p w14:paraId="0A37501D" w14:textId="77777777" w:rsidR="008B6A7D" w:rsidRPr="00CB2BAB" w:rsidRDefault="008B6A7D" w:rsidP="00CB2BAB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8"/>
          <w:szCs w:val="18"/>
        </w:rPr>
      </w:pPr>
    </w:p>
    <w:p w14:paraId="240F12FD" w14:textId="77777777" w:rsidR="00EF5828" w:rsidRPr="00CB2BAB" w:rsidRDefault="00EF5828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am learning what I can do to look after my body and who can help me. </w:t>
      </w:r>
      <w:r w:rsidRPr="00CB2BAB">
        <w:rPr>
          <w:b/>
          <w:bCs/>
          <w:i/>
          <w:iCs/>
          <w:color w:val="000000"/>
          <w:sz w:val="18"/>
          <w:szCs w:val="18"/>
        </w:rPr>
        <w:t xml:space="preserve">HWB 0-48a </w:t>
      </w:r>
    </w:p>
    <w:p w14:paraId="5DAB6C7B" w14:textId="77777777" w:rsidR="008B6A7D" w:rsidRPr="00CB2BAB" w:rsidRDefault="008B6A7D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</w:p>
    <w:p w14:paraId="0E54A104" w14:textId="029C594B" w:rsidR="00EF5828" w:rsidRPr="00CB2BAB" w:rsidRDefault="008B6A7D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</w:t>
      </w:r>
      <w:r w:rsidR="00EF5828" w:rsidRPr="00CB2BAB">
        <w:rPr>
          <w:i/>
          <w:iCs/>
          <w:color w:val="000000"/>
          <w:sz w:val="18"/>
          <w:szCs w:val="18"/>
        </w:rPr>
        <w:t>am learning about respect for my body and what behaviour is right and wrong. I know who I should talk to if I am worried about this.</w:t>
      </w:r>
      <w:r w:rsidR="00CB2BAB" w:rsidRPr="00CB2BAB">
        <w:rPr>
          <w:i/>
          <w:iCs/>
          <w:color w:val="000000"/>
          <w:sz w:val="18"/>
          <w:szCs w:val="18"/>
        </w:rPr>
        <w:t xml:space="preserve">       </w:t>
      </w:r>
      <w:r w:rsidR="00EF5828" w:rsidRPr="00CB2BAB">
        <w:rPr>
          <w:i/>
          <w:iCs/>
          <w:color w:val="000000"/>
          <w:sz w:val="18"/>
          <w:szCs w:val="18"/>
        </w:rPr>
        <w:t xml:space="preserve"> </w:t>
      </w:r>
      <w:r w:rsidR="00CB2BAB">
        <w:rPr>
          <w:i/>
          <w:iCs/>
          <w:color w:val="000000"/>
          <w:sz w:val="18"/>
          <w:szCs w:val="18"/>
        </w:rPr>
        <w:t xml:space="preserve"> </w:t>
      </w:r>
      <w:r w:rsidR="00EF5828" w:rsidRPr="00CB2BAB">
        <w:rPr>
          <w:b/>
          <w:bCs/>
          <w:i/>
          <w:iCs/>
          <w:color w:val="000000"/>
          <w:sz w:val="18"/>
          <w:szCs w:val="18"/>
        </w:rPr>
        <w:t xml:space="preserve">HWB 0-49a </w:t>
      </w:r>
    </w:p>
    <w:p w14:paraId="02EB378F" w14:textId="77777777" w:rsidR="008B6A7D" w:rsidRPr="00CB2BAB" w:rsidRDefault="008B6A7D" w:rsidP="00CB2BAB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8"/>
          <w:szCs w:val="18"/>
        </w:rPr>
      </w:pPr>
    </w:p>
    <w:p w14:paraId="0828485F" w14:textId="77777777" w:rsidR="008B6A7D" w:rsidRPr="00CB2BAB" w:rsidRDefault="00EF5828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am learning about where living things come from and about how they grow, develop and are nurtured. </w:t>
      </w:r>
      <w:r w:rsidRPr="00CB2BAB">
        <w:rPr>
          <w:b/>
          <w:bCs/>
          <w:i/>
          <w:iCs/>
          <w:color w:val="000000"/>
          <w:sz w:val="18"/>
          <w:szCs w:val="18"/>
        </w:rPr>
        <w:t>HWB 0-50a</w:t>
      </w:r>
    </w:p>
    <w:p w14:paraId="6A05A809" w14:textId="77777777" w:rsidR="008B6A7D" w:rsidRPr="00CB2BAB" w:rsidRDefault="008B6A7D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</w:p>
    <w:p w14:paraId="5897313F" w14:textId="4656038D" w:rsidR="00CB2BAB" w:rsidRDefault="00EF5828" w:rsidP="004877CA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am able to show an awareness of the tasks required to look after a baby. </w:t>
      </w:r>
      <w:r w:rsidRPr="00CB2BAB">
        <w:rPr>
          <w:b/>
          <w:bCs/>
          <w:i/>
          <w:iCs/>
          <w:color w:val="000000"/>
          <w:sz w:val="18"/>
          <w:szCs w:val="18"/>
        </w:rPr>
        <w:t>HWB 0-51a</w:t>
      </w:r>
    </w:p>
    <w:p w14:paraId="6CD31595" w14:textId="77777777" w:rsidR="004877CA" w:rsidRDefault="004877CA" w:rsidP="004877CA">
      <w:pPr>
        <w:autoSpaceDE w:val="0"/>
        <w:autoSpaceDN w:val="0"/>
        <w:adjustRightInd w:val="0"/>
        <w:spacing w:after="0" w:line="240" w:lineRule="auto"/>
      </w:pPr>
    </w:p>
    <w:p w14:paraId="4A03713E" w14:textId="431A3BFB" w:rsidR="00EF5828" w:rsidRDefault="00EF5828" w:rsidP="002151F5">
      <w:pPr>
        <w:rPr>
          <w:lang w:eastAsia="en-GB"/>
        </w:rPr>
      </w:pPr>
      <w:r w:rsidRPr="00654718">
        <w:t xml:space="preserve">Our local authority is committed to the provision of quality teaching in Relationships, Sexual Health and Parenthood education in accordance with National Guidelines. It forms a key element of personal, social and health education in schools and is an important part of children’s preparations for adult life. The purpose of RSHP is to provide the </w:t>
      </w:r>
      <w:r w:rsidRPr="00654718">
        <w:rPr>
          <w:lang w:eastAsia="en-GB"/>
        </w:rPr>
        <w:t>learners with an understanding of how to m</w:t>
      </w:r>
      <w:r>
        <w:rPr>
          <w:lang w:eastAsia="en-GB"/>
        </w:rPr>
        <w:t xml:space="preserve">aintain positive relationships. In </w:t>
      </w:r>
      <w:r w:rsidR="00525965">
        <w:rPr>
          <w:lang w:eastAsia="en-GB"/>
        </w:rPr>
        <w:t>addition,</w:t>
      </w:r>
      <w:r>
        <w:rPr>
          <w:lang w:eastAsia="en-GB"/>
        </w:rPr>
        <w:t xml:space="preserve"> pupils are encouraged to consider </w:t>
      </w:r>
      <w:r w:rsidRPr="00654718">
        <w:rPr>
          <w:lang w:eastAsia="en-GB"/>
        </w:rPr>
        <w:t xml:space="preserve">how thoughts, feelings, attitudes, values and beliefs can influence decisions about relationships. </w:t>
      </w:r>
    </w:p>
    <w:p w14:paraId="0B497257" w14:textId="5839C246" w:rsidR="00EF5828" w:rsidRDefault="004877CA" w:rsidP="00573710"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8480" behindDoc="0" locked="0" layoutInCell="1" allowOverlap="1" wp14:anchorId="739A7596" wp14:editId="1B4946F4">
            <wp:simplePos x="0" y="0"/>
            <wp:positionH relativeFrom="margin">
              <wp:posOffset>3961765</wp:posOffset>
            </wp:positionH>
            <wp:positionV relativeFrom="paragraph">
              <wp:posOffset>575061</wp:posOffset>
            </wp:positionV>
            <wp:extent cx="2217886" cy="18383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886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7456" behindDoc="0" locked="0" layoutInCell="1" allowOverlap="1" wp14:anchorId="25882905" wp14:editId="774823BF">
            <wp:simplePos x="0" y="0"/>
            <wp:positionH relativeFrom="margin">
              <wp:posOffset>-100330</wp:posOffset>
            </wp:positionH>
            <wp:positionV relativeFrom="paragraph">
              <wp:posOffset>631825</wp:posOffset>
            </wp:positionV>
            <wp:extent cx="2293609" cy="17811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09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BAB">
        <w:t>T</w:t>
      </w:r>
      <w:r w:rsidR="00EF5828">
        <w:t>aking into account</w:t>
      </w:r>
      <w:r w:rsidR="00CB2BAB">
        <w:t>,</w:t>
      </w:r>
      <w:r w:rsidR="00EF5828">
        <w:t xml:space="preserve"> the age and stage of the child</w:t>
      </w:r>
      <w:r w:rsidR="00CB2BAB">
        <w:t>,</w:t>
      </w:r>
      <w:r w:rsidR="00EF5828">
        <w:t xml:space="preserve"> </w:t>
      </w:r>
      <w:r w:rsidR="00CB2BAB">
        <w:t xml:space="preserve">it is important to </w:t>
      </w:r>
      <w:r w:rsidR="00EF5828">
        <w:t>use a common vocabulary to descri</w:t>
      </w:r>
      <w:r w:rsidR="00525965">
        <w:t>b</w:t>
      </w:r>
      <w:r w:rsidR="00EF5828">
        <w:t xml:space="preserve">e our emotions, feelings and body parts. The suggested vocabulary staff will encourage early level children to use is shown </w:t>
      </w:r>
      <w:r w:rsidR="00525965">
        <w:t>below:</w:t>
      </w:r>
    </w:p>
    <w:p w14:paraId="41C8F396" w14:textId="68BA902B" w:rsidR="00EF5828" w:rsidRDefault="00EF5828" w:rsidP="00084B4C"/>
    <w:p w14:paraId="72A3D3EC" w14:textId="60199EEC" w:rsidR="00EF5828" w:rsidRDefault="00EF5828" w:rsidP="00084B4C"/>
    <w:p w14:paraId="0D0B940D" w14:textId="2A8F9F4C" w:rsidR="00EF5828" w:rsidRDefault="00EF5828" w:rsidP="00084B4C"/>
    <w:p w14:paraId="0E27B00A" w14:textId="5185FCBF" w:rsidR="00FE36CE" w:rsidRDefault="00FE36CE" w:rsidP="00084B4C"/>
    <w:p w14:paraId="60061E4C" w14:textId="4420A28E" w:rsidR="00FE36CE" w:rsidRDefault="00FE36CE" w:rsidP="00084B4C"/>
    <w:p w14:paraId="553691AF" w14:textId="5EAE916D" w:rsidR="00CB2BAB" w:rsidRDefault="004877CA" w:rsidP="00525965">
      <w:bookmarkStart w:id="0" w:name="_GoBack"/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9504" behindDoc="0" locked="0" layoutInCell="1" allowOverlap="1" wp14:anchorId="079DF45B" wp14:editId="2D070CAB">
            <wp:simplePos x="0" y="0"/>
            <wp:positionH relativeFrom="margin">
              <wp:posOffset>1856740</wp:posOffset>
            </wp:positionH>
            <wp:positionV relativeFrom="paragraph">
              <wp:posOffset>173990</wp:posOffset>
            </wp:positionV>
            <wp:extent cx="2705735" cy="161917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6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8C868DB" w14:textId="059C77DA" w:rsidR="00CB2BAB" w:rsidRDefault="00CB2BAB" w:rsidP="00525965"/>
    <w:p w14:paraId="5439C199" w14:textId="77777777" w:rsidR="00CB2BAB" w:rsidRDefault="00CB2BAB" w:rsidP="00525965"/>
    <w:p w14:paraId="09CC7CCC" w14:textId="77777777" w:rsidR="00CB2BAB" w:rsidRDefault="00CB2BAB" w:rsidP="00525965"/>
    <w:p w14:paraId="3502BEE1" w14:textId="3571B0F3" w:rsidR="00CB2BAB" w:rsidRDefault="00CB2BAB" w:rsidP="00525965"/>
    <w:sectPr w:rsidR="00CB2BAB" w:rsidSect="00D36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F5"/>
    <w:rsid w:val="00006DB8"/>
    <w:rsid w:val="00017729"/>
    <w:rsid w:val="00071BD6"/>
    <w:rsid w:val="00084B4C"/>
    <w:rsid w:val="000C57B7"/>
    <w:rsid w:val="00106014"/>
    <w:rsid w:val="00106093"/>
    <w:rsid w:val="00113D43"/>
    <w:rsid w:val="002151F5"/>
    <w:rsid w:val="002B057E"/>
    <w:rsid w:val="002B2F8E"/>
    <w:rsid w:val="002E2E1E"/>
    <w:rsid w:val="00336146"/>
    <w:rsid w:val="0040260A"/>
    <w:rsid w:val="004877CA"/>
    <w:rsid w:val="004A7311"/>
    <w:rsid w:val="00525965"/>
    <w:rsid w:val="00553322"/>
    <w:rsid w:val="00573710"/>
    <w:rsid w:val="005C4A43"/>
    <w:rsid w:val="00646743"/>
    <w:rsid w:val="00654718"/>
    <w:rsid w:val="006E12D7"/>
    <w:rsid w:val="00732CFE"/>
    <w:rsid w:val="00773167"/>
    <w:rsid w:val="007E7198"/>
    <w:rsid w:val="00802868"/>
    <w:rsid w:val="00820519"/>
    <w:rsid w:val="00857654"/>
    <w:rsid w:val="008B6A7D"/>
    <w:rsid w:val="008E2142"/>
    <w:rsid w:val="009559D3"/>
    <w:rsid w:val="009A21E3"/>
    <w:rsid w:val="00A92699"/>
    <w:rsid w:val="00B24B8B"/>
    <w:rsid w:val="00B74657"/>
    <w:rsid w:val="00BA4538"/>
    <w:rsid w:val="00BD6D79"/>
    <w:rsid w:val="00BE426A"/>
    <w:rsid w:val="00BE57F8"/>
    <w:rsid w:val="00C87E36"/>
    <w:rsid w:val="00CB2BAB"/>
    <w:rsid w:val="00CD1420"/>
    <w:rsid w:val="00CF328A"/>
    <w:rsid w:val="00D36AD1"/>
    <w:rsid w:val="00D47419"/>
    <w:rsid w:val="00D96038"/>
    <w:rsid w:val="00E0389E"/>
    <w:rsid w:val="00E4593F"/>
    <w:rsid w:val="00E85B7E"/>
    <w:rsid w:val="00EB05AF"/>
    <w:rsid w:val="00EC4809"/>
    <w:rsid w:val="00EF5828"/>
    <w:rsid w:val="00FE36CE"/>
    <w:rsid w:val="1940D9AD"/>
    <w:rsid w:val="22C48ACA"/>
    <w:rsid w:val="2D2AA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3DCC6"/>
  <w15:docId w15:val="{B6A25850-561C-457B-B74A-C0DD65CE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1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45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9D5B8E608C346A8737BD9772DD779" ma:contentTypeVersion="9" ma:contentTypeDescription="Create a new document." ma:contentTypeScope="" ma:versionID="76fb1c49eb826377f27fe88dc8f27868">
  <xsd:schema xmlns:xsd="http://www.w3.org/2001/XMLSchema" xmlns:xs="http://www.w3.org/2001/XMLSchema" xmlns:p="http://schemas.microsoft.com/office/2006/metadata/properties" xmlns:ns2="096ace5c-c50a-4fd7-9a54-bdd2354f3545" xmlns:ns3="9a14bbbb-808a-42fc-8e00-b17e941b71c6" targetNamespace="http://schemas.microsoft.com/office/2006/metadata/properties" ma:root="true" ma:fieldsID="558faebfbb359b785cfb13af5d0566ad" ns2:_="" ns3:_="">
    <xsd:import namespace="096ace5c-c50a-4fd7-9a54-bdd2354f3545"/>
    <xsd:import namespace="9a14bbbb-808a-42fc-8e00-b17e941b7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ace5c-c50a-4fd7-9a54-bdd2354f3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bbbb-808a-42fc-8e00-b17e941b7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569F8-8FB8-4E8E-B7DB-947C0B3FD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BAAA0-C2F4-4077-997A-180012C8F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ace5c-c50a-4fd7-9a54-bdd2354f3545"/>
    <ds:schemaRef ds:uri="9a14bbbb-808a-42fc-8e00-b17e941b7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89133-9C1F-41E5-9783-8304D39574F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a14bbbb-808a-42fc-8e00-b17e941b71c6"/>
    <ds:schemaRef ds:uri="096ace5c-c50a-4fd7-9a54-bdd2354f35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NewcPrClarkeD</cp:lastModifiedBy>
  <cp:revision>2</cp:revision>
  <dcterms:created xsi:type="dcterms:W3CDTF">2023-05-03T11:36:00Z</dcterms:created>
  <dcterms:modified xsi:type="dcterms:W3CDTF">2023-05-03T11:36:00Z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0x010100C649D5B8E608C346A8737BD9772DD779</vt:lpwstr>
  </property>
</Properties>
</file>