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3D6" w:rsidRPr="00501DB2" w:rsidRDefault="00ED5126" w:rsidP="00ED5126">
      <w:pPr>
        <w:shd w:val="clear" w:color="auto" w:fill="FFFFFF"/>
        <w:spacing w:after="150" w:line="240" w:lineRule="auto"/>
        <w:outlineLvl w:val="2"/>
        <w:rPr>
          <w:rFonts w:ascii="Arial" w:eastAsia="Times New Roman" w:hAnsi="Arial" w:cs="Arial"/>
          <w:b/>
          <w:bCs/>
          <w:sz w:val="36"/>
          <w:szCs w:val="36"/>
          <w:lang w:eastAsia="en-GB"/>
        </w:rPr>
      </w:pPr>
      <w:r>
        <w:rPr>
          <w:rFonts w:ascii="Arial" w:eastAsia="Times New Roman" w:hAnsi="Arial" w:cs="Arial"/>
          <w:b/>
          <w:bCs/>
          <w:sz w:val="36"/>
          <w:szCs w:val="36"/>
          <w:lang w:eastAsia="en-GB"/>
        </w:rPr>
        <w:t>Armed Forces Families</w:t>
      </w:r>
    </w:p>
    <w:p w:rsidR="00E973D6" w:rsidRPr="004D174C" w:rsidRDefault="00E973D6">
      <w:pPr>
        <w:rPr>
          <w:rFonts w:ascii="Arial" w:hAnsi="Arial" w:cs="Arial"/>
          <w:b/>
          <w:sz w:val="28"/>
        </w:rPr>
      </w:pPr>
    </w:p>
    <w:p w:rsidR="008461B3" w:rsidRPr="00546DAB" w:rsidRDefault="006212B4" w:rsidP="008461B3">
      <w:pPr>
        <w:rPr>
          <w:rFonts w:ascii="Arial" w:hAnsi="Arial" w:cs="Arial"/>
          <w:sz w:val="24"/>
          <w:szCs w:val="24"/>
        </w:rPr>
      </w:pPr>
      <w:r w:rsidRPr="004D174C">
        <w:rPr>
          <w:rFonts w:ascii="Arial" w:hAnsi="Arial" w:cs="Arial"/>
          <w:sz w:val="24"/>
          <w:szCs w:val="24"/>
        </w:rPr>
        <w:t xml:space="preserve">Our Armed Forces children and young people often experience situations and challenges that their civilian counterparts may not. </w:t>
      </w:r>
      <w:r w:rsidR="008461B3">
        <w:rPr>
          <w:rFonts w:ascii="Arial" w:hAnsi="Arial" w:cs="Arial"/>
          <w:sz w:val="24"/>
          <w:szCs w:val="24"/>
        </w:rPr>
        <w:t>Evidence</w:t>
      </w:r>
      <w:r w:rsidR="008461B3" w:rsidRPr="00546DAB">
        <w:rPr>
          <w:rFonts w:ascii="Arial" w:hAnsi="Arial" w:cs="Arial"/>
          <w:sz w:val="24"/>
          <w:szCs w:val="24"/>
        </w:rPr>
        <w:t xml:space="preserve"> indicates </w:t>
      </w:r>
      <w:r w:rsidR="008461B3">
        <w:rPr>
          <w:rFonts w:ascii="Arial" w:hAnsi="Arial" w:cs="Arial"/>
          <w:sz w:val="24"/>
          <w:szCs w:val="24"/>
        </w:rPr>
        <w:t xml:space="preserve">that </w:t>
      </w:r>
      <w:r w:rsidR="008461B3" w:rsidRPr="00546DAB">
        <w:rPr>
          <w:rFonts w:ascii="Arial" w:hAnsi="Arial" w:cs="Arial"/>
          <w:sz w:val="24"/>
          <w:szCs w:val="24"/>
        </w:rPr>
        <w:t xml:space="preserve">children and young people from Armed Forces families may suffer high levels of emotional distress before, during and after deployment of a relative. </w:t>
      </w:r>
      <w:r w:rsidR="008461B3">
        <w:rPr>
          <w:rFonts w:ascii="Arial" w:hAnsi="Arial" w:cs="Arial"/>
          <w:sz w:val="24"/>
          <w:szCs w:val="24"/>
        </w:rPr>
        <w:t>Also l</w:t>
      </w:r>
      <w:r w:rsidR="008461B3" w:rsidRPr="00546DAB">
        <w:rPr>
          <w:rFonts w:ascii="Arial" w:hAnsi="Arial" w:cs="Arial"/>
          <w:sz w:val="24"/>
          <w:szCs w:val="24"/>
        </w:rPr>
        <w:t xml:space="preserve">earning is interrupted during the transition process which sometimes can involve more than one change of school during the pivotal primary years.  </w:t>
      </w:r>
    </w:p>
    <w:p w:rsidR="006212B4" w:rsidRPr="004D174C" w:rsidRDefault="006212B4" w:rsidP="006212B4">
      <w:pPr>
        <w:pStyle w:val="cdt4ke"/>
        <w:spacing w:before="0" w:beforeAutospacing="0" w:after="160" w:afterAutospacing="0"/>
        <w:rPr>
          <w:rStyle w:val="Strong"/>
          <w:rFonts w:ascii="Arial" w:hAnsi="Arial" w:cs="Arial"/>
          <w:color w:val="333333"/>
        </w:rPr>
      </w:pPr>
      <w:r w:rsidRPr="004D174C">
        <w:rPr>
          <w:rFonts w:ascii="Arial" w:hAnsi="Arial" w:cs="Arial"/>
        </w:rPr>
        <w:t>Education, from early years through to higher education, can provide the stability to help children and young people through these times.</w:t>
      </w:r>
    </w:p>
    <w:p w:rsidR="00496F83" w:rsidRDefault="00496F83" w:rsidP="006212B4">
      <w:pPr>
        <w:pStyle w:val="cdt4ke"/>
        <w:spacing w:before="0" w:beforeAutospacing="0" w:after="160" w:afterAutospacing="0"/>
        <w:rPr>
          <w:rFonts w:ascii="Arial" w:hAnsi="Arial" w:cs="Arial"/>
          <w:color w:val="212121"/>
          <w:sz w:val="22"/>
          <w:szCs w:val="22"/>
        </w:rPr>
      </w:pPr>
    </w:p>
    <w:p w:rsidR="00496F83" w:rsidRPr="006212B4" w:rsidRDefault="00496F83" w:rsidP="00496F83">
      <w:pPr>
        <w:pStyle w:val="cdt4ke"/>
        <w:spacing w:before="0" w:beforeAutospacing="0" w:after="160" w:afterAutospacing="0"/>
        <w:rPr>
          <w:rFonts w:ascii="Arial" w:hAnsi="Arial" w:cs="Arial"/>
          <w:color w:val="212121"/>
        </w:rPr>
      </w:pPr>
      <w:r w:rsidRPr="006212B4">
        <w:rPr>
          <w:rStyle w:val="Strong"/>
          <w:rFonts w:ascii="Arial" w:hAnsi="Arial" w:cs="Arial"/>
          <w:color w:val="333333"/>
        </w:rPr>
        <w:t>Argyll &amp; Bute Council</w:t>
      </w:r>
    </w:p>
    <w:p w:rsidR="00496F83" w:rsidRDefault="00496F83" w:rsidP="00496F83">
      <w:pPr>
        <w:pStyle w:val="cdt4ke"/>
        <w:spacing w:before="0" w:beforeAutospacing="0" w:after="160" w:afterAutospacing="0"/>
        <w:rPr>
          <w:rFonts w:ascii="Arial" w:hAnsi="Arial" w:cs="Arial"/>
          <w:color w:val="333333"/>
        </w:rPr>
      </w:pPr>
      <w:r w:rsidRPr="006212B4">
        <w:rPr>
          <w:rFonts w:ascii="Arial" w:hAnsi="Arial" w:cs="Arial"/>
          <w:color w:val="333333"/>
        </w:rPr>
        <w:t>Argyll &amp; Bute Council have a Welcoming our Armed Forces Booklet which aims to provide information for Armed Forces families about schools, early learning and childcare</w:t>
      </w:r>
      <w:r w:rsidR="00501DB2">
        <w:rPr>
          <w:rFonts w:ascii="Arial" w:hAnsi="Arial" w:cs="Arial"/>
          <w:color w:val="333333"/>
        </w:rPr>
        <w:t xml:space="preserve"> provision in the area, </w:t>
      </w:r>
      <w:r w:rsidRPr="006212B4">
        <w:rPr>
          <w:rFonts w:ascii="Arial" w:hAnsi="Arial" w:cs="Arial"/>
          <w:color w:val="333333"/>
        </w:rPr>
        <w:t>advice on the transition to the Scottish Education system, a detailed explanation of how the 3 - 18 education system works and how to identify their catchment school. It also provides a guide on how parents can enrol their child</w:t>
      </w:r>
      <w:r w:rsidR="002676E5">
        <w:rPr>
          <w:rFonts w:ascii="Arial" w:hAnsi="Arial" w:cs="Arial"/>
          <w:color w:val="333333"/>
        </w:rPr>
        <w:t>.</w:t>
      </w:r>
    </w:p>
    <w:p w:rsidR="002676E5" w:rsidRPr="00501DB2" w:rsidRDefault="00A86B60" w:rsidP="00496F83">
      <w:pPr>
        <w:pStyle w:val="cdt4ke"/>
        <w:spacing w:before="0" w:beforeAutospacing="0" w:after="160" w:afterAutospacing="0"/>
        <w:rPr>
          <w:rFonts w:ascii="Arial" w:hAnsi="Arial" w:cs="Arial"/>
          <w:color w:val="333333"/>
        </w:rPr>
      </w:pPr>
      <w:hyperlink r:id="rId5" w:history="1">
        <w:r w:rsidR="002676E5" w:rsidRPr="00501DB2">
          <w:rPr>
            <w:rStyle w:val="Hyperlink"/>
            <w:rFonts w:ascii="Arial" w:eastAsiaTheme="minorHAnsi" w:hAnsi="Arial" w:cs="Arial"/>
            <w:sz w:val="22"/>
            <w:szCs w:val="22"/>
            <w:lang w:eastAsia="en-US"/>
          </w:rPr>
          <w:t>https://www.argyll-bute.gov.uk/sites/default/files/2023-07/Welcome_Pack_July_2023.pdf</w:t>
        </w:r>
      </w:hyperlink>
      <w:r w:rsidR="002676E5" w:rsidRPr="00501DB2">
        <w:rPr>
          <w:rFonts w:ascii="Arial" w:eastAsiaTheme="minorHAnsi" w:hAnsi="Arial" w:cs="Arial"/>
          <w:sz w:val="22"/>
          <w:szCs w:val="22"/>
          <w:lang w:eastAsia="en-US"/>
        </w:rPr>
        <w:t xml:space="preserve"> </w:t>
      </w:r>
    </w:p>
    <w:p w:rsidR="006212B4" w:rsidRDefault="006212B4"/>
    <w:p w:rsidR="006212B4" w:rsidRPr="004D174C" w:rsidRDefault="006212B4">
      <w:pPr>
        <w:rPr>
          <w:rFonts w:ascii="Arial" w:hAnsi="Arial" w:cs="Arial"/>
          <w:b/>
          <w:sz w:val="24"/>
        </w:rPr>
      </w:pPr>
      <w:r w:rsidRPr="004D174C">
        <w:rPr>
          <w:rFonts w:ascii="Arial" w:hAnsi="Arial" w:cs="Arial"/>
          <w:b/>
          <w:sz w:val="24"/>
        </w:rPr>
        <w:t>Service Pupil Advisor</w:t>
      </w:r>
    </w:p>
    <w:p w:rsidR="004D174C" w:rsidRPr="004D174C" w:rsidRDefault="00740CF7" w:rsidP="00A50724">
      <w:pPr>
        <w:spacing w:line="240" w:lineRule="auto"/>
        <w:rPr>
          <w:sz w:val="24"/>
          <w:szCs w:val="24"/>
          <w:lang w:eastAsia="en-GB"/>
        </w:rPr>
      </w:pPr>
      <w:r>
        <w:rPr>
          <w:rFonts w:ascii="Arial" w:hAnsi="Arial" w:cs="Arial"/>
          <w:sz w:val="24"/>
          <w:szCs w:val="24"/>
        </w:rPr>
        <w:t>T</w:t>
      </w:r>
      <w:r w:rsidR="004D174C" w:rsidRPr="004D174C">
        <w:rPr>
          <w:rFonts w:ascii="Arial" w:hAnsi="Arial" w:cs="Arial"/>
          <w:sz w:val="24"/>
          <w:szCs w:val="24"/>
        </w:rPr>
        <w:t>he Service Pupil Ad</w:t>
      </w:r>
      <w:r>
        <w:rPr>
          <w:rFonts w:ascii="Arial" w:hAnsi="Arial" w:cs="Arial"/>
          <w:sz w:val="24"/>
          <w:szCs w:val="24"/>
        </w:rPr>
        <w:t xml:space="preserve">visor </w:t>
      </w:r>
      <w:r w:rsidR="007327A6">
        <w:rPr>
          <w:rFonts w:ascii="Arial" w:hAnsi="Arial" w:cs="Arial"/>
          <w:sz w:val="24"/>
          <w:szCs w:val="24"/>
        </w:rPr>
        <w:t xml:space="preserve">is Emer Flett who </w:t>
      </w:r>
      <w:r w:rsidR="004D174C" w:rsidRPr="004D174C">
        <w:rPr>
          <w:rFonts w:ascii="Arial" w:hAnsi="Arial" w:cs="Arial"/>
          <w:sz w:val="24"/>
          <w:szCs w:val="24"/>
        </w:rPr>
        <w:t>works in the Education Office for Argyll &amp; Bute Council</w:t>
      </w:r>
      <w:r w:rsidR="007327A6">
        <w:rPr>
          <w:rFonts w:ascii="Arial" w:hAnsi="Arial" w:cs="Arial"/>
          <w:sz w:val="24"/>
          <w:szCs w:val="24"/>
        </w:rPr>
        <w:t xml:space="preserve">.  This </w:t>
      </w:r>
      <w:r w:rsidR="004D174C" w:rsidRPr="004D174C">
        <w:rPr>
          <w:rFonts w:ascii="Arial" w:hAnsi="Arial" w:cs="Arial"/>
          <w:iCs/>
          <w:sz w:val="24"/>
          <w:szCs w:val="24"/>
          <w:shd w:val="clear" w:color="auto" w:fill="FFFFFF"/>
          <w:lang w:eastAsia="en-GB"/>
        </w:rPr>
        <w:t>post is funded by the Armed Forces Covenant Fund Trust</w:t>
      </w:r>
      <w:r w:rsidR="007B4267">
        <w:rPr>
          <w:rFonts w:ascii="Arial" w:hAnsi="Arial" w:cs="Arial"/>
          <w:iCs/>
          <w:sz w:val="24"/>
          <w:szCs w:val="24"/>
          <w:shd w:val="clear" w:color="auto" w:fill="FFFFFF"/>
          <w:lang w:eastAsia="en-GB"/>
        </w:rPr>
        <w:t>.</w:t>
      </w:r>
    </w:p>
    <w:p w:rsidR="004D174C" w:rsidRDefault="0095711F" w:rsidP="00A50724">
      <w:pPr>
        <w:spacing w:line="240" w:lineRule="auto"/>
        <w:rPr>
          <w:rFonts w:ascii="Arial" w:hAnsi="Arial" w:cs="Arial"/>
          <w:sz w:val="24"/>
        </w:rPr>
      </w:pPr>
      <w:r>
        <w:rPr>
          <w:rFonts w:ascii="Arial" w:hAnsi="Arial" w:cs="Arial"/>
          <w:sz w:val="24"/>
        </w:rPr>
        <w:t>Emer is a link between Armed Forces families and schools and h</w:t>
      </w:r>
      <w:r w:rsidR="004D174C" w:rsidRPr="004D174C">
        <w:rPr>
          <w:rFonts w:ascii="Arial" w:hAnsi="Arial" w:cs="Arial"/>
          <w:sz w:val="24"/>
        </w:rPr>
        <w:t>er role is to co-ordinate any additional support children and young people from</w:t>
      </w:r>
      <w:r>
        <w:rPr>
          <w:rFonts w:ascii="Arial" w:hAnsi="Arial" w:cs="Arial"/>
          <w:sz w:val="24"/>
        </w:rPr>
        <w:t xml:space="preserve"> an Armed Forces family may need</w:t>
      </w:r>
      <w:r w:rsidR="004D174C" w:rsidRPr="004D174C">
        <w:rPr>
          <w:rFonts w:ascii="Arial" w:hAnsi="Arial" w:cs="Arial"/>
          <w:sz w:val="24"/>
        </w:rPr>
        <w:t xml:space="preserve"> as a result of deployment and transitions.</w:t>
      </w:r>
    </w:p>
    <w:p w:rsidR="00A50724" w:rsidRDefault="00A50724" w:rsidP="00A50724">
      <w:pPr>
        <w:spacing w:line="240" w:lineRule="auto"/>
        <w:rPr>
          <w:rFonts w:ascii="Arial" w:hAnsi="Arial" w:cs="Arial"/>
          <w:sz w:val="24"/>
        </w:rPr>
      </w:pPr>
      <w:r>
        <w:rPr>
          <w:rFonts w:ascii="Arial" w:hAnsi="Arial" w:cs="Arial"/>
          <w:sz w:val="24"/>
        </w:rPr>
        <w:t>Emer is based in the Drumfork Community Centre every Wednesday morning from 9 – 12p.m. if you would like to speak to her about anything education related</w:t>
      </w:r>
    </w:p>
    <w:p w:rsidR="00A50724" w:rsidRDefault="00A50724">
      <w:pPr>
        <w:rPr>
          <w:rFonts w:ascii="Arial" w:hAnsi="Arial" w:cs="Arial"/>
          <w:sz w:val="24"/>
        </w:rPr>
      </w:pPr>
    </w:p>
    <w:p w:rsidR="00A50724" w:rsidRPr="0092467C" w:rsidRDefault="00A50724">
      <w:pPr>
        <w:rPr>
          <w:rFonts w:ascii="Arial" w:hAnsi="Arial" w:cs="Arial"/>
          <w:sz w:val="24"/>
        </w:rPr>
      </w:pPr>
      <w:r w:rsidRPr="00A50724">
        <w:rPr>
          <w:rFonts w:ascii="Arial" w:hAnsi="Arial" w:cs="Arial"/>
          <w:noProof/>
          <w:sz w:val="24"/>
          <w:lang w:eastAsia="en-GB"/>
        </w:rPr>
        <w:lastRenderedPageBreak/>
        <w:drawing>
          <wp:inline distT="0" distB="0" distL="0" distR="0">
            <wp:extent cx="5731510" cy="8110809"/>
            <wp:effectExtent l="0" t="0" r="2540" b="5080"/>
            <wp:docPr id="3" name="Picture 3" descr="I:\a  service pupil advisor\my role\Posters\drop in poster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  service pupil advisor\my role\Posters\drop in poster 2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8110809"/>
                    </a:xfrm>
                    <a:prstGeom prst="rect">
                      <a:avLst/>
                    </a:prstGeom>
                    <a:noFill/>
                    <a:ln>
                      <a:noFill/>
                    </a:ln>
                  </pic:spPr>
                </pic:pic>
              </a:graphicData>
            </a:graphic>
          </wp:inline>
        </w:drawing>
      </w:r>
    </w:p>
    <w:p w:rsidR="004D174C" w:rsidRDefault="004D174C" w:rsidP="0095711F">
      <w:pPr>
        <w:spacing w:after="0"/>
        <w:rPr>
          <w:b/>
          <w:sz w:val="28"/>
          <w:szCs w:val="28"/>
        </w:rPr>
      </w:pPr>
    </w:p>
    <w:p w:rsidR="00A50724" w:rsidRDefault="00A50724" w:rsidP="00740CF7">
      <w:pPr>
        <w:pStyle w:val="cdt4ke"/>
        <w:spacing w:before="0" w:beforeAutospacing="0" w:after="160" w:afterAutospacing="0"/>
        <w:rPr>
          <w:rFonts w:asciiTheme="minorHAnsi" w:hAnsiTheme="minorHAnsi" w:cstheme="minorHAnsi"/>
          <w:b/>
          <w:sz w:val="28"/>
          <w:szCs w:val="28"/>
        </w:rPr>
      </w:pPr>
    </w:p>
    <w:p w:rsidR="00A50724" w:rsidRDefault="00A50724" w:rsidP="00740CF7">
      <w:pPr>
        <w:pStyle w:val="cdt4ke"/>
        <w:spacing w:before="0" w:beforeAutospacing="0" w:after="160" w:afterAutospacing="0"/>
        <w:rPr>
          <w:rFonts w:asciiTheme="minorHAnsi" w:hAnsiTheme="minorHAnsi" w:cstheme="minorHAnsi"/>
          <w:b/>
          <w:sz w:val="28"/>
          <w:szCs w:val="28"/>
        </w:rPr>
      </w:pPr>
    </w:p>
    <w:p w:rsidR="00740CF7" w:rsidRPr="002676E5" w:rsidRDefault="002676E5" w:rsidP="00740CF7">
      <w:pPr>
        <w:pStyle w:val="cdt4ke"/>
        <w:spacing w:before="0" w:beforeAutospacing="0" w:after="160" w:afterAutospacing="0"/>
        <w:rPr>
          <w:rFonts w:asciiTheme="minorHAnsi" w:hAnsiTheme="minorHAnsi" w:cstheme="minorHAnsi"/>
          <w:b/>
          <w:sz w:val="28"/>
          <w:szCs w:val="28"/>
        </w:rPr>
      </w:pPr>
      <w:r w:rsidRPr="002676E5">
        <w:rPr>
          <w:rFonts w:asciiTheme="minorHAnsi" w:hAnsiTheme="minorHAnsi" w:cstheme="minorHAnsi"/>
          <w:b/>
          <w:sz w:val="28"/>
          <w:szCs w:val="28"/>
        </w:rPr>
        <w:t>Additional Support for Learning Teacher (Armed Forces)</w:t>
      </w:r>
    </w:p>
    <w:p w:rsidR="002676E5" w:rsidRPr="004D174C" w:rsidRDefault="002676E5" w:rsidP="00A50724">
      <w:pPr>
        <w:spacing w:line="240" w:lineRule="auto"/>
        <w:rPr>
          <w:sz w:val="24"/>
          <w:szCs w:val="24"/>
          <w:lang w:eastAsia="en-GB"/>
        </w:rPr>
      </w:pPr>
      <w:r>
        <w:rPr>
          <w:rFonts w:ascii="Arial" w:hAnsi="Arial" w:cs="Arial"/>
          <w:sz w:val="24"/>
          <w:szCs w:val="24"/>
        </w:rPr>
        <w:t>T</w:t>
      </w:r>
      <w:r w:rsidRPr="004D174C">
        <w:rPr>
          <w:rFonts w:ascii="Arial" w:hAnsi="Arial" w:cs="Arial"/>
          <w:sz w:val="24"/>
          <w:szCs w:val="24"/>
        </w:rPr>
        <w:t xml:space="preserve">he </w:t>
      </w:r>
      <w:r>
        <w:rPr>
          <w:rFonts w:ascii="Arial" w:hAnsi="Arial" w:cs="Arial"/>
          <w:sz w:val="24"/>
          <w:szCs w:val="24"/>
        </w:rPr>
        <w:t xml:space="preserve">Additional Support for Learning Teacher (Armed Forces) is Carol Holloway who </w:t>
      </w:r>
      <w:r w:rsidRPr="004D174C">
        <w:rPr>
          <w:rFonts w:ascii="Arial" w:hAnsi="Arial" w:cs="Arial"/>
          <w:sz w:val="24"/>
          <w:szCs w:val="24"/>
        </w:rPr>
        <w:t>works for Argyll &amp; Bute Council</w:t>
      </w:r>
      <w:r>
        <w:rPr>
          <w:rFonts w:ascii="Arial" w:hAnsi="Arial" w:cs="Arial"/>
          <w:sz w:val="24"/>
          <w:szCs w:val="24"/>
        </w:rPr>
        <w:t xml:space="preserve">.  This </w:t>
      </w:r>
      <w:r w:rsidRPr="004D174C">
        <w:rPr>
          <w:rFonts w:ascii="Arial" w:hAnsi="Arial" w:cs="Arial"/>
          <w:iCs/>
          <w:sz w:val="24"/>
          <w:szCs w:val="24"/>
          <w:shd w:val="clear" w:color="auto" w:fill="FFFFFF"/>
          <w:lang w:eastAsia="en-GB"/>
        </w:rPr>
        <w:t>post is funded by the Armed Forces Covenant Fund Trust</w:t>
      </w:r>
      <w:r>
        <w:rPr>
          <w:rFonts w:ascii="Arial" w:hAnsi="Arial" w:cs="Arial"/>
          <w:iCs/>
          <w:sz w:val="24"/>
          <w:szCs w:val="24"/>
          <w:shd w:val="clear" w:color="auto" w:fill="FFFFFF"/>
          <w:lang w:eastAsia="en-GB"/>
        </w:rPr>
        <w:t>.</w:t>
      </w:r>
    </w:p>
    <w:p w:rsidR="00D84F7E" w:rsidRPr="00D84F7E" w:rsidRDefault="002676E5" w:rsidP="00A50724">
      <w:pPr>
        <w:spacing w:line="240" w:lineRule="auto"/>
        <w:rPr>
          <w:rFonts w:ascii="Arial" w:hAnsi="Arial" w:cs="Arial"/>
          <w:b/>
          <w:sz w:val="24"/>
          <w:szCs w:val="24"/>
        </w:rPr>
      </w:pPr>
      <w:r w:rsidRPr="00D84F7E">
        <w:rPr>
          <w:rFonts w:ascii="Arial" w:hAnsi="Arial" w:cs="Arial"/>
          <w:sz w:val="24"/>
        </w:rPr>
        <w:t xml:space="preserve">Her role is </w:t>
      </w:r>
      <w:r w:rsidR="00D84F7E">
        <w:rPr>
          <w:rFonts w:ascii="Arial" w:hAnsi="Arial" w:cs="Arial"/>
          <w:sz w:val="24"/>
        </w:rPr>
        <w:t>to</w:t>
      </w:r>
      <w:r w:rsidR="00D84F7E">
        <w:rPr>
          <w:rFonts w:ascii="Arial" w:hAnsi="Arial" w:cs="Arial"/>
          <w:sz w:val="24"/>
          <w:szCs w:val="24"/>
        </w:rPr>
        <w:t xml:space="preserve"> support </w:t>
      </w:r>
      <w:r w:rsidR="00D84F7E" w:rsidRPr="00D84F7E">
        <w:rPr>
          <w:rFonts w:ascii="Arial" w:hAnsi="Arial" w:cs="Arial"/>
          <w:sz w:val="24"/>
          <w:szCs w:val="24"/>
        </w:rPr>
        <w:t>chi</w:t>
      </w:r>
      <w:r w:rsidR="00D84F7E">
        <w:rPr>
          <w:rFonts w:ascii="Arial" w:hAnsi="Arial" w:cs="Arial"/>
          <w:sz w:val="24"/>
          <w:szCs w:val="24"/>
        </w:rPr>
        <w:t>ldren and young people from an A</w:t>
      </w:r>
      <w:r w:rsidR="00D84F7E" w:rsidRPr="00D84F7E">
        <w:rPr>
          <w:rFonts w:ascii="Arial" w:hAnsi="Arial" w:cs="Arial"/>
          <w:sz w:val="24"/>
          <w:szCs w:val="24"/>
        </w:rPr>
        <w:t>rmed</w:t>
      </w:r>
      <w:r w:rsidR="00D84F7E">
        <w:rPr>
          <w:rFonts w:ascii="Arial" w:hAnsi="Arial" w:cs="Arial"/>
          <w:sz w:val="24"/>
          <w:szCs w:val="24"/>
        </w:rPr>
        <w:t xml:space="preserve"> F</w:t>
      </w:r>
      <w:r w:rsidR="00D84F7E" w:rsidRPr="00D84F7E">
        <w:rPr>
          <w:rFonts w:ascii="Arial" w:hAnsi="Arial" w:cs="Arial"/>
          <w:sz w:val="24"/>
          <w:szCs w:val="24"/>
        </w:rPr>
        <w:t xml:space="preserve">orces background in </w:t>
      </w:r>
      <w:r w:rsidR="00D84F7E">
        <w:rPr>
          <w:rFonts w:ascii="Arial" w:hAnsi="Arial" w:cs="Arial"/>
          <w:sz w:val="24"/>
          <w:szCs w:val="24"/>
        </w:rPr>
        <w:t>various</w:t>
      </w:r>
      <w:r w:rsidR="00D84F7E" w:rsidRPr="00D84F7E">
        <w:rPr>
          <w:rFonts w:ascii="Arial" w:hAnsi="Arial" w:cs="Arial"/>
          <w:sz w:val="24"/>
          <w:szCs w:val="24"/>
        </w:rPr>
        <w:t xml:space="preserve"> primary schools in the Helensburgh and Lomond area</w:t>
      </w:r>
      <w:r w:rsidR="00D84F7E">
        <w:rPr>
          <w:rFonts w:ascii="Arial" w:hAnsi="Arial" w:cs="Arial"/>
          <w:sz w:val="24"/>
          <w:szCs w:val="24"/>
        </w:rPr>
        <w:t xml:space="preserve"> e.g. support with numeracy, literacy, learning support, nurture and skills groups and Seasons for Growth.</w:t>
      </w:r>
    </w:p>
    <w:p w:rsidR="002676E5" w:rsidRDefault="002676E5" w:rsidP="00740CF7">
      <w:pPr>
        <w:pStyle w:val="cdt4ke"/>
        <w:spacing w:before="0" w:beforeAutospacing="0" w:after="160" w:afterAutospacing="0"/>
        <w:rPr>
          <w:b/>
          <w:sz w:val="28"/>
          <w:szCs w:val="28"/>
        </w:rPr>
      </w:pPr>
    </w:p>
    <w:p w:rsidR="00740CF7" w:rsidRPr="00BF6BE5" w:rsidRDefault="00740CF7" w:rsidP="00740CF7">
      <w:pPr>
        <w:pStyle w:val="cdt4ke"/>
        <w:spacing w:before="0" w:beforeAutospacing="0" w:after="160" w:afterAutospacing="0"/>
        <w:rPr>
          <w:rFonts w:ascii="Arial" w:hAnsi="Arial" w:cs="Arial"/>
          <w:sz w:val="22"/>
          <w:szCs w:val="22"/>
        </w:rPr>
      </w:pPr>
      <w:r w:rsidRPr="00BF6BE5">
        <w:rPr>
          <w:rStyle w:val="Strong"/>
          <w:rFonts w:ascii="Arial" w:hAnsi="Arial" w:cs="Arial"/>
        </w:rPr>
        <w:t>Forces Children Education Website</w:t>
      </w:r>
    </w:p>
    <w:p w:rsidR="00740CF7" w:rsidRDefault="00740CF7" w:rsidP="00A50724">
      <w:pPr>
        <w:pStyle w:val="cdt4ke"/>
        <w:spacing w:before="0" w:beforeAutospacing="0" w:after="160" w:afterAutospacing="0"/>
        <w:rPr>
          <w:rFonts w:ascii="Arial" w:hAnsi="Arial" w:cs="Arial"/>
          <w:color w:val="212121"/>
          <w:sz w:val="22"/>
          <w:szCs w:val="22"/>
        </w:rPr>
      </w:pPr>
      <w:r>
        <w:rPr>
          <w:rFonts w:ascii="Arial" w:hAnsi="Arial" w:cs="Arial"/>
          <w:color w:val="333333"/>
        </w:rPr>
        <w:t>This website is designed for parents and educators to help support families moving from England to Scotland. This information has been brought together to give families an introduction to the Scottish education system; provide them with an understanding of the geography and education resources available; and to join-up the MoD (SFA and posting assignments) with local authority and schools information. Some helpful parts of this website include the following:-</w:t>
      </w:r>
    </w:p>
    <w:p w:rsidR="00740CF7" w:rsidRDefault="00740CF7" w:rsidP="00740CF7">
      <w:pPr>
        <w:pStyle w:val="cdt4ke"/>
        <w:spacing w:before="0" w:beforeAutospacing="0" w:after="160" w:afterAutospacing="0"/>
        <w:rPr>
          <w:rFonts w:ascii="Arial" w:hAnsi="Arial" w:cs="Arial"/>
          <w:color w:val="212121"/>
          <w:sz w:val="22"/>
          <w:szCs w:val="22"/>
        </w:rPr>
      </w:pPr>
      <w:r>
        <w:rPr>
          <w:rFonts w:ascii="Arial" w:hAnsi="Arial" w:cs="Arial"/>
          <w:color w:val="333333"/>
        </w:rPr>
        <w:t xml:space="preserve">A guide to the Scottish education system - </w:t>
      </w:r>
      <w:hyperlink r:id="rId7" w:tgtFrame="_blank" w:history="1">
        <w:r>
          <w:rPr>
            <w:rStyle w:val="Hyperlink"/>
            <w:rFonts w:ascii="Arial" w:hAnsi="Arial" w:cs="Arial"/>
            <w:u w:val="none"/>
          </w:rPr>
          <w:t>https://forceschildrenseducation.org.uk/wp-content/uploads/2018/04/Overview-of-Scottish-Education-System.pdf</w:t>
        </w:r>
      </w:hyperlink>
    </w:p>
    <w:p w:rsidR="00740CF7" w:rsidRDefault="00740CF7" w:rsidP="00740CF7">
      <w:pPr>
        <w:pStyle w:val="cdt4ke"/>
        <w:spacing w:before="0" w:beforeAutospacing="0" w:after="160" w:afterAutospacing="0"/>
        <w:rPr>
          <w:rFonts w:ascii="Arial" w:hAnsi="Arial" w:cs="Arial"/>
          <w:color w:val="337AB7"/>
        </w:rPr>
      </w:pPr>
      <w:r>
        <w:rPr>
          <w:rFonts w:ascii="Arial" w:hAnsi="Arial" w:cs="Arial"/>
          <w:color w:val="333333"/>
        </w:rPr>
        <w:t xml:space="preserve">Resources for Families and Educators - </w:t>
      </w:r>
      <w:hyperlink r:id="rId8" w:tgtFrame="_blank" w:history="1">
        <w:r>
          <w:rPr>
            <w:rStyle w:val="Hyperlink"/>
            <w:rFonts w:ascii="Arial" w:hAnsi="Arial" w:cs="Arial"/>
            <w:u w:val="none"/>
          </w:rPr>
          <w:t>https://forceschildrenseducation.org.uk/resources</w:t>
        </w:r>
      </w:hyperlink>
    </w:p>
    <w:p w:rsidR="00BF6BE5" w:rsidRDefault="00BF6BE5" w:rsidP="00740CF7">
      <w:pPr>
        <w:tabs>
          <w:tab w:val="left" w:pos="260"/>
        </w:tabs>
        <w:spacing w:after="0"/>
        <w:rPr>
          <w:b/>
          <w:sz w:val="28"/>
          <w:szCs w:val="28"/>
        </w:rPr>
      </w:pPr>
    </w:p>
    <w:p w:rsidR="004D174C" w:rsidRPr="00BF6BE5" w:rsidRDefault="00BF6BE5" w:rsidP="00740CF7">
      <w:pPr>
        <w:tabs>
          <w:tab w:val="left" w:pos="260"/>
        </w:tabs>
        <w:spacing w:after="0"/>
        <w:rPr>
          <w:rFonts w:ascii="Arial" w:hAnsi="Arial" w:cs="Arial"/>
          <w:b/>
          <w:sz w:val="24"/>
          <w:szCs w:val="28"/>
        </w:rPr>
      </w:pPr>
      <w:r w:rsidRPr="00BF6BE5">
        <w:rPr>
          <w:rFonts w:ascii="Arial" w:hAnsi="Arial" w:cs="Arial"/>
          <w:b/>
          <w:sz w:val="24"/>
          <w:szCs w:val="28"/>
        </w:rPr>
        <w:t>Google Drive – Information and Resources for Parents</w:t>
      </w:r>
    </w:p>
    <w:p w:rsidR="004D174C" w:rsidRPr="00BF6BE5" w:rsidRDefault="004D174C" w:rsidP="00BF6BE5">
      <w:pPr>
        <w:spacing w:after="0"/>
        <w:rPr>
          <w:rFonts w:ascii="Arial" w:hAnsi="Arial" w:cs="Arial"/>
          <w:sz w:val="24"/>
          <w:szCs w:val="28"/>
        </w:rPr>
      </w:pPr>
    </w:p>
    <w:p w:rsidR="00BF6BE5" w:rsidRDefault="00BF6BE5" w:rsidP="00A50724">
      <w:pPr>
        <w:spacing w:after="0" w:line="240" w:lineRule="auto"/>
        <w:rPr>
          <w:rFonts w:ascii="Arial" w:hAnsi="Arial" w:cs="Arial"/>
          <w:sz w:val="24"/>
          <w:szCs w:val="28"/>
        </w:rPr>
      </w:pPr>
      <w:r w:rsidRPr="00BF6BE5">
        <w:rPr>
          <w:rFonts w:ascii="Arial" w:hAnsi="Arial" w:cs="Arial"/>
          <w:sz w:val="24"/>
          <w:szCs w:val="28"/>
        </w:rPr>
        <w:t xml:space="preserve">Emer Flett, Service Pupil Advisor has created a Google Drive which is full of information and resources to support </w:t>
      </w:r>
      <w:proofErr w:type="gramStart"/>
      <w:r w:rsidRPr="00BF6BE5">
        <w:rPr>
          <w:rFonts w:ascii="Arial" w:hAnsi="Arial" w:cs="Arial"/>
          <w:sz w:val="24"/>
          <w:szCs w:val="28"/>
        </w:rPr>
        <w:t>parents</w:t>
      </w:r>
      <w:proofErr w:type="gramEnd"/>
      <w:r w:rsidRPr="00BF6BE5">
        <w:rPr>
          <w:rFonts w:ascii="Arial" w:hAnsi="Arial" w:cs="Arial"/>
          <w:sz w:val="24"/>
          <w:szCs w:val="28"/>
        </w:rPr>
        <w:t xml:space="preserve"> e.g. </w:t>
      </w:r>
    </w:p>
    <w:p w:rsidR="00BF6BE5" w:rsidRPr="00BF6BE5" w:rsidRDefault="00BF6BE5" w:rsidP="00A50724">
      <w:pPr>
        <w:spacing w:after="0" w:line="240" w:lineRule="auto"/>
        <w:rPr>
          <w:rFonts w:ascii="Arial" w:hAnsi="Arial" w:cs="Arial"/>
          <w:sz w:val="24"/>
          <w:szCs w:val="28"/>
        </w:rPr>
      </w:pPr>
    </w:p>
    <w:p w:rsidR="00BF6BE5" w:rsidRDefault="00BF6BE5" w:rsidP="00A50724">
      <w:pPr>
        <w:spacing w:after="0" w:line="240" w:lineRule="auto"/>
        <w:rPr>
          <w:rFonts w:ascii="Arial" w:hAnsi="Arial" w:cs="Arial"/>
          <w:sz w:val="24"/>
          <w:szCs w:val="28"/>
        </w:rPr>
      </w:pPr>
      <w:r w:rsidRPr="00BF6BE5">
        <w:rPr>
          <w:rFonts w:ascii="Arial" w:hAnsi="Arial" w:cs="Arial"/>
          <w:sz w:val="24"/>
          <w:szCs w:val="28"/>
        </w:rPr>
        <w:t>Moving to Scotland</w:t>
      </w:r>
    </w:p>
    <w:p w:rsidR="00BF6BE5" w:rsidRPr="00BF6BE5" w:rsidRDefault="00BF6BE5" w:rsidP="00A50724">
      <w:pPr>
        <w:spacing w:after="0" w:line="240" w:lineRule="auto"/>
        <w:rPr>
          <w:rFonts w:ascii="Arial" w:hAnsi="Arial" w:cs="Arial"/>
          <w:sz w:val="24"/>
          <w:szCs w:val="28"/>
        </w:rPr>
      </w:pPr>
      <w:r>
        <w:rPr>
          <w:rFonts w:ascii="Arial" w:hAnsi="Arial" w:cs="Arial"/>
          <w:sz w:val="24"/>
          <w:szCs w:val="28"/>
        </w:rPr>
        <w:t>Deployment Resources</w:t>
      </w:r>
    </w:p>
    <w:p w:rsidR="00BF6BE5" w:rsidRPr="00BF6BE5" w:rsidRDefault="00BF6BE5" w:rsidP="00A50724">
      <w:pPr>
        <w:spacing w:after="0" w:line="240" w:lineRule="auto"/>
        <w:rPr>
          <w:rFonts w:ascii="Arial" w:hAnsi="Arial" w:cs="Arial"/>
          <w:sz w:val="24"/>
          <w:szCs w:val="28"/>
        </w:rPr>
      </w:pPr>
      <w:r w:rsidRPr="00BF6BE5">
        <w:rPr>
          <w:rFonts w:ascii="Arial" w:hAnsi="Arial" w:cs="Arial"/>
          <w:sz w:val="24"/>
          <w:szCs w:val="28"/>
        </w:rPr>
        <w:t>Mental Health</w:t>
      </w:r>
    </w:p>
    <w:p w:rsidR="00BF6BE5" w:rsidRDefault="00BF6BE5" w:rsidP="00A50724">
      <w:pPr>
        <w:spacing w:after="0" w:line="240" w:lineRule="auto"/>
        <w:rPr>
          <w:rFonts w:ascii="Arial" w:hAnsi="Arial" w:cs="Arial"/>
          <w:sz w:val="24"/>
          <w:szCs w:val="28"/>
        </w:rPr>
      </w:pPr>
      <w:r w:rsidRPr="00BF6BE5">
        <w:rPr>
          <w:rFonts w:ascii="Arial" w:hAnsi="Arial" w:cs="Arial"/>
          <w:sz w:val="24"/>
          <w:szCs w:val="28"/>
        </w:rPr>
        <w:t>Support</w:t>
      </w:r>
      <w:r>
        <w:rPr>
          <w:rFonts w:ascii="Arial" w:hAnsi="Arial" w:cs="Arial"/>
          <w:sz w:val="24"/>
          <w:szCs w:val="28"/>
        </w:rPr>
        <w:t xml:space="preserve"> (Groups and Organisations)</w:t>
      </w:r>
      <w:r w:rsidRPr="00BF6BE5">
        <w:rPr>
          <w:rFonts w:ascii="Arial" w:hAnsi="Arial" w:cs="Arial"/>
          <w:sz w:val="24"/>
          <w:szCs w:val="28"/>
        </w:rPr>
        <w:t xml:space="preserve"> for Parents</w:t>
      </w:r>
    </w:p>
    <w:p w:rsidR="00BF6BE5" w:rsidRDefault="00BF6BE5" w:rsidP="00A50724">
      <w:pPr>
        <w:spacing w:after="0" w:line="240" w:lineRule="auto"/>
        <w:rPr>
          <w:rFonts w:ascii="Arial" w:hAnsi="Arial" w:cs="Arial"/>
          <w:sz w:val="24"/>
          <w:szCs w:val="28"/>
        </w:rPr>
      </w:pPr>
    </w:p>
    <w:p w:rsidR="00BF6BE5" w:rsidRPr="00BF6BE5" w:rsidRDefault="00BF6BE5" w:rsidP="00A50724">
      <w:pPr>
        <w:spacing w:after="0" w:line="240" w:lineRule="auto"/>
        <w:rPr>
          <w:rFonts w:ascii="Arial" w:hAnsi="Arial" w:cs="Arial"/>
          <w:sz w:val="24"/>
          <w:szCs w:val="28"/>
        </w:rPr>
      </w:pPr>
      <w:r w:rsidRPr="00BF6BE5">
        <w:rPr>
          <w:rFonts w:ascii="Arial" w:hAnsi="Arial" w:cs="Arial"/>
          <w:sz w:val="24"/>
          <w:szCs w:val="28"/>
        </w:rPr>
        <w:t>To access this please click on the following link</w:t>
      </w:r>
    </w:p>
    <w:p w:rsidR="00BF6BE5" w:rsidRPr="00BF6BE5" w:rsidRDefault="00BF6BE5" w:rsidP="00BF6BE5">
      <w:pPr>
        <w:spacing w:after="0"/>
        <w:rPr>
          <w:rFonts w:ascii="Arial" w:hAnsi="Arial" w:cs="Arial"/>
          <w:sz w:val="24"/>
          <w:szCs w:val="28"/>
        </w:rPr>
      </w:pPr>
    </w:p>
    <w:p w:rsidR="00BF6BE5" w:rsidRPr="00BF6BE5" w:rsidRDefault="00A86B60" w:rsidP="00BF6BE5">
      <w:pPr>
        <w:spacing w:after="0"/>
        <w:rPr>
          <w:rFonts w:ascii="Arial" w:hAnsi="Arial" w:cs="Arial"/>
          <w:sz w:val="24"/>
          <w:szCs w:val="28"/>
        </w:rPr>
      </w:pPr>
      <w:hyperlink r:id="rId9" w:history="1">
        <w:r w:rsidR="00BF6BE5" w:rsidRPr="00BF6BE5">
          <w:rPr>
            <w:rStyle w:val="Hyperlink"/>
            <w:rFonts w:ascii="Arial" w:hAnsi="Arial" w:cs="Arial"/>
            <w:sz w:val="24"/>
            <w:szCs w:val="28"/>
          </w:rPr>
          <w:t>https://drive.google.com/drive/folders/1QiYj7VExFEvcCQDYoDT4KuZfroIfwdCp?fbclid=IwAR1ESjLedYTuMap88o6nkHeO3BJaNf15gIxjmscVwER8ZreZXOARKgXSbY0</w:t>
        </w:r>
      </w:hyperlink>
      <w:r w:rsidR="00BF6BE5" w:rsidRPr="00BF6BE5">
        <w:rPr>
          <w:rFonts w:ascii="Arial" w:hAnsi="Arial" w:cs="Arial"/>
          <w:sz w:val="24"/>
          <w:szCs w:val="28"/>
        </w:rPr>
        <w:t xml:space="preserve"> </w:t>
      </w:r>
    </w:p>
    <w:p w:rsidR="004D174C" w:rsidRDefault="004D174C" w:rsidP="004D174C">
      <w:pPr>
        <w:spacing w:after="0"/>
        <w:jc w:val="center"/>
        <w:rPr>
          <w:b/>
          <w:sz w:val="28"/>
          <w:szCs w:val="28"/>
        </w:rPr>
      </w:pPr>
    </w:p>
    <w:p w:rsidR="00A50724" w:rsidRDefault="00A50724" w:rsidP="00BF6BE5">
      <w:pPr>
        <w:spacing w:after="0"/>
        <w:rPr>
          <w:rFonts w:ascii="Arial" w:hAnsi="Arial" w:cs="Arial"/>
          <w:b/>
          <w:sz w:val="24"/>
          <w:szCs w:val="28"/>
        </w:rPr>
      </w:pPr>
    </w:p>
    <w:p w:rsidR="00A50724" w:rsidRDefault="00A50724" w:rsidP="00BF6BE5">
      <w:pPr>
        <w:spacing w:after="0"/>
        <w:rPr>
          <w:rFonts w:ascii="Arial" w:hAnsi="Arial" w:cs="Arial"/>
          <w:b/>
          <w:sz w:val="24"/>
          <w:szCs w:val="28"/>
        </w:rPr>
      </w:pPr>
    </w:p>
    <w:p w:rsidR="00A50724" w:rsidRDefault="00A50724" w:rsidP="00BF6BE5">
      <w:pPr>
        <w:spacing w:after="0"/>
        <w:rPr>
          <w:rFonts w:ascii="Arial" w:hAnsi="Arial" w:cs="Arial"/>
          <w:b/>
          <w:sz w:val="24"/>
          <w:szCs w:val="28"/>
        </w:rPr>
      </w:pPr>
    </w:p>
    <w:p w:rsidR="00A50724" w:rsidRDefault="00A50724" w:rsidP="00BF6BE5">
      <w:pPr>
        <w:spacing w:after="0"/>
        <w:rPr>
          <w:rFonts w:ascii="Arial" w:hAnsi="Arial" w:cs="Arial"/>
          <w:b/>
          <w:sz w:val="24"/>
          <w:szCs w:val="28"/>
        </w:rPr>
      </w:pPr>
    </w:p>
    <w:p w:rsidR="00BF6BE5" w:rsidRDefault="00BF6BE5">
      <w:pPr>
        <w:rPr>
          <w:sz w:val="24"/>
          <w:szCs w:val="28"/>
        </w:rPr>
      </w:pPr>
      <w:bookmarkStart w:id="0" w:name="_GoBack"/>
      <w:bookmarkEnd w:id="0"/>
      <w:r>
        <w:rPr>
          <w:sz w:val="24"/>
          <w:szCs w:val="28"/>
        </w:rPr>
        <w:br w:type="page"/>
      </w:r>
    </w:p>
    <w:p w:rsidR="00A50724" w:rsidRDefault="00A50724" w:rsidP="00D84F7E">
      <w:pPr>
        <w:rPr>
          <w:rFonts w:ascii="Arial" w:hAnsi="Arial" w:cs="Arial"/>
          <w:b/>
          <w:sz w:val="24"/>
        </w:rPr>
      </w:pPr>
    </w:p>
    <w:p w:rsidR="00D84F7E" w:rsidRPr="00BF6BE5" w:rsidRDefault="00D84F7E" w:rsidP="00D84F7E">
      <w:pPr>
        <w:rPr>
          <w:rFonts w:ascii="Arial" w:hAnsi="Arial" w:cs="Arial"/>
          <w:b/>
          <w:sz w:val="24"/>
        </w:rPr>
      </w:pPr>
      <w:r w:rsidRPr="00BF6BE5">
        <w:rPr>
          <w:rFonts w:ascii="Arial" w:hAnsi="Arial" w:cs="Arial"/>
          <w:b/>
          <w:sz w:val="24"/>
        </w:rPr>
        <w:t xml:space="preserve">How to contact the Service Pupil Advisor </w:t>
      </w:r>
    </w:p>
    <w:p w:rsidR="00D84F7E" w:rsidRPr="0092467C" w:rsidRDefault="00D84F7E" w:rsidP="00D84F7E">
      <w:pPr>
        <w:spacing w:after="0"/>
        <w:rPr>
          <w:rFonts w:ascii="Arial" w:hAnsi="Arial" w:cs="Arial"/>
          <w:b/>
          <w:sz w:val="24"/>
          <w:szCs w:val="24"/>
        </w:rPr>
      </w:pPr>
      <w:r w:rsidRPr="0092467C">
        <w:rPr>
          <w:rFonts w:ascii="Arial" w:hAnsi="Arial" w:cs="Arial"/>
          <w:b/>
          <w:sz w:val="24"/>
          <w:szCs w:val="24"/>
        </w:rPr>
        <w:t>Emer Flett</w:t>
      </w:r>
    </w:p>
    <w:p w:rsidR="00D84F7E" w:rsidRPr="0092467C" w:rsidRDefault="00D84F7E" w:rsidP="00D84F7E">
      <w:pPr>
        <w:spacing w:after="0"/>
        <w:rPr>
          <w:rFonts w:ascii="Arial" w:hAnsi="Arial" w:cs="Arial"/>
          <w:b/>
          <w:sz w:val="24"/>
          <w:szCs w:val="24"/>
        </w:rPr>
      </w:pPr>
      <w:r w:rsidRPr="0092467C">
        <w:rPr>
          <w:rFonts w:ascii="Arial" w:hAnsi="Arial" w:cs="Arial"/>
          <w:b/>
          <w:sz w:val="24"/>
          <w:szCs w:val="24"/>
        </w:rPr>
        <w:t xml:space="preserve">Service Pupil Advisor </w:t>
      </w:r>
    </w:p>
    <w:p w:rsidR="00D84F7E" w:rsidRPr="0092467C" w:rsidRDefault="00D84F7E" w:rsidP="00D84F7E">
      <w:pPr>
        <w:spacing w:after="0" w:line="240" w:lineRule="auto"/>
        <w:rPr>
          <w:rFonts w:ascii="Arial" w:hAnsi="Arial" w:cs="Arial"/>
          <w:b/>
          <w:sz w:val="24"/>
          <w:szCs w:val="24"/>
        </w:rPr>
      </w:pPr>
      <w:r w:rsidRPr="0092467C">
        <w:rPr>
          <w:rFonts w:ascii="Arial" w:hAnsi="Arial" w:cs="Arial"/>
          <w:b/>
          <w:sz w:val="24"/>
          <w:szCs w:val="24"/>
        </w:rPr>
        <w:t>Helensburgh &amp; Lomond Civic Centre</w:t>
      </w:r>
    </w:p>
    <w:p w:rsidR="00D84F7E" w:rsidRPr="0092467C" w:rsidRDefault="00D84F7E" w:rsidP="00D84F7E">
      <w:pPr>
        <w:spacing w:after="0" w:line="240" w:lineRule="auto"/>
        <w:rPr>
          <w:rFonts w:ascii="Arial" w:hAnsi="Arial" w:cs="Arial"/>
          <w:b/>
          <w:sz w:val="24"/>
          <w:szCs w:val="24"/>
        </w:rPr>
      </w:pPr>
      <w:r w:rsidRPr="0092467C">
        <w:rPr>
          <w:rFonts w:ascii="Arial" w:hAnsi="Arial" w:cs="Arial"/>
          <w:b/>
          <w:sz w:val="24"/>
          <w:szCs w:val="24"/>
        </w:rPr>
        <w:t>Education Department</w:t>
      </w:r>
    </w:p>
    <w:p w:rsidR="00D84F7E" w:rsidRPr="0092467C" w:rsidRDefault="00D84F7E" w:rsidP="00D84F7E">
      <w:pPr>
        <w:spacing w:after="0" w:line="240" w:lineRule="auto"/>
        <w:rPr>
          <w:rFonts w:ascii="Arial" w:hAnsi="Arial" w:cs="Arial"/>
          <w:b/>
          <w:sz w:val="24"/>
          <w:szCs w:val="24"/>
        </w:rPr>
      </w:pPr>
      <w:r w:rsidRPr="0092467C">
        <w:rPr>
          <w:rFonts w:ascii="Arial" w:hAnsi="Arial" w:cs="Arial"/>
          <w:b/>
          <w:sz w:val="24"/>
          <w:szCs w:val="24"/>
        </w:rPr>
        <w:t>38 East Clyde Street</w:t>
      </w:r>
    </w:p>
    <w:p w:rsidR="00D84F7E" w:rsidRPr="0092467C" w:rsidRDefault="00D84F7E" w:rsidP="00D84F7E">
      <w:pPr>
        <w:spacing w:after="0" w:line="240" w:lineRule="auto"/>
        <w:rPr>
          <w:rFonts w:ascii="Arial" w:hAnsi="Arial" w:cs="Arial"/>
          <w:b/>
          <w:sz w:val="24"/>
          <w:szCs w:val="24"/>
        </w:rPr>
      </w:pPr>
      <w:r w:rsidRPr="0092467C">
        <w:rPr>
          <w:rFonts w:ascii="Arial" w:hAnsi="Arial" w:cs="Arial"/>
          <w:b/>
          <w:sz w:val="24"/>
          <w:szCs w:val="24"/>
        </w:rPr>
        <w:t>Helensburgh</w:t>
      </w:r>
    </w:p>
    <w:p w:rsidR="00D84F7E" w:rsidRPr="0092467C" w:rsidRDefault="00D84F7E" w:rsidP="00D84F7E">
      <w:pPr>
        <w:spacing w:after="0" w:line="240" w:lineRule="auto"/>
        <w:rPr>
          <w:rFonts w:ascii="Arial" w:hAnsi="Arial" w:cs="Arial"/>
          <w:b/>
          <w:sz w:val="24"/>
          <w:szCs w:val="24"/>
        </w:rPr>
      </w:pPr>
      <w:r w:rsidRPr="0092467C">
        <w:rPr>
          <w:rFonts w:ascii="Arial" w:hAnsi="Arial" w:cs="Arial"/>
          <w:b/>
          <w:sz w:val="24"/>
          <w:szCs w:val="24"/>
        </w:rPr>
        <w:t>G84 7PG</w:t>
      </w:r>
    </w:p>
    <w:p w:rsidR="00D84F7E" w:rsidRPr="0092467C" w:rsidRDefault="00D84F7E" w:rsidP="00D84F7E">
      <w:pPr>
        <w:spacing w:after="0" w:line="240" w:lineRule="auto"/>
        <w:rPr>
          <w:rFonts w:ascii="Arial" w:hAnsi="Arial" w:cs="Arial"/>
          <w:sz w:val="28"/>
          <w:szCs w:val="28"/>
        </w:rPr>
      </w:pPr>
    </w:p>
    <w:p w:rsidR="00D84F7E" w:rsidRPr="0092467C" w:rsidRDefault="00D84F7E" w:rsidP="00D84F7E">
      <w:pPr>
        <w:spacing w:after="0" w:line="360" w:lineRule="auto"/>
        <w:rPr>
          <w:rFonts w:ascii="Arial" w:hAnsi="Arial" w:cs="Arial"/>
          <w:b/>
          <w:sz w:val="24"/>
          <w:szCs w:val="24"/>
        </w:rPr>
      </w:pPr>
      <w:r w:rsidRPr="0092467C">
        <w:rPr>
          <w:rFonts w:ascii="Arial" w:hAnsi="Arial" w:cs="Arial"/>
          <w:noProof/>
          <w:sz w:val="36"/>
          <w:szCs w:val="36"/>
          <w:lang w:eastAsia="en-GB"/>
        </w:rPr>
        <w:drawing>
          <wp:anchor distT="0" distB="0" distL="114300" distR="114300" simplePos="0" relativeHeight="251663360" behindDoc="1" locked="0" layoutInCell="1" allowOverlap="1" wp14:anchorId="0545F7E7" wp14:editId="68441708">
            <wp:simplePos x="0" y="0"/>
            <wp:positionH relativeFrom="margin">
              <wp:posOffset>67310</wp:posOffset>
            </wp:positionH>
            <wp:positionV relativeFrom="paragraph">
              <wp:posOffset>215265</wp:posOffset>
            </wp:positionV>
            <wp:extent cx="314325" cy="314325"/>
            <wp:effectExtent l="0" t="0" r="9525" b="9525"/>
            <wp:wrapTight wrapText="bothSides">
              <wp:wrapPolygon edited="0">
                <wp:start x="2618" y="0"/>
                <wp:lineTo x="0" y="3927"/>
                <wp:lineTo x="0" y="17018"/>
                <wp:lineTo x="2618" y="20945"/>
                <wp:lineTo x="18327" y="20945"/>
                <wp:lineTo x="20945" y="17018"/>
                <wp:lineTo x="20945" y="3927"/>
                <wp:lineTo x="18327" y="0"/>
                <wp:lineTo x="2618" y="0"/>
              </wp:wrapPolygon>
            </wp:wrapTight>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F7E" w:rsidRPr="0092467C" w:rsidRDefault="00D84F7E" w:rsidP="00D84F7E">
      <w:pPr>
        <w:spacing w:line="360" w:lineRule="auto"/>
        <w:rPr>
          <w:rFonts w:ascii="Arial" w:hAnsi="Arial" w:cs="Arial"/>
          <w:b/>
          <w:sz w:val="24"/>
          <w:szCs w:val="24"/>
        </w:rPr>
      </w:pPr>
      <w:r w:rsidRPr="0092467C">
        <w:rPr>
          <w:rFonts w:ascii="Arial" w:hAnsi="Arial" w:cs="Arial"/>
          <w:noProof/>
          <w:sz w:val="24"/>
          <w:szCs w:val="24"/>
          <w:lang w:eastAsia="en-GB"/>
        </w:rPr>
        <w:drawing>
          <wp:anchor distT="0" distB="0" distL="114300" distR="114300" simplePos="0" relativeHeight="251662336" behindDoc="1" locked="0" layoutInCell="1" allowOverlap="1" wp14:anchorId="17347E00" wp14:editId="53D295A6">
            <wp:simplePos x="0" y="0"/>
            <wp:positionH relativeFrom="column">
              <wp:align>left</wp:align>
            </wp:positionH>
            <wp:positionV relativeFrom="paragraph">
              <wp:posOffset>312420</wp:posOffset>
            </wp:positionV>
            <wp:extent cx="361950" cy="361950"/>
            <wp:effectExtent l="0" t="0" r="0" b="0"/>
            <wp:wrapTight wrapText="bothSides">
              <wp:wrapPolygon edited="0">
                <wp:start x="0" y="0"/>
                <wp:lineTo x="0" y="20463"/>
                <wp:lineTo x="20463" y="20463"/>
                <wp:lineTo x="20463" y="0"/>
                <wp:lineTo x="0" y="0"/>
              </wp:wrapPolygon>
            </wp:wrapTight>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67C">
        <w:rPr>
          <w:rFonts w:ascii="Arial" w:hAnsi="Arial" w:cs="Arial"/>
          <w:b/>
          <w:sz w:val="24"/>
          <w:szCs w:val="24"/>
        </w:rPr>
        <w:t>01436 658921</w:t>
      </w:r>
    </w:p>
    <w:p w:rsidR="00D84F7E" w:rsidRPr="0092467C" w:rsidRDefault="00D84F7E" w:rsidP="00D84F7E">
      <w:pPr>
        <w:spacing w:line="360" w:lineRule="auto"/>
        <w:rPr>
          <w:rFonts w:ascii="Arial" w:hAnsi="Arial" w:cs="Arial"/>
          <w:b/>
          <w:sz w:val="24"/>
          <w:szCs w:val="24"/>
        </w:rPr>
      </w:pPr>
      <w:r w:rsidRPr="0092467C">
        <w:rPr>
          <w:rFonts w:ascii="Arial" w:hAnsi="Arial" w:cs="Arial"/>
          <w:noProof/>
          <w:sz w:val="24"/>
          <w:szCs w:val="24"/>
          <w:lang w:eastAsia="en-GB"/>
        </w:rPr>
        <w:drawing>
          <wp:anchor distT="0" distB="0" distL="114300" distR="114300" simplePos="0" relativeHeight="251659264" behindDoc="1" locked="0" layoutInCell="1" allowOverlap="1" wp14:anchorId="50C3DE5D" wp14:editId="0536868E">
            <wp:simplePos x="0" y="0"/>
            <wp:positionH relativeFrom="margin">
              <wp:align>left</wp:align>
            </wp:positionH>
            <wp:positionV relativeFrom="paragraph">
              <wp:posOffset>390525</wp:posOffset>
            </wp:positionV>
            <wp:extent cx="300990" cy="266700"/>
            <wp:effectExtent l="0" t="0" r="3810" b="0"/>
            <wp:wrapTight wrapText="bothSides">
              <wp:wrapPolygon edited="0">
                <wp:start x="0" y="0"/>
                <wp:lineTo x="0" y="20057"/>
                <wp:lineTo x="20506" y="20057"/>
                <wp:lineTo x="20506" y="0"/>
                <wp:lineTo x="0" y="0"/>
              </wp:wrapPolygon>
            </wp:wrapTight>
            <wp:docPr id="2" name="Picture 2" descr="Image result for Twitt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witter Graph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990" cy="266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3" w:history="1">
        <w:r w:rsidRPr="000158E2">
          <w:rPr>
            <w:rStyle w:val="Hyperlink"/>
            <w:rFonts w:ascii="Arial" w:hAnsi="Arial" w:cs="Arial"/>
            <w:b/>
            <w:sz w:val="24"/>
            <w:szCs w:val="24"/>
          </w:rPr>
          <w:t>emer.flett@argyll-bute.gov.uk</w:t>
        </w:r>
      </w:hyperlink>
    </w:p>
    <w:p w:rsidR="00D84F7E" w:rsidRPr="0092467C" w:rsidRDefault="00D84F7E" w:rsidP="00D84F7E">
      <w:pPr>
        <w:spacing w:line="360" w:lineRule="auto"/>
        <w:rPr>
          <w:rFonts w:ascii="Arial" w:hAnsi="Arial" w:cs="Arial"/>
          <w:b/>
          <w:sz w:val="24"/>
          <w:szCs w:val="24"/>
        </w:rPr>
      </w:pPr>
      <w:r w:rsidRPr="0092467C">
        <w:rPr>
          <w:rFonts w:ascii="Arial" w:hAnsi="Arial" w:cs="Arial"/>
          <w:noProof/>
          <w:sz w:val="24"/>
          <w:szCs w:val="24"/>
          <w:lang w:eastAsia="en-GB"/>
        </w:rPr>
        <w:drawing>
          <wp:anchor distT="0" distB="0" distL="114300" distR="114300" simplePos="0" relativeHeight="251660288" behindDoc="1" locked="0" layoutInCell="1" allowOverlap="1" wp14:anchorId="17D4B73A" wp14:editId="5685E40A">
            <wp:simplePos x="0" y="0"/>
            <wp:positionH relativeFrom="column">
              <wp:posOffset>12065</wp:posOffset>
            </wp:positionH>
            <wp:positionV relativeFrom="paragraph">
              <wp:posOffset>357505</wp:posOffset>
            </wp:positionV>
            <wp:extent cx="350520" cy="342900"/>
            <wp:effectExtent l="0" t="0" r="0" b="0"/>
            <wp:wrapTight wrapText="bothSides">
              <wp:wrapPolygon edited="0">
                <wp:start x="1174" y="0"/>
                <wp:lineTo x="0" y="3600"/>
                <wp:lineTo x="0" y="15600"/>
                <wp:lineTo x="1174" y="20400"/>
                <wp:lineTo x="18783" y="20400"/>
                <wp:lineTo x="19957" y="15600"/>
                <wp:lineTo x="19957" y="3600"/>
                <wp:lineTo x="18783" y="0"/>
                <wp:lineTo x="1174" y="0"/>
              </wp:wrapPolygon>
            </wp:wrapTight>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052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67C">
        <w:rPr>
          <w:rFonts w:ascii="Arial" w:hAnsi="Arial" w:cs="Arial"/>
          <w:b/>
          <w:sz w:val="24"/>
          <w:szCs w:val="24"/>
        </w:rPr>
        <w:t xml:space="preserve"> @</w:t>
      </w:r>
      <w:proofErr w:type="spellStart"/>
      <w:r w:rsidRPr="0092467C">
        <w:rPr>
          <w:rFonts w:ascii="Arial" w:hAnsi="Arial" w:cs="Arial"/>
          <w:b/>
          <w:sz w:val="24"/>
          <w:szCs w:val="24"/>
        </w:rPr>
        <w:t>AdvisorPupil</w:t>
      </w:r>
      <w:proofErr w:type="spellEnd"/>
    </w:p>
    <w:p w:rsidR="00D84F7E" w:rsidRPr="0092467C" w:rsidRDefault="00D84F7E" w:rsidP="00D84F7E">
      <w:pPr>
        <w:spacing w:line="360" w:lineRule="auto"/>
        <w:rPr>
          <w:rFonts w:ascii="Arial" w:hAnsi="Arial" w:cs="Arial"/>
          <w:b/>
          <w:sz w:val="24"/>
          <w:szCs w:val="24"/>
        </w:rPr>
      </w:pPr>
      <w:r w:rsidRPr="0092467C">
        <w:rPr>
          <w:rFonts w:ascii="Arial" w:hAnsi="Arial" w:cs="Arial"/>
          <w:b/>
          <w:sz w:val="24"/>
          <w:szCs w:val="24"/>
        </w:rPr>
        <w:t>Service Pupil Advisor Helensburgh &amp; Lomond</w:t>
      </w:r>
    </w:p>
    <w:p w:rsidR="00D84F7E" w:rsidRDefault="00D84F7E" w:rsidP="00D84F7E">
      <w:pPr>
        <w:spacing w:after="0"/>
        <w:rPr>
          <w:b/>
          <w:sz w:val="28"/>
          <w:szCs w:val="28"/>
        </w:rPr>
      </w:pPr>
      <w:r w:rsidRPr="0092467C">
        <w:rPr>
          <w:rFonts w:ascii="Arial" w:hAnsi="Arial" w:cs="Arial"/>
          <w:noProof/>
          <w:sz w:val="24"/>
          <w:szCs w:val="24"/>
          <w:lang w:eastAsia="en-GB"/>
        </w:rPr>
        <w:drawing>
          <wp:anchor distT="0" distB="0" distL="114300" distR="114300" simplePos="0" relativeHeight="251661312" behindDoc="1" locked="0" layoutInCell="1" allowOverlap="1" wp14:anchorId="698A47C5" wp14:editId="78F03F3B">
            <wp:simplePos x="0" y="0"/>
            <wp:positionH relativeFrom="margin">
              <wp:posOffset>-635</wp:posOffset>
            </wp:positionH>
            <wp:positionV relativeFrom="paragraph">
              <wp:posOffset>5080</wp:posOffset>
            </wp:positionV>
            <wp:extent cx="353695" cy="304800"/>
            <wp:effectExtent l="0" t="0" r="8255" b="0"/>
            <wp:wrapTight wrapText="bothSides">
              <wp:wrapPolygon edited="0">
                <wp:start x="0" y="0"/>
                <wp:lineTo x="0" y="20250"/>
                <wp:lineTo x="20941" y="20250"/>
                <wp:lineTo x="20941" y="0"/>
                <wp:lineTo x="0" y="0"/>
              </wp:wrapPolygon>
            </wp:wrapTight>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353695"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92467C">
        <w:rPr>
          <w:rFonts w:ascii="Arial" w:hAnsi="Arial" w:cs="Arial"/>
          <w:b/>
          <w:sz w:val="24"/>
          <w:szCs w:val="24"/>
        </w:rPr>
        <w:t>servicepupiladvisor</w:t>
      </w:r>
      <w:proofErr w:type="spellEnd"/>
      <w:proofErr w:type="gramEnd"/>
    </w:p>
    <w:p w:rsidR="0092467C" w:rsidRDefault="0092467C" w:rsidP="004D174C">
      <w:pPr>
        <w:spacing w:after="0"/>
        <w:jc w:val="center"/>
        <w:rPr>
          <w:b/>
          <w:sz w:val="28"/>
          <w:szCs w:val="28"/>
        </w:rPr>
      </w:pPr>
    </w:p>
    <w:p w:rsidR="0092467C" w:rsidRDefault="0092467C">
      <w:pPr>
        <w:rPr>
          <w:b/>
          <w:sz w:val="28"/>
          <w:szCs w:val="28"/>
        </w:rPr>
      </w:pPr>
    </w:p>
    <w:p w:rsidR="004D174C" w:rsidRPr="004D174C" w:rsidRDefault="004D174C">
      <w:pPr>
        <w:rPr>
          <w:rFonts w:ascii="Arial" w:hAnsi="Arial" w:cs="Arial"/>
          <w:sz w:val="24"/>
        </w:rPr>
      </w:pPr>
    </w:p>
    <w:p w:rsidR="006212B4" w:rsidRPr="006212B4" w:rsidRDefault="006212B4">
      <w:pPr>
        <w:rPr>
          <w:b/>
          <w:sz w:val="24"/>
        </w:rPr>
      </w:pPr>
    </w:p>
    <w:sectPr w:rsidR="006212B4" w:rsidRPr="00621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C79CE"/>
    <w:multiLevelType w:val="hybridMultilevel"/>
    <w:tmpl w:val="3B1A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A448C7"/>
    <w:multiLevelType w:val="hybridMultilevel"/>
    <w:tmpl w:val="E30CF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B4"/>
    <w:rsid w:val="002676E5"/>
    <w:rsid w:val="00323676"/>
    <w:rsid w:val="00496F83"/>
    <w:rsid w:val="004D174C"/>
    <w:rsid w:val="00501DB2"/>
    <w:rsid w:val="006212B4"/>
    <w:rsid w:val="007327A6"/>
    <w:rsid w:val="00740CF7"/>
    <w:rsid w:val="007B4267"/>
    <w:rsid w:val="008461B3"/>
    <w:rsid w:val="0092467C"/>
    <w:rsid w:val="0095711F"/>
    <w:rsid w:val="00A50724"/>
    <w:rsid w:val="00A57A8B"/>
    <w:rsid w:val="00A86B60"/>
    <w:rsid w:val="00BF6BE5"/>
    <w:rsid w:val="00D84F7E"/>
    <w:rsid w:val="00E973D6"/>
    <w:rsid w:val="00ED5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A56E"/>
  <w15:chartTrackingRefBased/>
  <w15:docId w15:val="{ECC908AE-C362-4407-A9D4-B639CD1A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t4ke">
    <w:name w:val="cdt4ke"/>
    <w:basedOn w:val="Normal"/>
    <w:rsid w:val="006212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12B4"/>
    <w:rPr>
      <w:b/>
      <w:bCs/>
    </w:rPr>
  </w:style>
  <w:style w:type="character" w:styleId="Hyperlink">
    <w:name w:val="Hyperlink"/>
    <w:basedOn w:val="DefaultParagraphFont"/>
    <w:uiPriority w:val="99"/>
    <w:unhideWhenUsed/>
    <w:rsid w:val="006212B4"/>
    <w:rPr>
      <w:color w:val="0000FF"/>
      <w:u w:val="single"/>
    </w:rPr>
  </w:style>
  <w:style w:type="character" w:styleId="FollowedHyperlink">
    <w:name w:val="FollowedHyperlink"/>
    <w:basedOn w:val="DefaultParagraphFont"/>
    <w:uiPriority w:val="99"/>
    <w:semiHidden/>
    <w:unhideWhenUsed/>
    <w:rsid w:val="006212B4"/>
    <w:rPr>
      <w:color w:val="954F72" w:themeColor="followedHyperlink"/>
      <w:u w:val="single"/>
    </w:rPr>
  </w:style>
  <w:style w:type="paragraph" w:styleId="BalloonText">
    <w:name w:val="Balloon Text"/>
    <w:basedOn w:val="Normal"/>
    <w:link w:val="BalloonTextChar"/>
    <w:uiPriority w:val="99"/>
    <w:semiHidden/>
    <w:unhideWhenUsed/>
    <w:rsid w:val="00621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2B4"/>
    <w:rPr>
      <w:rFonts w:ascii="Tahoma" w:hAnsi="Tahoma" w:cs="Tahoma"/>
      <w:sz w:val="16"/>
      <w:szCs w:val="16"/>
    </w:rPr>
  </w:style>
  <w:style w:type="paragraph" w:styleId="ListParagraph">
    <w:name w:val="List Paragraph"/>
    <w:basedOn w:val="Normal"/>
    <w:uiPriority w:val="34"/>
    <w:qFormat/>
    <w:rsid w:val="00D84F7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6648">
      <w:bodyDiv w:val="1"/>
      <w:marLeft w:val="0"/>
      <w:marRight w:val="0"/>
      <w:marTop w:val="0"/>
      <w:marBottom w:val="0"/>
      <w:divBdr>
        <w:top w:val="none" w:sz="0" w:space="0" w:color="auto"/>
        <w:left w:val="none" w:sz="0" w:space="0" w:color="auto"/>
        <w:bottom w:val="none" w:sz="0" w:space="0" w:color="auto"/>
        <w:right w:val="none" w:sz="0" w:space="0" w:color="auto"/>
      </w:divBdr>
    </w:div>
    <w:div w:id="239215145">
      <w:bodyDiv w:val="1"/>
      <w:marLeft w:val="0"/>
      <w:marRight w:val="0"/>
      <w:marTop w:val="0"/>
      <w:marBottom w:val="0"/>
      <w:divBdr>
        <w:top w:val="none" w:sz="0" w:space="0" w:color="auto"/>
        <w:left w:val="none" w:sz="0" w:space="0" w:color="auto"/>
        <w:bottom w:val="none" w:sz="0" w:space="0" w:color="auto"/>
        <w:right w:val="none" w:sz="0" w:space="0" w:color="auto"/>
      </w:divBdr>
      <w:divsChild>
        <w:div w:id="1797873874">
          <w:marLeft w:val="0"/>
          <w:marRight w:val="0"/>
          <w:marTop w:val="0"/>
          <w:marBottom w:val="0"/>
          <w:divBdr>
            <w:top w:val="none" w:sz="0" w:space="0" w:color="auto"/>
            <w:left w:val="none" w:sz="0" w:space="0" w:color="auto"/>
            <w:bottom w:val="none" w:sz="0" w:space="0" w:color="auto"/>
            <w:right w:val="none" w:sz="0" w:space="0" w:color="auto"/>
          </w:divBdr>
        </w:div>
      </w:divsChild>
    </w:div>
    <w:div w:id="695733793">
      <w:bodyDiv w:val="1"/>
      <w:marLeft w:val="0"/>
      <w:marRight w:val="0"/>
      <w:marTop w:val="0"/>
      <w:marBottom w:val="0"/>
      <w:divBdr>
        <w:top w:val="none" w:sz="0" w:space="0" w:color="auto"/>
        <w:left w:val="none" w:sz="0" w:space="0" w:color="auto"/>
        <w:bottom w:val="none" w:sz="0" w:space="0" w:color="auto"/>
        <w:right w:val="none" w:sz="0" w:space="0" w:color="auto"/>
      </w:divBdr>
    </w:div>
    <w:div w:id="197113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forceschildrenseducation.org.uk%2Fresources&amp;sa=D&amp;sntz=1&amp;usg=AOvVaw12TesD6LZ6RjCIt7LDqfDa" TargetMode="External"/><Relationship Id="rId13" Type="http://schemas.openxmlformats.org/officeDocument/2006/relationships/hyperlink" Target="mailto:emer.flett@argyll-bute.gov.uk" TargetMode="External"/><Relationship Id="rId3" Type="http://schemas.openxmlformats.org/officeDocument/2006/relationships/settings" Target="settings.xml"/><Relationship Id="rId7" Type="http://schemas.openxmlformats.org/officeDocument/2006/relationships/hyperlink" Target="https://www.google.com/url?q=https%3A%2F%2Fforceschildrenseducation.org.uk%2Fwp-content%2Fuploads%2F2018%2F04%2FOverview-of-Scottish-Education-System.pdf&amp;sa=D&amp;sntz=1&amp;usg=AOvVaw10MVRBfCoZyWqRM_NbxXNE"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hyperlink" Target="https://www.argyll-bute.gov.uk/sites/default/files/2023-07/Welcome_Pack_July_2023.pdf" TargetMode="External"/><Relationship Id="rId15" Type="http://schemas.openxmlformats.org/officeDocument/2006/relationships/image" Target="media/image6.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rive.google.com/drive/folders/1QiYj7VExFEvcCQDYoDT4KuZfroIfwdCp?fbclid=IwAR1ESjLedYTuMap88o6nkHeO3BJaNf15gIxjmscVwER8ZreZXOARKgXSbY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Flett, Emer</dc:creator>
  <cp:keywords/>
  <dc:description/>
  <cp:lastModifiedBy>Flett, Emer</cp:lastModifiedBy>
  <cp:revision>2</cp:revision>
  <dcterms:created xsi:type="dcterms:W3CDTF">2023-08-31T13:37:00Z</dcterms:created>
  <dcterms:modified xsi:type="dcterms:W3CDTF">2023-08-31T13:37:00Z</dcterms:modified>
</cp:coreProperties>
</file>