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6A1E2B7" w14:paraId="29B685DF" wp14:textId="2575A40A">
      <w:pPr>
        <w:spacing w:after="200" w:line="276" w:lineRule="auto"/>
        <w:rPr>
          <w:rFonts w:ascii="Calibri" w:hAnsi="Calibri" w:eastAsia="Calibri" w:cs="Calibri"/>
          <w:noProof w:val="0"/>
          <w:sz w:val="44"/>
          <w:szCs w:val="44"/>
          <w:lang w:val="en-GB"/>
        </w:rPr>
      </w:pPr>
      <w:bookmarkStart w:name="_GoBack" w:id="0"/>
      <w:bookmarkEnd w:id="0"/>
      <w:r w:rsidRPr="16A1E2B7" w:rsidR="2E8CA09E">
        <w:rPr>
          <w:rFonts w:ascii="Calibri" w:hAnsi="Calibri" w:eastAsia="Calibri" w:cs="Calibri"/>
          <w:noProof w:val="0"/>
          <w:sz w:val="44"/>
          <w:szCs w:val="44"/>
          <w:u w:val="single"/>
          <w:lang w:val="en-GB"/>
        </w:rPr>
        <w:t>Friday 5.6.20</w:t>
      </w:r>
    </w:p>
    <w:p xmlns:wp14="http://schemas.microsoft.com/office/word/2010/wordml" w:rsidP="16A1E2B7" w14:paraId="1889F633" wp14:textId="69C4024C">
      <w:pPr>
        <w:spacing w:after="200" w:line="276" w:lineRule="auto"/>
        <w:jc w:val="center"/>
        <w:rPr>
          <w:rFonts w:ascii="Bradley Hand ITC" w:hAnsi="Bradley Hand ITC" w:eastAsia="Bradley Hand ITC" w:cs="Bradley Hand ITC"/>
          <w:noProof w:val="0"/>
          <w:sz w:val="44"/>
          <w:szCs w:val="44"/>
          <w:lang w:val="en-GB"/>
        </w:rPr>
      </w:pPr>
      <w:r w:rsidRPr="256FD499" w:rsidR="2FF4711F">
        <w:rPr>
          <w:rFonts w:ascii="Bradley Hand ITC" w:hAnsi="Bradley Hand ITC" w:eastAsia="Bradley Hand ITC" w:cs="Bradley Hand ITC"/>
          <w:b w:val="1"/>
          <w:bCs w:val="1"/>
          <w:noProof w:val="0"/>
          <w:sz w:val="44"/>
          <w:szCs w:val="44"/>
          <w:highlight w:val="yellow"/>
          <w:u w:val="single"/>
          <w:lang w:val="en-GB"/>
        </w:rPr>
        <w:t xml:space="preserve">10.00- </w:t>
      </w:r>
      <w:r w:rsidRPr="256FD499" w:rsidR="2E8CA09E">
        <w:rPr>
          <w:rFonts w:ascii="Bradley Hand ITC" w:hAnsi="Bradley Hand ITC" w:eastAsia="Bradley Hand ITC" w:cs="Bradley Hand ITC"/>
          <w:b w:val="1"/>
          <w:bCs w:val="1"/>
          <w:noProof w:val="0"/>
          <w:sz w:val="44"/>
          <w:szCs w:val="44"/>
          <w:highlight w:val="yellow"/>
          <w:u w:val="single"/>
          <w:lang w:val="en-GB"/>
        </w:rPr>
        <w:t xml:space="preserve"> Mrs cross &amp; Miss Purdie will be going LIVE! Come join us for a chat </w:t>
      </w:r>
      <w:r w:rsidRPr="256FD499" w:rsidR="2E8CA09E">
        <w:rPr>
          <w:rFonts w:ascii="Wingdings" w:hAnsi="Wingdings" w:eastAsia="Wingdings" w:cs="Wingdings"/>
          <w:b w:val="1"/>
          <w:bCs w:val="1"/>
          <w:noProof w:val="0"/>
          <w:sz w:val="44"/>
          <w:szCs w:val="44"/>
          <w:highlight w:val="yellow"/>
          <w:u w:val="single"/>
          <w:lang w:val="en-GB"/>
        </w:rPr>
        <w:t>J</w:t>
      </w:r>
      <w:r w:rsidRPr="256FD499" w:rsidR="2E8CA09E">
        <w:rPr>
          <w:rFonts w:ascii="Bradley Hand ITC" w:hAnsi="Bradley Hand ITC" w:eastAsia="Bradley Hand ITC" w:cs="Bradley Hand ITC"/>
          <w:b w:val="1"/>
          <w:bCs w:val="1"/>
          <w:noProof w:val="0"/>
          <w:sz w:val="44"/>
          <w:szCs w:val="44"/>
          <w:highlight w:val="yellow"/>
          <w:u w:val="single"/>
          <w:lang w:val="en-GB"/>
        </w:rPr>
        <w:t xml:space="preserve"> </w:t>
      </w:r>
    </w:p>
    <w:p xmlns:wp14="http://schemas.microsoft.com/office/word/2010/wordml" w:rsidP="16A1E2B7" w14:paraId="4308846F" wp14:textId="704C0F4E">
      <w:pPr>
        <w:spacing w:after="200" w:line="276" w:lineRule="auto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highlight w:val="magenta"/>
          <w:u w:val="single"/>
          <w:lang w:val="en-GB"/>
        </w:rPr>
      </w:pPr>
    </w:p>
    <w:p xmlns:wp14="http://schemas.microsoft.com/office/word/2010/wordml" w:rsidP="16A1E2B7" w14:paraId="373B72AF" wp14:textId="5328530A">
      <w:pPr>
        <w:spacing w:after="200" w:line="276" w:lineRule="auto"/>
        <w:jc w:val="center"/>
        <w:rPr>
          <w:rFonts w:ascii="Calibri" w:hAnsi="Calibri" w:eastAsia="Calibri" w:cs="Calibri"/>
          <w:b w:val="1"/>
          <w:bCs w:val="1"/>
          <w:noProof w:val="0"/>
          <w:sz w:val="32"/>
          <w:szCs w:val="32"/>
          <w:highlight w:val="magenta"/>
          <w:u w:val="single"/>
          <w:lang w:val="en-GB"/>
        </w:rPr>
      </w:pPr>
      <w:r w:rsidRPr="16A1E2B7" w:rsidR="2E8CA09E">
        <w:rPr>
          <w:rFonts w:ascii="Calibri" w:hAnsi="Calibri" w:eastAsia="Calibri" w:cs="Calibri"/>
          <w:b w:val="1"/>
          <w:bCs w:val="1"/>
          <w:noProof w:val="0"/>
          <w:sz w:val="32"/>
          <w:szCs w:val="32"/>
          <w:highlight w:val="magenta"/>
          <w:u w:val="single"/>
          <w:lang w:val="en-GB"/>
        </w:rPr>
        <w:t>Creative Thinking Skills</w:t>
      </w:r>
    </w:p>
    <w:p xmlns:wp14="http://schemas.microsoft.com/office/word/2010/wordml" w:rsidP="16A1E2B7" w14:paraId="2423DC10" wp14:textId="2FA06FA4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2E8CA09E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GB"/>
        </w:rPr>
        <w:t>L.I. To use my creative thinking skills</w:t>
      </w:r>
    </w:p>
    <w:p xmlns:wp14="http://schemas.microsoft.com/office/word/2010/wordml" w:rsidP="16A1E2B7" w14:paraId="2761CB4C" wp14:textId="23EBE8C4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2E8CA09E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GB"/>
        </w:rPr>
        <w:t>Challenge: Invent Your own National Holiday</w:t>
      </w:r>
    </w:p>
    <w:p xmlns:wp14="http://schemas.microsoft.com/office/word/2010/wordml" w:rsidP="16A1E2B7" w14:paraId="4465C3E9" wp14:textId="481B3E86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2E8CA09E">
        <w:rPr>
          <w:rFonts w:ascii="Calibri" w:hAnsi="Calibri" w:eastAsia="Calibri" w:cs="Calibri"/>
          <w:noProof w:val="0"/>
          <w:sz w:val="24"/>
          <w:szCs w:val="24"/>
          <w:lang w:val="en-GB"/>
        </w:rPr>
        <w:t>Recently there was a national bank holiday to celebrate VE Day. Many people will have had a Spring bank holiday</w:t>
      </w:r>
      <w:r w:rsidRPr="16A1E2B7" w:rsidR="1557E947">
        <w:rPr>
          <w:rFonts w:ascii="Calibri" w:hAnsi="Calibri" w:eastAsia="Calibri" w:cs="Calibri"/>
          <w:noProof w:val="0"/>
          <w:sz w:val="24"/>
          <w:szCs w:val="24"/>
          <w:lang w:val="en-GB"/>
        </w:rPr>
        <w:t>. Imagine you could invent your own national holiday.</w:t>
      </w:r>
    </w:p>
    <w:p xmlns:wp14="http://schemas.microsoft.com/office/word/2010/wordml" w:rsidP="16A1E2B7" w14:paraId="7D08C9E5" wp14:textId="32DC0CCE">
      <w:pPr>
        <w:pStyle w:val="ListParagraph"/>
        <w:numPr>
          <w:ilvl w:val="0"/>
          <w:numId w:val="2"/>
        </w:numPr>
        <w:spacing w:after="20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16A1E2B7" w:rsidR="1557E947">
        <w:rPr>
          <w:rFonts w:ascii="Calibri" w:hAnsi="Calibri" w:eastAsia="Calibri" w:cs="Calibri"/>
          <w:noProof w:val="0"/>
          <w:sz w:val="24"/>
          <w:szCs w:val="24"/>
          <w:lang w:val="en-GB"/>
        </w:rPr>
        <w:t>Think of something you love. Itcould be something you love to do, a place you like to go or a thing you like to eat or play with</w:t>
      </w:r>
      <w:r w:rsidRPr="16A1E2B7" w:rsidR="50767E34">
        <w:rPr>
          <w:rFonts w:ascii="Calibri" w:hAnsi="Calibri" w:eastAsia="Calibri" w:cs="Calibri"/>
          <w:noProof w:val="0"/>
          <w:sz w:val="24"/>
          <w:szCs w:val="24"/>
          <w:lang w:val="en-GB"/>
        </w:rPr>
        <w:t>. Anything!</w:t>
      </w:r>
    </w:p>
    <w:p xmlns:wp14="http://schemas.microsoft.com/office/word/2010/wordml" w:rsidP="16A1E2B7" w14:paraId="5506DB10" wp14:textId="4245F85A">
      <w:pPr>
        <w:pStyle w:val="ListParagraph"/>
        <w:numPr>
          <w:ilvl w:val="0"/>
          <w:numId w:val="2"/>
        </w:numPr>
        <w:spacing w:after="20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16A1E2B7" w:rsidR="50767E3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Now build your own celebrations around this. Think </w:t>
      </w:r>
      <w:r w:rsidRPr="16A1E2B7" w:rsidR="50767E34">
        <w:rPr>
          <w:rFonts w:ascii="Calibri" w:hAnsi="Calibri" w:eastAsia="Calibri" w:cs="Calibri"/>
          <w:noProof w:val="0"/>
          <w:sz w:val="24"/>
          <w:szCs w:val="24"/>
          <w:lang w:val="en-GB"/>
        </w:rPr>
        <w:t>of what</w:t>
      </w:r>
      <w:r w:rsidRPr="16A1E2B7" w:rsidR="50767E34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you might do, what you might wear, what you would see? Are there decorations? </w:t>
      </w: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Who would you celebrate with?</w:t>
      </w:r>
    </w:p>
    <w:p xmlns:wp14="http://schemas.microsoft.com/office/word/2010/wordml" w:rsidP="16A1E2B7" w14:paraId="46A3EF2C" wp14:textId="4C5363B8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If you get stuck keep trying. You are using your curiosity and imagination skills.</w:t>
      </w:r>
    </w:p>
    <w:p xmlns:wp14="http://schemas.microsoft.com/office/word/2010/wordml" w:rsidP="16A1E2B7" w14:paraId="23948AA1" wp14:textId="67FEE068">
      <w:pPr>
        <w:pStyle w:val="ListParagraph"/>
        <w:numPr>
          <w:ilvl w:val="0"/>
          <w:numId w:val="2"/>
        </w:numPr>
        <w:spacing w:after="20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Record </w:t>
      </w:r>
      <w:proofErr w:type="gramStart"/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you</w:t>
      </w:r>
      <w:proofErr w:type="gramEnd"/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ideas in your jotter or if you want to you could create a PowerPoint, SWAY or poster to promote your national holiday.</w:t>
      </w:r>
    </w:p>
    <w:p xmlns:wp14="http://schemas.microsoft.com/office/word/2010/wordml" w:rsidP="16A1E2B7" w14:paraId="472BB0B9" wp14:textId="43FDFBE6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Here are a few ideas:</w:t>
      </w:r>
    </w:p>
    <w:p xmlns:wp14="http://schemas.microsoft.com/office/word/2010/wordml" w:rsidP="16A1E2B7" w14:paraId="2167C68E" wp14:textId="6C21FA99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National Friends Day</w:t>
      </w:r>
    </w:p>
    <w:p xmlns:wp14="http://schemas.microsoft.com/office/word/2010/wordml" w:rsidP="16A1E2B7" w14:paraId="557B858A" wp14:textId="79C8FD04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National Donut Day</w:t>
      </w:r>
    </w:p>
    <w:p xmlns:wp14="http://schemas.microsoft.com/office/word/2010/wordml" w:rsidP="16A1E2B7" w14:paraId="194E2E49" wp14:textId="3C8F7CF8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National Dance Day</w:t>
      </w:r>
    </w:p>
    <w:p xmlns:wp14="http://schemas.microsoft.com/office/word/2010/wordml" w:rsidP="16A1E2B7" w14:paraId="10A569DF" wp14:textId="270558F0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6A1E2B7" w:rsidR="356AB87E">
        <w:rPr>
          <w:rFonts w:ascii="Calibri" w:hAnsi="Calibri" w:eastAsia="Calibri" w:cs="Calibri"/>
          <w:noProof w:val="0"/>
          <w:sz w:val="24"/>
          <w:szCs w:val="24"/>
          <w:lang w:val="en-GB"/>
        </w:rPr>
        <w:t>We are looking forward to seeing all of your ideas!</w:t>
      </w:r>
      <w:r>
        <w:br/>
      </w:r>
    </w:p>
    <w:p xmlns:wp14="http://schemas.microsoft.com/office/word/2010/wordml" w:rsidP="16A1E2B7" w14:paraId="2B98D388" wp14:textId="7299A9D5">
      <w:pPr>
        <w:pStyle w:val="Normal"/>
        <w:spacing w:after="200" w:line="276" w:lineRule="auto"/>
        <w:jc w:val="center"/>
      </w:pPr>
    </w:p>
    <w:p xmlns:wp14="http://schemas.microsoft.com/office/word/2010/wordml" w:rsidP="16A1E2B7" w14:paraId="21262FBB" wp14:textId="2547A286">
      <w:pPr>
        <w:spacing w:after="200" w:line="276" w:lineRule="auto"/>
      </w:pPr>
    </w:p>
    <w:p xmlns:wp14="http://schemas.microsoft.com/office/word/2010/wordml" w:rsidP="16A1E2B7" w14:paraId="19200B95" wp14:textId="68CDB7D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630B0BB6" w14:paraId="4C36072B" wp14:textId="0C692059">
      <w:pPr>
        <w:pStyle w:val="Normal"/>
        <w:spacing w:after="200" w:line="276" w:lineRule="auto"/>
        <w:rPr>
          <w:rFonts w:ascii="Calibri" w:hAnsi="Calibri" w:eastAsia="Calibri" w:cs="Calibri"/>
          <w:noProof w:val="0"/>
          <w:color w:val="7030A0"/>
          <w:sz w:val="28"/>
          <w:szCs w:val="28"/>
          <w:u w:val="single"/>
          <w:lang w:val="en-GB"/>
        </w:rPr>
      </w:pPr>
      <w:r w:rsidRPr="630B0BB6" w:rsidR="2E8CA09E">
        <w:rPr>
          <w:rFonts w:ascii="Calibri" w:hAnsi="Calibri" w:eastAsia="Calibri" w:cs="Calibri"/>
          <w:noProof w:val="0"/>
          <w:color w:val="7030A0"/>
          <w:sz w:val="36"/>
          <w:szCs w:val="36"/>
          <w:u w:val="single"/>
          <w:lang w:val="en-GB"/>
        </w:rPr>
        <w:t xml:space="preserve">Skills Academy </w:t>
      </w:r>
      <w:r w:rsidR="2E8CA09E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BC4082A" wp14:anchorId="31E535C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26298" cy="997434"/>
            <wp:wrapSquare wrapText="bothSides"/>
            <wp:effectExtent l="0" t="0" r="0" b="0"/>
            <wp:docPr id="16616682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39a49125a049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298" cy="99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630B0BB6" w:rsidR="2E8CA09E">
        <w:rPr>
          <w:rFonts w:ascii="Calibri" w:hAnsi="Calibri" w:eastAsia="Calibri" w:cs="Calibri"/>
          <w:noProof w:val="0"/>
          <w:color w:val="7030A0"/>
          <w:sz w:val="36"/>
          <w:szCs w:val="36"/>
          <w:u w:val="single"/>
          <w:lang w:val="en-GB"/>
        </w:rPr>
        <w:t xml:space="preserve">LI: </w:t>
      </w:r>
      <w:r w:rsidRPr="630B0BB6" w:rsidR="2E8CA09E">
        <w:rPr>
          <w:rFonts w:ascii="Calibri" w:hAnsi="Calibri" w:eastAsia="Calibri" w:cs="Calibri"/>
          <w:noProof w:val="0"/>
          <w:color w:val="7030A0"/>
          <w:sz w:val="32"/>
          <w:szCs w:val="32"/>
          <w:u w:val="single"/>
          <w:lang w:val="en-GB"/>
        </w:rPr>
        <w:t xml:space="preserve">to </w:t>
      </w:r>
      <w:r w:rsidRPr="630B0BB6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single"/>
          <w:lang w:val="en-GB"/>
        </w:rPr>
        <w:t xml:space="preserve">build skills around the house </w:t>
      </w:r>
    </w:p>
    <w:p w:rsidR="20CF3DCE" w:rsidP="630B0BB6" w:rsidRDefault="20CF3DCE" w14:paraId="507E8725" w14:textId="6962E02D">
      <w:pPr>
        <w:pStyle w:val="Normal"/>
        <w:spacing w:after="200" w:line="276" w:lineRule="auto"/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</w:pP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Help someone around the house today. You could do jobs such as:</w:t>
      </w:r>
    </w:p>
    <w:p w:rsidR="20CF3DCE" w:rsidP="630B0BB6" w:rsidRDefault="20CF3DCE" w14:paraId="362EF561" w14:textId="7979DD6E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7030A0"/>
          <w:sz w:val="32"/>
          <w:szCs w:val="32"/>
          <w:u w:val="single"/>
          <w:lang w:val="en-GB"/>
        </w:rPr>
      </w:pP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Wash the dishes</w:t>
      </w:r>
    </w:p>
    <w:p w:rsidR="20CF3DCE" w:rsidP="630B0BB6" w:rsidRDefault="20CF3DCE" w14:paraId="1C016506" w14:textId="3CC8A4BF">
      <w:pPr>
        <w:pStyle w:val="ListParagraph"/>
        <w:numPr>
          <w:ilvl w:val="0"/>
          <w:numId w:val="3"/>
        </w:numPr>
        <w:spacing w:after="200" w:line="276" w:lineRule="auto"/>
        <w:rPr>
          <w:noProof w:val="0"/>
          <w:color w:val="7030A0"/>
          <w:sz w:val="32"/>
          <w:szCs w:val="32"/>
          <w:u w:val="single"/>
          <w:lang w:val="en-GB"/>
        </w:rPr>
      </w:pP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Help with clothes washing/ hang out washing (weather permitting!)</w:t>
      </w:r>
    </w:p>
    <w:p w:rsidR="20CF3DCE" w:rsidP="630B0BB6" w:rsidRDefault="20CF3DCE" w14:paraId="314C3C02" w14:textId="687503F4">
      <w:pPr>
        <w:pStyle w:val="ListParagraph"/>
        <w:numPr>
          <w:ilvl w:val="0"/>
          <w:numId w:val="3"/>
        </w:numPr>
        <w:spacing w:after="200" w:line="276" w:lineRule="auto"/>
        <w:rPr>
          <w:noProof w:val="0"/>
          <w:color w:val="7030A0"/>
          <w:sz w:val="32"/>
          <w:szCs w:val="32"/>
          <w:u w:val="single"/>
          <w:lang w:val="en-GB"/>
        </w:rPr>
      </w:pP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 xml:space="preserve">Help </w:t>
      </w:r>
      <w:r w:rsidRPr="256FD499" w:rsidR="6AC31736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/</w:t>
      </w:r>
      <w:r w:rsidRPr="256FD499" w:rsidR="6AC31736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 xml:space="preserve">prepare </w:t>
      </w: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cook</w:t>
      </w: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 xml:space="preserve"> a meal</w:t>
      </w:r>
    </w:p>
    <w:p w:rsidR="20CF3DCE" w:rsidP="630B0BB6" w:rsidRDefault="20CF3DCE" w14:paraId="780242E5" w14:textId="21E6E9B3">
      <w:pPr>
        <w:pStyle w:val="ListParagraph"/>
        <w:numPr>
          <w:ilvl w:val="0"/>
          <w:numId w:val="3"/>
        </w:numPr>
        <w:spacing w:after="200" w:line="276" w:lineRule="auto"/>
        <w:rPr>
          <w:noProof w:val="0"/>
          <w:color w:val="7030A0"/>
          <w:sz w:val="32"/>
          <w:szCs w:val="32"/>
          <w:u w:val="single"/>
          <w:lang w:val="en-GB"/>
        </w:rPr>
      </w:pP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Help tidy a room in the house</w:t>
      </w:r>
    </w:p>
    <w:p w:rsidR="20CF3DCE" w:rsidP="630B0BB6" w:rsidRDefault="20CF3DCE" w14:paraId="718E7C1E" w14:textId="676712F3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7030A0"/>
          <w:sz w:val="32"/>
          <w:szCs w:val="32"/>
        </w:rPr>
      </w:pPr>
      <w:r w:rsidRPr="256FD499" w:rsidR="20CF3DCE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Help clean an area of the house</w:t>
      </w:r>
    </w:p>
    <w:p w:rsidR="2BC4082A" w:rsidP="630B0BB6" w:rsidRDefault="2BC4082A" w14:paraId="0AE9C8EA" w14:textId="5298DAD4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</w:pPr>
      <w:r w:rsidRPr="256FD499" w:rsidR="2BC4082A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>Tell your teacher how you built up a skill in the house</w:t>
      </w:r>
      <w:r w:rsidRPr="256FD499" w:rsidR="04B4CA20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 xml:space="preserve"> </w:t>
      </w:r>
      <w:r w:rsidRPr="256FD499" w:rsidR="04B4CA20">
        <w:rPr>
          <w:rFonts w:ascii="Segoe UI Emoji" w:hAnsi="Segoe UI Emoji" w:eastAsia="Segoe UI Emoji" w:cs="Segoe UI Emoji"/>
          <w:noProof w:val="0"/>
          <w:color w:val="7030A0"/>
          <w:sz w:val="32"/>
          <w:szCs w:val="32"/>
          <w:u w:val="none"/>
          <w:lang w:val="en-GB"/>
        </w:rPr>
        <w:t>😊</w:t>
      </w:r>
      <w:r w:rsidRPr="256FD499" w:rsidR="04B4CA20">
        <w:rPr>
          <w:rFonts w:ascii="Calibri" w:hAnsi="Calibri" w:eastAsia="Calibri" w:cs="Calibri"/>
          <w:noProof w:val="0"/>
          <w:color w:val="7030A0"/>
          <w:sz w:val="32"/>
          <w:szCs w:val="32"/>
          <w:u w:val="none"/>
          <w:lang w:val="en-GB"/>
        </w:rPr>
        <w:t xml:space="preserve"> </w:t>
      </w:r>
    </w:p>
    <w:p xmlns:wp14="http://schemas.microsoft.com/office/word/2010/wordml" w:rsidP="16A1E2B7" w14:paraId="58B6E9E0" wp14:textId="0DD8C215">
      <w:pPr>
        <w:spacing w:after="200" w:line="276" w:lineRule="auto"/>
      </w:pPr>
    </w:p>
    <w:p xmlns:wp14="http://schemas.microsoft.com/office/word/2010/wordml" w:rsidP="630B0BB6" w14:paraId="1A92E511" wp14:textId="35D9B814">
      <w:pPr>
        <w:pStyle w:val="Normal"/>
        <w:spacing w:after="200" w:line="276" w:lineRule="auto"/>
        <w:ind w:left="0"/>
      </w:pPr>
    </w:p>
    <w:p xmlns:wp14="http://schemas.microsoft.com/office/word/2010/wordml" w:rsidP="16A1E2B7" w14:paraId="01B23452" wp14:textId="10356DF6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>
        <w:br/>
      </w:r>
      <w:r>
        <w:br/>
      </w:r>
    </w:p>
    <w:p xmlns:wp14="http://schemas.microsoft.com/office/word/2010/wordml" w:rsidP="16A1E2B7" w14:paraId="04C137B2" wp14:textId="60927770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56FD499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>Spanish</w:t>
      </w:r>
      <w:r>
        <w:br/>
      </w:r>
      <w:r w:rsidRPr="256FD499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LI: to understand and use Spanish vocabulary </w:t>
      </w:r>
      <w:r w:rsidRPr="256FD499" w:rsidR="020144B4">
        <w:rPr>
          <w:rFonts w:ascii="Calibri" w:hAnsi="Calibri" w:eastAsia="Calibri" w:cs="Calibri"/>
          <w:noProof w:val="0"/>
          <w:sz w:val="22"/>
          <w:szCs w:val="22"/>
          <w:lang w:val="en-GB"/>
        </w:rPr>
        <w:t>places in the house</w:t>
      </w:r>
    </w:p>
    <w:p xmlns:wp14="http://schemas.microsoft.com/office/word/2010/wordml" w:rsidP="16A1E2B7" w14:paraId="0A6A5174" wp14:textId="2DDA318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56FD499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We have an exciting new resource you can use to develop your confidence in Spanish. Today, we are going to learn different words for </w:t>
      </w:r>
      <w:r w:rsidRPr="256FD499" w:rsidR="1027E49F">
        <w:rPr>
          <w:rFonts w:ascii="Calibri" w:hAnsi="Calibri" w:eastAsia="Calibri" w:cs="Calibri"/>
          <w:noProof w:val="0"/>
          <w:sz w:val="22"/>
          <w:szCs w:val="22"/>
          <w:lang w:val="en-GB"/>
        </w:rPr>
        <w:t>places in the home!</w:t>
      </w:r>
      <w:r>
        <w:br/>
      </w:r>
    </w:p>
    <w:p xmlns:wp14="http://schemas.microsoft.com/office/word/2010/wordml" w:rsidP="16A1E2B7" w14:paraId="03670E25" wp14:textId="0EE107C5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6A1E2B7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Step 1) Access: </w:t>
      </w:r>
      <w:hyperlink r:id="R4105f227b2ac4d30">
        <w:r w:rsidRPr="16A1E2B7" w:rsidR="2E8CA09E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https://www.linguascope.com/</w:t>
        </w:r>
      </w:hyperlink>
      <w:r w:rsidRPr="16A1E2B7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6A1E2B7" w14:paraId="01C4CE8B" wp14:textId="0B2C587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6A1E2B7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Username: windyknowe </w:t>
      </w:r>
      <w:r>
        <w:br/>
      </w:r>
      <w:r w:rsidRPr="16A1E2B7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Password: learner </w:t>
      </w:r>
    </w:p>
    <w:p xmlns:wp14="http://schemas.microsoft.com/office/word/2010/wordml" w:rsidP="16A1E2B7" w14:paraId="7DB669C6" wp14:textId="2E24FECB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6A1E2B7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Step 2) Select beginner section, clicking on the Spanish flag </w:t>
      </w:r>
    </w:p>
    <w:p xmlns:wp14="http://schemas.microsoft.com/office/word/2010/wordml" w:rsidP="16A1E2B7" w14:paraId="5D9CC10A" wp14:textId="29333BA2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2E8CA09E">
        <w:drawing>
          <wp:inline xmlns:wp14="http://schemas.microsoft.com/office/word/2010/wordprocessingDrawing" wp14:editId="21EFF0C9" wp14:anchorId="515FC02B">
            <wp:extent cx="2600325" cy="2657475"/>
            <wp:effectExtent l="0" t="0" r="0" b="0"/>
            <wp:docPr id="1708106538" name="" descr="Inserting image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538cec0550460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003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6A1E2B7" w14:paraId="10BE6D23" wp14:textId="26B8AD04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16A1E2B7" w14:paraId="1105F84E" wp14:textId="30F9350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256FD499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Step 3) Select </w:t>
      </w:r>
      <w:r w:rsidRPr="256FD499" w:rsidR="63BC485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‘Mi Mundo’ (the Purple tab) and then select </w:t>
      </w:r>
      <w:r w:rsidRPr="256FD499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>‘Mi</w:t>
      </w:r>
      <w:r w:rsidRPr="256FD499" w:rsidR="7E222355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Casa</w:t>
      </w:r>
      <w:r w:rsidRPr="256FD499" w:rsidR="2E8CA09E">
        <w:rPr>
          <w:rFonts w:ascii="Calibri" w:hAnsi="Calibri" w:eastAsia="Calibri" w:cs="Calibri"/>
          <w:noProof w:val="0"/>
          <w:sz w:val="22"/>
          <w:szCs w:val="22"/>
          <w:lang w:val="en-GB"/>
        </w:rPr>
        <w:t>’</w:t>
      </w:r>
      <w:r w:rsidRPr="256FD499" w:rsidR="36CFE3A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Explore the first 2 blocks! Let your teacher know what tasks you have done </w:t>
      </w:r>
      <w:r w:rsidRPr="256FD499" w:rsidR="36CFE3A1">
        <w:rPr>
          <w:rFonts w:ascii="Segoe UI Emoji" w:hAnsi="Segoe UI Emoji" w:eastAsia="Segoe UI Emoji" w:cs="Segoe UI Emoji"/>
          <w:noProof w:val="0"/>
          <w:sz w:val="22"/>
          <w:szCs w:val="22"/>
          <w:lang w:val="en-GB"/>
        </w:rPr>
        <w:t>😊</w:t>
      </w:r>
      <w:r w:rsidRPr="256FD499" w:rsidR="36CFE3A1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8036953" w:rsidP="256FD499" w:rsidRDefault="38036953" w14:paraId="154A64EF" w14:textId="00EE94AC">
      <w:pPr>
        <w:pStyle w:val="Normal"/>
        <w:spacing w:after="200" w:line="276" w:lineRule="auto"/>
      </w:pPr>
      <w:r w:rsidR="38036953">
        <w:drawing>
          <wp:inline wp14:editId="712FF11E" wp14:anchorId="66C31BF0">
            <wp:extent cx="4572000" cy="1933575"/>
            <wp:effectExtent l="0" t="0" r="0" b="0"/>
            <wp:docPr id="628085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1ec3a3a5b64a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56FD499" w14:paraId="4EE1EB3D" wp14:textId="210A7AE8">
      <w:pPr>
        <w:pStyle w:val="Normal"/>
        <w:spacing w:after="200" w:line="276" w:lineRule="auto"/>
      </w:pPr>
    </w:p>
    <w:p xmlns:wp14="http://schemas.microsoft.com/office/word/2010/wordml" w:rsidP="16A1E2B7" w14:paraId="24C2CB00" wp14:textId="7DD31BD1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16A1E2B7" w14:paraId="1388104F" wp14:textId="0BFAF1FB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16A1E2B7" w14:paraId="50649FD8" wp14:textId="40C32174">
      <w:pPr>
        <w:spacing w:after="200" w:line="276" w:lineRule="auto"/>
        <w:jc w:val="center"/>
        <w:rPr>
          <w:rFonts w:ascii="Segoe UI Web" w:hAnsi="Segoe UI Web" w:eastAsia="Segoe UI Web" w:cs="Segoe UI Web"/>
          <w:noProof w:val="0"/>
          <w:sz w:val="21"/>
          <w:szCs w:val="21"/>
          <w:lang w:val="en-GB"/>
        </w:rPr>
      </w:pPr>
      <w:r w:rsidRPr="16A1E2B7" w:rsidR="2E8CA09E">
        <w:rPr>
          <w:rFonts w:ascii="Segoe UI Web" w:hAnsi="Segoe UI Web" w:eastAsia="Segoe UI Web" w:cs="Segoe UI Web"/>
          <w:b w:val="1"/>
          <w:bCs w:val="1"/>
          <w:noProof w:val="0"/>
          <w:color w:val="252424"/>
          <w:sz w:val="21"/>
          <w:szCs w:val="21"/>
          <w:u w:val="single"/>
          <w:lang w:val="en-GB"/>
        </w:rPr>
        <w:t xml:space="preserve">Reward Time </w:t>
      </w:r>
    </w:p>
    <w:p xmlns:wp14="http://schemas.microsoft.com/office/word/2010/wordml" w:rsidP="16A1E2B7" w14:paraId="4BFF3E1F" wp14:textId="771BC442">
      <w:pPr>
        <w:spacing w:after="200" w:line="276" w:lineRule="auto"/>
        <w:jc w:val="center"/>
        <w:rPr>
          <w:rFonts w:ascii="Segoe UI Web" w:hAnsi="Segoe UI Web" w:eastAsia="Segoe UI Web" w:cs="Segoe UI Web"/>
          <w:noProof w:val="0"/>
          <w:sz w:val="21"/>
          <w:szCs w:val="21"/>
          <w:lang w:val="en-GB"/>
        </w:rPr>
      </w:pPr>
      <w:r w:rsidRPr="16A1E2B7" w:rsidR="2E8CA09E">
        <w:rPr>
          <w:rFonts w:ascii="Segoe UI Web" w:hAnsi="Segoe UI Web" w:eastAsia="Segoe UI Web" w:cs="Segoe UI Web"/>
          <w:b w:val="1"/>
          <w:bCs w:val="1"/>
          <w:noProof w:val="0"/>
          <w:color w:val="252424"/>
          <w:sz w:val="21"/>
          <w:szCs w:val="21"/>
          <w:u w:val="single"/>
          <w:lang w:val="en-GB"/>
        </w:rPr>
        <w:t xml:space="preserve">L.I. to rest and play </w:t>
      </w:r>
    </w:p>
    <w:p xmlns:wp14="http://schemas.microsoft.com/office/word/2010/wordml" w:rsidP="16A1E2B7" w14:paraId="4FBB434E" wp14:textId="7EDACD12">
      <w:pPr>
        <w:spacing w:after="200" w:line="276" w:lineRule="auto"/>
        <w:jc w:val="center"/>
        <w:rPr>
          <w:rFonts w:ascii="Segoe UI Web" w:hAnsi="Segoe UI Web" w:eastAsia="Segoe UI Web" w:cs="Segoe UI Web"/>
          <w:noProof w:val="0"/>
          <w:sz w:val="21"/>
          <w:szCs w:val="21"/>
          <w:lang w:val="en-GB"/>
        </w:rPr>
      </w:pPr>
      <w:r w:rsidRPr="16A1E2B7" w:rsidR="2E8CA09E">
        <w:rPr>
          <w:rFonts w:ascii="Segoe UI Web" w:hAnsi="Segoe UI Web" w:eastAsia="Segoe UI Web" w:cs="Segoe UI Web"/>
          <w:b w:val="1"/>
          <w:bCs w:val="1"/>
          <w:noProof w:val="0"/>
          <w:color w:val="252424"/>
          <w:sz w:val="21"/>
          <w:szCs w:val="21"/>
          <w:lang w:val="en-GB"/>
        </w:rPr>
        <w:t>After a hard working week it is time to do something that you enjoy doing in your free time. Please share in the digital classroom what you are doing. 😊 By sharing your activity, it will give other people ideas on what they could do; please make sure it is sensible and appropriate though.</w:t>
      </w:r>
    </w:p>
    <w:p xmlns:wp14="http://schemas.microsoft.com/office/word/2010/wordml" w:rsidP="16A1E2B7" w14:paraId="5E5787A5" wp14:textId="22A5895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D26984F"/>
  <w15:docId w15:val="{55a5b616-0595-4826-8b86-550cfd40e0ba}"/>
  <w:rsids>
    <w:rsidRoot w:val="4D26984F"/>
    <w:rsid w:val="01041C4A"/>
    <w:rsid w:val="020144B4"/>
    <w:rsid w:val="020C2C21"/>
    <w:rsid w:val="04B4CA20"/>
    <w:rsid w:val="0627EB5E"/>
    <w:rsid w:val="0A98C7EE"/>
    <w:rsid w:val="0B50176F"/>
    <w:rsid w:val="0D090FBA"/>
    <w:rsid w:val="0F20D6DD"/>
    <w:rsid w:val="1027E49F"/>
    <w:rsid w:val="1557E947"/>
    <w:rsid w:val="16A1E2B7"/>
    <w:rsid w:val="20CF3DCE"/>
    <w:rsid w:val="21643DE6"/>
    <w:rsid w:val="256FD499"/>
    <w:rsid w:val="2BC4082A"/>
    <w:rsid w:val="2E8CA09E"/>
    <w:rsid w:val="2F5C04B6"/>
    <w:rsid w:val="2FF4711F"/>
    <w:rsid w:val="356AB87E"/>
    <w:rsid w:val="36CFE3A1"/>
    <w:rsid w:val="37E7EC3C"/>
    <w:rsid w:val="38036953"/>
    <w:rsid w:val="386309A1"/>
    <w:rsid w:val="3DE286E2"/>
    <w:rsid w:val="4333468A"/>
    <w:rsid w:val="4D26984F"/>
    <w:rsid w:val="50767E34"/>
    <w:rsid w:val="510545C0"/>
    <w:rsid w:val="56692615"/>
    <w:rsid w:val="56CABECC"/>
    <w:rsid w:val="595F115E"/>
    <w:rsid w:val="630B0BB6"/>
    <w:rsid w:val="63BC485C"/>
    <w:rsid w:val="6533EEC5"/>
    <w:rsid w:val="676C2F11"/>
    <w:rsid w:val="6A1A2160"/>
    <w:rsid w:val="6AC31736"/>
    <w:rsid w:val="6ED9E876"/>
    <w:rsid w:val="6F0458DD"/>
    <w:rsid w:val="71155DEF"/>
    <w:rsid w:val="7D6E4EEC"/>
    <w:rsid w:val="7DBDA873"/>
    <w:rsid w:val="7E22235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2b4b83ba309844db" /><Relationship Type="http://schemas.openxmlformats.org/officeDocument/2006/relationships/styles" Target="/word/styles.xml" Id="rId1" /><Relationship Type="http://schemas.openxmlformats.org/officeDocument/2006/relationships/hyperlink" Target="https://www.linguascope.com/" TargetMode="External" Id="R4105f227b2ac4d30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5.png" Id="R5439a49125a04900" /><Relationship Type="http://schemas.openxmlformats.org/officeDocument/2006/relationships/image" Target="/media/image6.png" Id="R7a538cec05504606" /><Relationship Type="http://schemas.openxmlformats.org/officeDocument/2006/relationships/image" Target="/media/image9.png" Id="Rc21ec3a3a5b64a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84A6A-CE51-4789-99E7-01E057A2E68E}"/>
</file>

<file path=customXml/itemProps2.xml><?xml version="1.0" encoding="utf-8"?>
<ds:datastoreItem xmlns:ds="http://schemas.openxmlformats.org/officeDocument/2006/customXml" ds:itemID="{27F98999-F693-45F1-9F66-4193C46F1E4F}"/>
</file>

<file path=customXml/itemProps3.xml><?xml version="1.0" encoding="utf-8"?>
<ds:datastoreItem xmlns:ds="http://schemas.openxmlformats.org/officeDocument/2006/customXml" ds:itemID="{9CC279D8-18B0-40CE-BA84-1536122259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Cross</dc:creator>
  <keywords/>
  <dc:description/>
  <lastModifiedBy>Miss Purdie</lastModifiedBy>
  <revision>4</revision>
  <dcterms:created xsi:type="dcterms:W3CDTF">2020-05-24T12:15:41.0000000Z</dcterms:created>
  <dcterms:modified xsi:type="dcterms:W3CDTF">2020-06-01T10:19:46.6599650Z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