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00324C69" w:rsidP="0E0B8905" w:rsidRDefault="00BA4446" w14:paraId="407522DA" w14:textId="1F107B13">
      <w:pPr>
        <w:spacing w:after="200" w:line="276" w:lineRule="auto"/>
      </w:pPr>
      <w:r>
        <w:rPr>
          <w:rFonts w:ascii="Calibri" w:hAnsi="Calibri" w:eastAsia="Calibri" w:cs="Calibri"/>
          <w:sz w:val="44"/>
          <w:szCs w:val="44"/>
          <w:u w:val="single"/>
        </w:rPr>
        <w:t>Friday 22</w:t>
      </w:r>
      <w:r w:rsidRPr="0E0B8905" w:rsidR="4552CD08">
        <w:rPr>
          <w:rFonts w:ascii="Calibri" w:hAnsi="Calibri" w:eastAsia="Calibri" w:cs="Calibri"/>
          <w:sz w:val="44"/>
          <w:szCs w:val="44"/>
          <w:u w:val="single"/>
        </w:rPr>
        <w:t>.5.20</w:t>
      </w:r>
    </w:p>
    <w:p w:rsidR="419CF076" w:rsidP="0E0B8905" w:rsidRDefault="00BA4446" w14:paraId="404109F4" w14:textId="1DD901FC">
      <w:pPr>
        <w:spacing w:after="200" w:line="276" w:lineRule="auto"/>
        <w:jc w:val="center"/>
        <w:rPr>
          <w:rFonts w:ascii="Bradley Hand ITC" w:hAnsi="Bradley Hand ITC" w:eastAsia="Bradley Hand ITC" w:cs="Bradley Hand ITC"/>
          <w:b/>
          <w:bCs/>
          <w:sz w:val="44"/>
          <w:szCs w:val="44"/>
          <w:highlight w:val="yellow"/>
          <w:u w:val="single"/>
        </w:rPr>
      </w:pPr>
      <w:r>
        <w:rPr>
          <w:rFonts w:ascii="Bradley Hand ITC" w:hAnsi="Bradley Hand ITC" w:eastAsia="Bradley Hand ITC" w:cs="Bradley Hand ITC"/>
          <w:b/>
          <w:bCs/>
          <w:sz w:val="44"/>
          <w:szCs w:val="44"/>
          <w:highlight w:val="yellow"/>
          <w:u w:val="single"/>
        </w:rPr>
        <w:t xml:space="preserve">11.30 – Mrs </w:t>
      </w:r>
      <w:proofErr w:type="gramStart"/>
      <w:r>
        <w:rPr>
          <w:rFonts w:ascii="Bradley Hand ITC" w:hAnsi="Bradley Hand ITC" w:eastAsia="Bradley Hand ITC" w:cs="Bradley Hand ITC"/>
          <w:b/>
          <w:bCs/>
          <w:sz w:val="44"/>
          <w:szCs w:val="44"/>
          <w:highlight w:val="yellow"/>
          <w:u w:val="single"/>
        </w:rPr>
        <w:t>cross</w:t>
      </w:r>
      <w:proofErr w:type="gramEnd"/>
      <w:r>
        <w:rPr>
          <w:rFonts w:ascii="Bradley Hand ITC" w:hAnsi="Bradley Hand ITC" w:eastAsia="Bradley Hand ITC" w:cs="Bradley Hand ITC"/>
          <w:b/>
          <w:bCs/>
          <w:sz w:val="44"/>
          <w:szCs w:val="44"/>
          <w:highlight w:val="yellow"/>
          <w:u w:val="single"/>
        </w:rPr>
        <w:t xml:space="preserve"> &amp; Miss Purdie will be going LIVE! Come join us for a chat </w:t>
      </w:r>
      <w:r w:rsidRPr="00BA4446">
        <w:rPr>
          <w:rFonts w:ascii="Wingdings" w:hAnsi="Wingdings" w:eastAsia="Wingdings" w:cs="Wingdings"/>
          <w:b/>
          <w:bCs/>
          <w:sz w:val="44"/>
          <w:szCs w:val="44"/>
          <w:highlight w:val="yellow"/>
          <w:u w:val="single"/>
        </w:rPr>
        <w:t>J</w:t>
      </w:r>
      <w:r>
        <w:rPr>
          <w:rFonts w:ascii="Bradley Hand ITC" w:hAnsi="Bradley Hand ITC" w:eastAsia="Bradley Hand ITC" w:cs="Bradley Hand ITC"/>
          <w:b/>
          <w:bCs/>
          <w:sz w:val="44"/>
          <w:szCs w:val="44"/>
          <w:highlight w:val="yellow"/>
          <w:u w:val="single"/>
        </w:rPr>
        <w:t xml:space="preserve"> </w:t>
      </w:r>
      <w:bookmarkStart w:name="_GoBack" w:id="0"/>
      <w:bookmarkEnd w:id="0"/>
    </w:p>
    <w:p w:rsidR="00324C69" w:rsidP="2D4252E5" w:rsidRDefault="4552CD08" w14:paraId="4D65C1CB" w14:textId="66078E3A">
      <w:pPr>
        <w:spacing w:after="200" w:line="276" w:lineRule="auto"/>
        <w:rPr>
          <w:rFonts w:ascii="Calibri" w:hAnsi="Calibri" w:eastAsia="Calibri" w:cs="Calibri"/>
          <w:sz w:val="44"/>
          <w:szCs w:val="44"/>
        </w:rPr>
      </w:pPr>
      <w:r w:rsidRPr="2D4252E5">
        <w:rPr>
          <w:rFonts w:ascii="Calibri" w:hAnsi="Calibri" w:eastAsia="Calibri" w:cs="Calibri"/>
          <w:color w:val="7030A0"/>
          <w:sz w:val="44"/>
          <w:szCs w:val="44"/>
          <w:u w:val="single"/>
        </w:rPr>
        <w:t>Problem Solving</w:t>
      </w:r>
    </w:p>
    <w:p w:rsidR="4552CD08" w:rsidP="600C62AE" w:rsidRDefault="4552CD08" w14:paraId="4096BA80" w14:textId="5D739AD6">
      <w:pPr>
        <w:spacing w:after="200" w:line="276" w:lineRule="auto"/>
        <w:jc w:val="center"/>
        <w:rPr>
          <w:rFonts w:ascii="Calibri" w:hAnsi="Calibri" w:eastAsia="Calibri" w:cs="Calibri"/>
          <w:color w:val="7030A0"/>
          <w:sz w:val="24"/>
          <w:szCs w:val="24"/>
        </w:rPr>
      </w:pPr>
      <w:r w:rsidRPr="689267EF" w:rsidR="4552CD08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L.I.</w:t>
      </w:r>
      <w:r w:rsidRPr="689267EF" w:rsidR="4552CD08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 xml:space="preserve"> To use </w:t>
      </w:r>
      <w:r w:rsidRPr="689267EF" w:rsidR="6C36CEBC">
        <w:rPr>
          <w:rFonts w:ascii="Calibri" w:hAnsi="Calibri" w:eastAsia="Calibri" w:cs="Calibri"/>
          <w:b w:val="1"/>
          <w:bCs w:val="1"/>
          <w:sz w:val="24"/>
          <w:szCs w:val="24"/>
          <w:u w:val="single"/>
        </w:rPr>
        <w:t>a variety of calculations to solve a problem</w:t>
      </w:r>
      <w:r>
        <w:br/>
      </w:r>
    </w:p>
    <w:p w:rsidR="600C62AE" w:rsidP="689267EF" w:rsidRDefault="600C62AE" w14:paraId="0A2C1A12" w14:textId="7BEB5BD5">
      <w:pPr>
        <w:pStyle w:val="Normal"/>
        <w:spacing w:after="200" w:line="276" w:lineRule="auto"/>
        <w:jc w:val="center"/>
      </w:pPr>
      <w:r w:rsidRPr="689267EF" w:rsidR="7E1C17B2">
        <w:rPr>
          <w:rFonts w:ascii="Calibri" w:hAnsi="Calibri" w:eastAsia="Calibri" w:cs="Calibri"/>
          <w:b w:val="1"/>
          <w:bCs w:val="1"/>
          <w:color w:val="7030A0"/>
          <w:sz w:val="36"/>
          <w:szCs w:val="36"/>
          <w:highlight w:val="yellow"/>
        </w:rPr>
        <w:t>Rectangles</w:t>
      </w:r>
      <w:r w:rsidR="39BCFAAD">
        <w:drawing>
          <wp:inline wp14:editId="6BB857E9" wp14:anchorId="5237B8DC">
            <wp:extent cx="5724524" cy="7629525"/>
            <wp:effectExtent l="0" t="0" r="0" b="0"/>
            <wp:docPr id="17544253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f3737eaf3247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9267EF" w:rsidP="689267EF" w:rsidRDefault="689267EF" w14:paraId="5E9F3ABF" w14:textId="3B47ED95">
      <w:pPr>
        <w:pStyle w:val="Normal"/>
        <w:spacing w:after="200" w:line="276" w:lineRule="auto"/>
        <w:jc w:val="center"/>
      </w:pPr>
    </w:p>
    <w:p w:rsidR="7E1C17B2" w:rsidP="689267EF" w:rsidRDefault="7E1C17B2" w14:paraId="30DC1076" w14:textId="0BBF95D7">
      <w:pPr>
        <w:pStyle w:val="Normal"/>
        <w:spacing w:after="200" w:line="276" w:lineRule="auto"/>
        <w:jc w:val="center"/>
      </w:pPr>
      <w:r w:rsidRPr="689267EF" w:rsidR="7E1C17B2">
        <w:rPr>
          <w:rFonts w:ascii="Calibri" w:hAnsi="Calibri" w:eastAsia="Calibri" w:cs="Calibri"/>
          <w:b w:val="1"/>
          <w:bCs w:val="1"/>
          <w:color w:val="7030A0"/>
          <w:sz w:val="32"/>
          <w:szCs w:val="32"/>
          <w:highlight w:val="yellow"/>
        </w:rPr>
        <w:t>Triangles</w:t>
      </w:r>
      <w:r w:rsidRPr="689267EF" w:rsidR="7E1C17B2">
        <w:rPr>
          <w:rFonts w:ascii="Calibri" w:hAnsi="Calibri" w:eastAsia="Calibri" w:cs="Calibri"/>
          <w:color w:val="7030A0"/>
          <w:sz w:val="24"/>
          <w:szCs w:val="24"/>
        </w:rPr>
        <w:t xml:space="preserve"> </w:t>
      </w:r>
      <w:r w:rsidR="7E1C17B2">
        <w:drawing>
          <wp:inline wp14:editId="2A185D85" wp14:anchorId="539FF0F3">
            <wp:extent cx="5724524" cy="7629525"/>
            <wp:effectExtent l="0" t="0" r="0" b="0"/>
            <wp:docPr id="18278869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14c717b2de141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1C17B2" w:rsidP="689267EF" w:rsidRDefault="7E1C17B2" w14:paraId="126BAE96" w14:textId="601F711C">
      <w:pPr>
        <w:pStyle w:val="Normal"/>
        <w:spacing w:after="200" w:line="276" w:lineRule="auto"/>
        <w:jc w:val="center"/>
      </w:pPr>
      <w:r w:rsidRPr="689267EF" w:rsidR="7E1C17B2">
        <w:rPr>
          <w:rFonts w:ascii="Calibri" w:hAnsi="Calibri" w:eastAsia="Calibri" w:cs="Calibri"/>
          <w:b w:val="1"/>
          <w:bCs w:val="1"/>
          <w:color w:val="7030A0"/>
          <w:sz w:val="32"/>
          <w:szCs w:val="32"/>
          <w:highlight w:val="yellow"/>
        </w:rPr>
        <w:t>Circles</w:t>
      </w:r>
    </w:p>
    <w:p w:rsidR="08B62ABF" w:rsidP="689267EF" w:rsidRDefault="08B62ABF" w14:paraId="5D28EB1A" w14:textId="7C452761">
      <w:pPr>
        <w:pStyle w:val="Normal"/>
        <w:spacing w:after="200" w:line="276" w:lineRule="auto"/>
        <w:jc w:val="center"/>
      </w:pPr>
      <w:r w:rsidR="08B62ABF">
        <w:drawing>
          <wp:inline wp14:editId="7E4C7D47" wp14:anchorId="6651EA3A">
            <wp:extent cx="6162675" cy="4876800"/>
            <wp:effectExtent l="0" t="0" r="0" b="0"/>
            <wp:docPr id="8558832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ca5065ea334c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69" w:rsidP="600C62AE" w:rsidRDefault="7947606A" w14:paraId="347BB5E8" w14:textId="01E030DE">
      <w:pPr>
        <w:spacing w:after="200" w:line="276" w:lineRule="auto"/>
      </w:pPr>
    </w:p>
    <w:p w:rsidR="00324C69" w:rsidP="2D4252E5" w:rsidRDefault="00324C69" w14:paraId="0C3D4929" w14:textId="5F868D60">
      <w:pPr>
        <w:spacing w:after="200" w:line="276" w:lineRule="auto"/>
        <w:rPr>
          <w:rFonts w:ascii="Calibri" w:hAnsi="Calibri" w:eastAsia="Calibri" w:cs="Calibri"/>
        </w:rPr>
      </w:pPr>
    </w:p>
    <w:p w:rsidR="00324C69" w:rsidP="35F26931" w:rsidRDefault="4552CD08" w14:paraId="377258F6" w14:textId="6C042498">
      <w:pPr>
        <w:spacing w:after="200" w:line="276" w:lineRule="auto"/>
        <w:rPr>
          <w:rFonts w:ascii="Calibri" w:hAnsi="Calibri" w:eastAsia="Calibri" w:cs="Calibri"/>
          <w:color w:val="7030A0"/>
          <w:sz w:val="40"/>
          <w:szCs w:val="40"/>
          <w:u w:val="single"/>
        </w:rPr>
      </w:pPr>
      <w:r w:rsidRPr="3BC25B2D" w:rsidR="4552CD08">
        <w:rPr>
          <w:rFonts w:ascii="Calibri" w:hAnsi="Calibri" w:eastAsia="Calibri" w:cs="Calibri"/>
          <w:color w:val="7030A0"/>
          <w:sz w:val="44"/>
          <w:szCs w:val="44"/>
          <w:u w:val="single"/>
        </w:rPr>
        <w:t>Skills Academy</w:t>
      </w:r>
      <w:r w:rsidRPr="3BC25B2D" w:rsidR="601212E0">
        <w:rPr>
          <w:rFonts w:ascii="Calibri" w:hAnsi="Calibri" w:eastAsia="Calibri" w:cs="Calibri"/>
          <w:color w:val="7030A0"/>
          <w:sz w:val="44"/>
          <w:szCs w:val="44"/>
          <w:u w:val="single"/>
        </w:rPr>
        <w:t xml:space="preserve"> </w:t>
      </w:r>
      <w:r>
        <w:br/>
      </w:r>
      <w:r w:rsidRPr="3BC25B2D" w:rsidR="4552CD08">
        <w:rPr>
          <w:rFonts w:ascii="Calibri" w:hAnsi="Calibri" w:eastAsia="Calibri" w:cs="Calibri"/>
          <w:color w:val="7030A0"/>
          <w:sz w:val="44"/>
          <w:szCs w:val="44"/>
          <w:u w:val="single"/>
        </w:rPr>
        <w:t xml:space="preserve">LI: </w:t>
      </w:r>
      <w:r w:rsidRPr="3BC25B2D" w:rsidR="4552CD08">
        <w:rPr>
          <w:rFonts w:ascii="Calibri" w:hAnsi="Calibri" w:eastAsia="Calibri" w:cs="Calibri"/>
          <w:color w:val="7030A0"/>
          <w:sz w:val="40"/>
          <w:szCs w:val="40"/>
          <w:u w:val="single"/>
        </w:rPr>
        <w:t xml:space="preserve">to </w:t>
      </w:r>
      <w:r w:rsidRPr="3BC25B2D" w:rsidR="790BBAEA">
        <w:rPr>
          <w:rFonts w:ascii="Calibri" w:hAnsi="Calibri" w:eastAsia="Calibri" w:cs="Calibri"/>
          <w:color w:val="7030A0"/>
          <w:sz w:val="40"/>
          <w:szCs w:val="40"/>
          <w:u w:val="single"/>
        </w:rPr>
        <w:t>capture an image</w:t>
      </w:r>
      <w:r w:rsidRPr="3BC25B2D" w:rsidR="0282B5D8">
        <w:rPr>
          <w:rFonts w:ascii="Calibri" w:hAnsi="Calibri" w:eastAsia="Calibri" w:cs="Calibri"/>
          <w:color w:val="7030A0"/>
          <w:sz w:val="40"/>
          <w:szCs w:val="40"/>
          <w:u w:val="single"/>
        </w:rPr>
        <w:t xml:space="preserve"> (new themes) </w:t>
      </w:r>
    </w:p>
    <w:p w:rsidR="00324C69" w:rsidP="35F26931" w:rsidRDefault="151C1D99" w14:paraId="188CFB96" w14:textId="1B66B512">
      <w:pPr>
        <w:spacing w:after="200" w:line="276" w:lineRule="auto"/>
        <w:rPr>
          <w:rFonts w:ascii="Calibri" w:hAnsi="Calibri" w:eastAsia="Calibri" w:cs="Calibri"/>
          <w:color w:val="7030A0"/>
          <w:sz w:val="40"/>
          <w:szCs w:val="40"/>
          <w:u w:val="single"/>
        </w:rPr>
      </w:pPr>
      <w:r w:rsidR="151C1D99">
        <w:drawing>
          <wp:inline wp14:editId="5CCA31C6" wp14:anchorId="2D168605">
            <wp:extent cx="1485900" cy="990600"/>
            <wp:effectExtent l="0" t="0" r="0" b="0"/>
            <wp:docPr id="1569514358" name="Picture 17215744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21574487"/>
                    <pic:cNvPicPr/>
                  </pic:nvPicPr>
                  <pic:blipFill>
                    <a:blip r:embed="Refbef5db01f043a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59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69" w:rsidP="3BC25B2D" w:rsidRDefault="790BBAEA" w14:paraId="009668A9" w14:textId="06BC67E1">
      <w:pPr>
        <w:pStyle w:val="Normal"/>
        <w:spacing w:after="200" w:line="276" w:lineRule="auto"/>
        <w:ind w:left="0"/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</w:pPr>
      <w:r w:rsidRPr="3BC25B2D" w:rsidR="790BBAEA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Using your photography skills, you are going to find and take photos of things relevant to the t</w:t>
      </w:r>
      <w:r w:rsidRPr="3BC25B2D" w:rsidR="56664D60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heme</w:t>
      </w:r>
      <w:r w:rsidRPr="3BC25B2D" w:rsidR="790BBAEA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s given below. If you are unable to take photos, draw them in your green jotter! Get creative; happiness doesn’t just have to be someone smiling, it can be something that brings you happiness. Share your learning with your teacher on TEAMS if you can!</w:t>
      </w:r>
      <w:r w:rsidRPr="3BC25B2D" w:rsidR="67C1B2C1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 xml:space="preserve"> Please refrain from taking photos of yourselves. </w:t>
      </w:r>
    </w:p>
    <w:p w:rsidR="00324C69" w:rsidP="3BC25B2D" w:rsidRDefault="790BBAEA" w14:paraId="015693EB" w14:textId="60B2D9AE">
      <w:pPr>
        <w:pStyle w:val="ListParagraph"/>
        <w:numPr>
          <w:ilvl w:val="0"/>
          <w:numId w:val="3"/>
        </w:numPr>
        <w:spacing w:after="200" w:line="276" w:lineRule="auto"/>
        <w:rPr>
          <w:rFonts w:ascii="Calibri" w:hAnsi="Calibri" w:eastAsia="Calibri" w:cs="Calibri" w:asciiTheme="minorAscii" w:hAnsiTheme="minorAscii" w:eastAsiaTheme="minorAscii" w:cstheme="minorAscii"/>
          <w:color w:val="70AD47" w:themeColor="accent6" w:themeTint="FF" w:themeShade="FF"/>
          <w:sz w:val="28"/>
          <w:szCs w:val="28"/>
        </w:rPr>
      </w:pPr>
      <w:r w:rsidRPr="3BC25B2D" w:rsidR="67C1B2C1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Colour</w:t>
      </w:r>
    </w:p>
    <w:p w:rsidR="00324C69" w:rsidP="3BC25B2D" w:rsidRDefault="790BBAEA" w14:paraId="09FCEE4E" w14:textId="604B7C0F">
      <w:pPr>
        <w:pStyle w:val="ListParagraph"/>
        <w:numPr>
          <w:ilvl w:val="0"/>
          <w:numId w:val="3"/>
        </w:numPr>
        <w:spacing w:after="200" w:line="276" w:lineRule="auto"/>
        <w:rPr>
          <w:color w:val="70AD47" w:themeColor="accent6" w:themeTint="FF" w:themeShade="FF"/>
          <w:sz w:val="28"/>
          <w:szCs w:val="28"/>
        </w:rPr>
      </w:pPr>
      <w:r w:rsidRPr="3BC25B2D" w:rsidR="67C1B2C1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Determination</w:t>
      </w:r>
    </w:p>
    <w:p w:rsidR="00324C69" w:rsidP="3BC25B2D" w:rsidRDefault="790BBAEA" w14:paraId="43A90E38" w14:textId="3E502C55">
      <w:pPr>
        <w:pStyle w:val="ListParagraph"/>
        <w:numPr>
          <w:ilvl w:val="0"/>
          <w:numId w:val="3"/>
        </w:numPr>
        <w:spacing w:after="200" w:line="276" w:lineRule="auto"/>
        <w:rPr>
          <w:color w:val="70AD47" w:themeColor="accent6" w:themeTint="FF" w:themeShade="FF"/>
          <w:sz w:val="28"/>
          <w:szCs w:val="28"/>
        </w:rPr>
      </w:pPr>
      <w:r w:rsidRPr="3BC25B2D" w:rsidR="67C1B2C1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 xml:space="preserve">Learning </w:t>
      </w:r>
    </w:p>
    <w:p w:rsidR="00324C69" w:rsidP="3BC25B2D" w:rsidRDefault="790BBAEA" w14:paraId="1A6F27EC" w14:textId="61DC495B">
      <w:pPr>
        <w:pStyle w:val="ListParagraph"/>
        <w:numPr>
          <w:ilvl w:val="0"/>
          <w:numId w:val="3"/>
        </w:numPr>
        <w:spacing w:after="200" w:line="276" w:lineRule="auto"/>
        <w:rPr>
          <w:color w:val="70AD47" w:themeColor="accent6" w:themeTint="FF" w:themeShade="FF"/>
          <w:sz w:val="28"/>
          <w:szCs w:val="28"/>
        </w:rPr>
      </w:pPr>
      <w:r w:rsidRPr="3BC25B2D" w:rsidR="67C1B2C1">
        <w:rPr>
          <w:rFonts w:ascii="Calibri" w:hAnsi="Calibri" w:eastAsia="Calibri" w:cs="Calibri"/>
          <w:color w:val="70AD47" w:themeColor="accent6" w:themeTint="FF" w:themeShade="FF"/>
          <w:sz w:val="28"/>
          <w:szCs w:val="28"/>
        </w:rPr>
        <w:t>Food &amp; drink</w:t>
      </w:r>
      <w:r>
        <w:br/>
      </w:r>
    </w:p>
    <w:p w:rsidR="00324C69" w:rsidP="2D4252E5" w:rsidRDefault="00BA4446" w14:paraId="3110F4B4" w14:textId="53F381FD">
      <w:pPr>
        <w:spacing w:after="200" w:line="276" w:lineRule="auto"/>
      </w:pPr>
      <w:r>
        <w:lastRenderedPageBreak/>
        <w:br/>
      </w:r>
      <w:r>
        <w:br/>
      </w:r>
    </w:p>
    <w:p w:rsidR="5367BEF5" w:rsidP="53574BE4" w:rsidRDefault="5367BEF5" w14:paraId="78BA1CAA" w14:textId="0956DF7B">
      <w:pPr>
        <w:spacing w:after="200" w:line="276" w:lineRule="auto"/>
      </w:pPr>
      <w:r>
        <w:t>Spanish</w:t>
      </w:r>
      <w:r>
        <w:br/>
      </w:r>
      <w:r w:rsidR="2BC8CBB6">
        <w:t xml:space="preserve">LI: to understand and use Spanish vocabulary for </w:t>
      </w:r>
      <w:r w:rsidR="44515459">
        <w:t xml:space="preserve">different </w:t>
      </w:r>
      <w:r w:rsidR="2BC8CBB6">
        <w:t xml:space="preserve">animals </w:t>
      </w:r>
    </w:p>
    <w:p w:rsidR="2BC8CBB6" w:rsidP="53574BE4" w:rsidRDefault="2BC8CBB6" w14:paraId="45606D52" w14:textId="5C7BBECE">
      <w:pPr>
        <w:spacing w:after="200" w:line="276" w:lineRule="auto"/>
      </w:pPr>
      <w:r>
        <w:t>We have an exciting new resource you can use to develop your confidence in Spanish. Today, we are going to learn different words for a variety of different animals!</w:t>
      </w:r>
      <w:r>
        <w:br/>
      </w:r>
    </w:p>
    <w:p w:rsidR="2A49C23C" w:rsidP="53574BE4" w:rsidRDefault="2A49C23C" w14:paraId="7A2407D4" w14:textId="7514B209">
      <w:pPr>
        <w:spacing w:after="200" w:line="276" w:lineRule="auto"/>
      </w:pPr>
      <w:r>
        <w:t xml:space="preserve">Step 1) Access: </w:t>
      </w:r>
      <w:hyperlink r:id="rId14">
        <w:r w:rsidRPr="53574BE4">
          <w:rPr>
            <w:rStyle w:val="Hyperlink"/>
            <w:rFonts w:ascii="Calibri" w:hAnsi="Calibri" w:eastAsia="Calibri" w:cs="Calibri"/>
          </w:rPr>
          <w:t>https://www.linguascope.com/</w:t>
        </w:r>
      </w:hyperlink>
      <w:r w:rsidRPr="53574BE4">
        <w:rPr>
          <w:rFonts w:ascii="Calibri" w:hAnsi="Calibri" w:eastAsia="Calibri" w:cs="Calibri"/>
        </w:rPr>
        <w:t xml:space="preserve"> </w:t>
      </w:r>
    </w:p>
    <w:p w:rsidR="2A49C23C" w:rsidP="53574BE4" w:rsidRDefault="2A49C23C" w14:paraId="4B1551DF" w14:textId="4C16FAB1">
      <w:pPr>
        <w:spacing w:after="200" w:line="276" w:lineRule="auto"/>
        <w:rPr>
          <w:rFonts w:ascii="Calibri" w:hAnsi="Calibri" w:eastAsia="Calibri" w:cs="Calibri"/>
        </w:rPr>
      </w:pPr>
      <w:r w:rsidRPr="53574BE4">
        <w:rPr>
          <w:rFonts w:ascii="Calibri" w:hAnsi="Calibri" w:eastAsia="Calibri" w:cs="Calibri"/>
        </w:rPr>
        <w:t xml:space="preserve">Username: </w:t>
      </w:r>
      <w:proofErr w:type="spellStart"/>
      <w:r w:rsidRPr="53574BE4">
        <w:rPr>
          <w:rFonts w:ascii="Calibri" w:hAnsi="Calibri" w:eastAsia="Calibri" w:cs="Calibri"/>
        </w:rPr>
        <w:t>windyknowe</w:t>
      </w:r>
      <w:proofErr w:type="spellEnd"/>
      <w:r w:rsidRPr="53574BE4">
        <w:rPr>
          <w:rFonts w:ascii="Calibri" w:hAnsi="Calibri" w:eastAsia="Calibri" w:cs="Calibri"/>
        </w:rPr>
        <w:t xml:space="preserve"> </w:t>
      </w:r>
      <w:r>
        <w:br/>
      </w:r>
      <w:r w:rsidRPr="53574BE4" w:rsidR="273F7F2E">
        <w:rPr>
          <w:rFonts w:ascii="Calibri" w:hAnsi="Calibri" w:eastAsia="Calibri" w:cs="Calibri"/>
        </w:rPr>
        <w:t xml:space="preserve">Password: learner </w:t>
      </w:r>
    </w:p>
    <w:p w:rsidR="273F7F2E" w:rsidP="53574BE4" w:rsidRDefault="273F7F2E" w14:paraId="4182C430" w14:textId="516A82F4">
      <w:pPr>
        <w:spacing w:after="200" w:line="276" w:lineRule="auto"/>
        <w:rPr>
          <w:rFonts w:ascii="Calibri" w:hAnsi="Calibri" w:eastAsia="Calibri" w:cs="Calibri"/>
        </w:rPr>
      </w:pPr>
      <w:r w:rsidRPr="53574BE4">
        <w:rPr>
          <w:rFonts w:ascii="Calibri" w:hAnsi="Calibri" w:eastAsia="Calibri" w:cs="Calibri"/>
        </w:rPr>
        <w:t xml:space="preserve">Step 2) Select beginner section, clicking on the Spanish flag </w:t>
      </w:r>
    </w:p>
    <w:p w:rsidR="273F7F2E" w:rsidP="53574BE4" w:rsidRDefault="273F7F2E" w14:paraId="6A3B7A13" w14:textId="72D9AF08">
      <w:pPr>
        <w:spacing w:after="200" w:line="276" w:lineRule="auto"/>
      </w:pPr>
      <w:r w:rsidR="273F7F2E">
        <w:drawing>
          <wp:inline wp14:editId="0FBA76B6" wp14:anchorId="166BE985">
            <wp:extent cx="2609850" cy="2657475"/>
            <wp:effectExtent l="0" t="0" r="0" b="0"/>
            <wp:docPr id="703718596" name="Picture 143040767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30407675"/>
                    <pic:cNvPicPr/>
                  </pic:nvPicPr>
                  <pic:blipFill>
                    <a:blip r:embed="Rfcc655d0b31e467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98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574BE4" w:rsidP="53574BE4" w:rsidRDefault="53574BE4" w14:paraId="1FFCE197" w14:textId="2AF63820">
      <w:pPr>
        <w:spacing w:after="200" w:line="276" w:lineRule="auto"/>
      </w:pPr>
    </w:p>
    <w:p w:rsidR="273F7F2E" w:rsidP="53574BE4" w:rsidRDefault="273F7F2E" w14:paraId="1AE8AC88" w14:textId="16AC83B3">
      <w:pPr>
        <w:spacing w:after="200" w:line="276" w:lineRule="auto"/>
      </w:pPr>
      <w:r>
        <w:t>Step 3) Select ‘</w:t>
      </w:r>
      <w:proofErr w:type="spellStart"/>
      <w:r>
        <w:t>Mis</w:t>
      </w:r>
      <w:proofErr w:type="spellEnd"/>
      <w:r>
        <w:t xml:space="preserve"> </w:t>
      </w:r>
      <w:proofErr w:type="spellStart"/>
      <w:r>
        <w:t>animales</w:t>
      </w:r>
      <w:proofErr w:type="spellEnd"/>
      <w:r>
        <w:t>’</w:t>
      </w:r>
    </w:p>
    <w:p w:rsidR="273F7F2E" w:rsidP="53574BE4" w:rsidRDefault="273F7F2E" w14:paraId="551B7447" w14:textId="42B81912">
      <w:pPr>
        <w:spacing w:after="200" w:line="276" w:lineRule="auto"/>
      </w:pPr>
      <w:r w:rsidR="273F7F2E">
        <w:drawing>
          <wp:inline wp14:editId="0F7BA4C0" wp14:anchorId="4F415EDE">
            <wp:extent cx="4572000" cy="2105025"/>
            <wp:effectExtent l="0" t="0" r="0" b="0"/>
            <wp:docPr id="2030942021" name="Picture 125091039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50910396"/>
                    <pic:cNvPicPr/>
                  </pic:nvPicPr>
                  <pic:blipFill>
                    <a:blip r:embed="Rf7e6c31f9a1c4c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574BE4" w:rsidP="53574BE4" w:rsidRDefault="53574BE4" w14:paraId="36C99E4C" w14:textId="6B78AD40">
      <w:pPr>
        <w:spacing w:after="200" w:line="276" w:lineRule="auto"/>
      </w:pPr>
    </w:p>
    <w:p w:rsidR="273F7F2E" w:rsidP="53574BE4" w:rsidRDefault="273F7F2E" w14:paraId="3976B8C5" w14:textId="32BFAEEC">
      <w:pPr>
        <w:spacing w:after="200" w:line="276" w:lineRule="auto"/>
      </w:pPr>
      <w:r w:rsidR="273F7F2E">
        <w:rPr/>
        <w:t>Step 4)</w:t>
      </w:r>
      <w:r w:rsidR="3B06A396">
        <w:rPr/>
        <w:t xml:space="preserve"> Work through the first </w:t>
      </w:r>
      <w:r w:rsidR="5770D322">
        <w:rPr/>
        <w:t>column of</w:t>
      </w:r>
      <w:r w:rsidR="3B06A396">
        <w:rPr/>
        <w:t xml:space="preserve"> tabs where you will learn words for different animals and play a listening game and matching game! </w:t>
      </w:r>
      <w:r w:rsidR="7D3EBBB0">
        <w:rPr/>
        <w:t xml:space="preserve">Making notes of your learning in your jotter will help you retain the information. </w:t>
      </w:r>
      <w:r w:rsidR="3B06A396">
        <w:rPr/>
        <w:t xml:space="preserve">Let your teacher know how you get on </w:t>
      </w:r>
      <w:r w:rsidRPr="3BC25B2D" w:rsidR="3B06A396">
        <w:rPr>
          <w:rFonts w:ascii="Segoe UI Emoji" w:hAnsi="Segoe UI Emoji" w:eastAsia="Segoe UI Emoji" w:cs="Segoe UI Emoji"/>
        </w:rPr>
        <w:t>😊</w:t>
      </w:r>
      <w:r w:rsidR="3B06A396">
        <w:rPr/>
        <w:t xml:space="preserve"> </w:t>
      </w:r>
    </w:p>
    <w:p w:rsidR="3B06A396" w:rsidP="3BC25B2D" w:rsidRDefault="3B06A396" w14:paraId="7FB6ED64" w14:textId="468A07C0">
      <w:pPr>
        <w:pStyle w:val="Normal"/>
        <w:spacing w:after="200" w:line="276" w:lineRule="auto"/>
      </w:pPr>
      <w:r w:rsidR="040AA40B">
        <w:drawing>
          <wp:inline wp14:editId="6EE02DC2" wp14:anchorId="0780BCA1">
            <wp:extent cx="4572000" cy="1914525"/>
            <wp:effectExtent l="0" t="0" r="0" b="0"/>
            <wp:docPr id="768817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f7e186423d4c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574BE4" w:rsidP="53574BE4" w:rsidRDefault="53574BE4" w14:paraId="0DED5BFA" w14:textId="6412B9BD">
      <w:pPr>
        <w:spacing w:after="200" w:line="276" w:lineRule="auto"/>
      </w:pPr>
    </w:p>
    <w:p w:rsidR="53574BE4" w:rsidP="53574BE4" w:rsidRDefault="53574BE4" w14:paraId="084D2355" w14:textId="7C863880">
      <w:pPr>
        <w:spacing w:after="200" w:line="276" w:lineRule="auto"/>
      </w:pPr>
    </w:p>
    <w:p w:rsidR="00324C69" w:rsidP="0E0B8905" w:rsidRDefault="20A62195" w14:paraId="71F8BBF0" w14:textId="43D20C19">
      <w:pPr>
        <w:spacing w:after="200" w:line="276" w:lineRule="auto"/>
        <w:jc w:val="center"/>
        <w:rPr>
          <w:rFonts w:ascii="Segoe UI Web" w:hAnsi="Segoe UI Web" w:eastAsia="Segoe UI Web" w:cs="Segoe UI Web"/>
          <w:b/>
          <w:bCs/>
          <w:color w:val="252424"/>
          <w:sz w:val="21"/>
          <w:szCs w:val="21"/>
          <w:u w:val="single"/>
        </w:rPr>
      </w:pPr>
      <w:r w:rsidRPr="0E0B8905">
        <w:rPr>
          <w:rFonts w:ascii="Segoe UI Web" w:hAnsi="Segoe UI Web" w:eastAsia="Segoe UI Web" w:cs="Segoe UI Web"/>
          <w:b/>
          <w:bCs/>
          <w:color w:val="252424"/>
          <w:sz w:val="21"/>
          <w:szCs w:val="21"/>
          <w:u w:val="single"/>
        </w:rPr>
        <w:t xml:space="preserve">Reward Time </w:t>
      </w:r>
    </w:p>
    <w:p w:rsidR="00324C69" w:rsidP="0E0B8905" w:rsidRDefault="20A62195" w14:paraId="7BD64557" w14:textId="6F8198C2">
      <w:pPr>
        <w:spacing w:after="200" w:line="276" w:lineRule="auto"/>
        <w:jc w:val="center"/>
        <w:rPr>
          <w:rFonts w:ascii="Segoe UI Web" w:hAnsi="Segoe UI Web" w:eastAsia="Segoe UI Web" w:cs="Segoe UI Web"/>
          <w:b/>
          <w:bCs/>
          <w:color w:val="252424"/>
          <w:sz w:val="21"/>
          <w:szCs w:val="21"/>
          <w:u w:val="single"/>
        </w:rPr>
      </w:pPr>
      <w:r w:rsidRPr="0E0B8905">
        <w:rPr>
          <w:rFonts w:ascii="Segoe UI Web" w:hAnsi="Segoe UI Web" w:eastAsia="Segoe UI Web" w:cs="Segoe UI Web"/>
          <w:b/>
          <w:bCs/>
          <w:color w:val="252424"/>
          <w:sz w:val="21"/>
          <w:szCs w:val="21"/>
          <w:u w:val="single"/>
        </w:rPr>
        <w:t xml:space="preserve">L.I. to rest and play </w:t>
      </w:r>
    </w:p>
    <w:p w:rsidR="00324C69" w:rsidP="0E0B8905" w:rsidRDefault="20A62195" w14:paraId="5C045706" w14:textId="40710C0D">
      <w:pPr>
        <w:spacing w:after="200" w:line="276" w:lineRule="auto"/>
        <w:jc w:val="center"/>
        <w:rPr>
          <w:rFonts w:ascii="Segoe UI Web" w:hAnsi="Segoe UI Web" w:eastAsia="Segoe UI Web" w:cs="Segoe UI Web"/>
          <w:b/>
          <w:bCs/>
          <w:color w:val="252424"/>
          <w:sz w:val="21"/>
          <w:szCs w:val="21"/>
        </w:rPr>
      </w:pPr>
      <w:r w:rsidRPr="0E0B8905">
        <w:rPr>
          <w:rFonts w:ascii="Segoe UI Web" w:hAnsi="Segoe UI Web" w:eastAsia="Segoe UI Web" w:cs="Segoe UI Web"/>
          <w:b/>
          <w:bCs/>
          <w:color w:val="252424"/>
          <w:sz w:val="21"/>
          <w:szCs w:val="21"/>
        </w:rPr>
        <w:t xml:space="preserve">After a hard working week it is time to do something that you enjoy doing in your free time. Please share in the digital classroom what you are doing. 😊 </w:t>
      </w:r>
      <w:proofErr w:type="gramStart"/>
      <w:r w:rsidRPr="0E0B8905">
        <w:rPr>
          <w:rFonts w:ascii="Segoe UI Web" w:hAnsi="Segoe UI Web" w:eastAsia="Segoe UI Web" w:cs="Segoe UI Web"/>
          <w:b/>
          <w:bCs/>
          <w:color w:val="252424"/>
          <w:sz w:val="21"/>
          <w:szCs w:val="21"/>
        </w:rPr>
        <w:t>By</w:t>
      </w:r>
      <w:proofErr w:type="gramEnd"/>
      <w:r w:rsidRPr="0E0B8905">
        <w:rPr>
          <w:rFonts w:ascii="Segoe UI Web" w:hAnsi="Segoe UI Web" w:eastAsia="Segoe UI Web" w:cs="Segoe UI Web"/>
          <w:b/>
          <w:bCs/>
          <w:color w:val="252424"/>
          <w:sz w:val="21"/>
          <w:szCs w:val="21"/>
        </w:rPr>
        <w:t xml:space="preserve"> sharing your activity, it will give other people ideas on what they could do; please make sure it is sensible and appropriate though.</w:t>
      </w:r>
    </w:p>
    <w:p w:rsidR="00324C69" w:rsidP="0E0B8905" w:rsidRDefault="00BA4446" w14:paraId="5BF25D06" w14:textId="30AA8C54">
      <w:pPr>
        <w:spacing w:after="200" w:line="276" w:lineRule="auto"/>
        <w:rPr>
          <w:rFonts w:ascii="Segoe UI" w:hAnsi="Segoe UI" w:eastAsia="Segoe UI" w:cs="Segoe UI"/>
          <w:sz w:val="24"/>
          <w:szCs w:val="24"/>
        </w:rPr>
      </w:pPr>
      <w:r>
        <w:br/>
      </w:r>
    </w:p>
    <w:p w:rsidR="00324C69" w:rsidP="0E0B8905" w:rsidRDefault="4552CD08" w14:paraId="095F2DA3" w14:textId="4ADFDCB7">
      <w:pPr>
        <w:spacing w:after="200" w:line="276" w:lineRule="auto"/>
        <w:rPr>
          <w:rFonts w:ascii="Calibri" w:hAnsi="Calibri" w:eastAsia="Calibri" w:cs="Calibri"/>
          <w:sz w:val="36"/>
          <w:szCs w:val="36"/>
        </w:rPr>
      </w:pPr>
      <w:r w:rsidRPr="0E0B8905">
        <w:rPr>
          <w:rFonts w:ascii="Calibri" w:hAnsi="Calibri" w:eastAsia="Calibri" w:cs="Calibri"/>
          <w:color w:val="7030A0"/>
          <w:sz w:val="36"/>
          <w:szCs w:val="36"/>
        </w:rPr>
        <w:t xml:space="preserve"> </w:t>
      </w:r>
      <w:r w:rsidR="00BA4446">
        <w:br/>
      </w:r>
      <w:r w:rsidR="00BA4446">
        <w:br/>
      </w:r>
    </w:p>
    <w:p w:rsidR="00324C69" w:rsidP="2D4252E5" w:rsidRDefault="00324C69" w14:paraId="359DF859" w14:textId="3CEF89B5">
      <w:pPr>
        <w:rPr>
          <w:rFonts w:ascii="Calibri" w:hAnsi="Calibri" w:eastAsia="Calibri" w:cs="Calibri"/>
        </w:rPr>
      </w:pPr>
    </w:p>
    <w:p w:rsidR="00324C69" w:rsidP="2D4252E5" w:rsidRDefault="00324C69" w14:paraId="53614B3C" w14:textId="35C73874">
      <w:pPr>
        <w:rPr>
          <w:rFonts w:ascii="Calibri" w:hAnsi="Calibri" w:eastAsia="Calibri" w:cs="Calibri"/>
        </w:rPr>
      </w:pPr>
    </w:p>
    <w:p w:rsidR="00324C69" w:rsidP="2D4252E5" w:rsidRDefault="00324C69" w14:paraId="5E5787A5" w14:textId="59E9D360"/>
    <w:sectPr w:rsidR="00324C69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Web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>
    <w:nsid w:val="61A65FA4"/>
    <w:multiLevelType w:val="hybridMultilevel"/>
    <w:tmpl w:val="B296CD28"/>
    <w:lvl w:ilvl="0" w:tplc="F2FEBB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39215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86B0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B87C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3440F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9297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09443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0ED0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7693D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9ECE29"/>
    <w:rsid w:val="00324C69"/>
    <w:rsid w:val="00BA4446"/>
    <w:rsid w:val="010B86D0"/>
    <w:rsid w:val="01F46E3B"/>
    <w:rsid w:val="022CDB93"/>
    <w:rsid w:val="0282B5D8"/>
    <w:rsid w:val="037B7198"/>
    <w:rsid w:val="040AA40B"/>
    <w:rsid w:val="043F719B"/>
    <w:rsid w:val="044E5D36"/>
    <w:rsid w:val="060D6BD1"/>
    <w:rsid w:val="078C9F3A"/>
    <w:rsid w:val="07ADEC84"/>
    <w:rsid w:val="07DD33A7"/>
    <w:rsid w:val="08B62ABF"/>
    <w:rsid w:val="09875007"/>
    <w:rsid w:val="09E97FB9"/>
    <w:rsid w:val="0A5790B4"/>
    <w:rsid w:val="0AD2FE00"/>
    <w:rsid w:val="0C354547"/>
    <w:rsid w:val="0CBEDF87"/>
    <w:rsid w:val="0E0B8905"/>
    <w:rsid w:val="0F42B63B"/>
    <w:rsid w:val="0FB64E60"/>
    <w:rsid w:val="0FB97CBC"/>
    <w:rsid w:val="1115F5AE"/>
    <w:rsid w:val="151C1D99"/>
    <w:rsid w:val="15A9EFAE"/>
    <w:rsid w:val="1964C1CC"/>
    <w:rsid w:val="1AC3DFF3"/>
    <w:rsid w:val="1D8A8EB9"/>
    <w:rsid w:val="1FC23F69"/>
    <w:rsid w:val="1FD67D3B"/>
    <w:rsid w:val="2026EE0E"/>
    <w:rsid w:val="20A62195"/>
    <w:rsid w:val="216F4843"/>
    <w:rsid w:val="226DA4FC"/>
    <w:rsid w:val="2394A7B4"/>
    <w:rsid w:val="273F7F2E"/>
    <w:rsid w:val="277124BD"/>
    <w:rsid w:val="2A49C23C"/>
    <w:rsid w:val="2BC8CBB6"/>
    <w:rsid w:val="2D4252E5"/>
    <w:rsid w:val="2E885B69"/>
    <w:rsid w:val="33BC187C"/>
    <w:rsid w:val="3521CEE2"/>
    <w:rsid w:val="352698FB"/>
    <w:rsid w:val="35F26931"/>
    <w:rsid w:val="37EC7411"/>
    <w:rsid w:val="39BCFAAD"/>
    <w:rsid w:val="3B06A396"/>
    <w:rsid w:val="3B09649E"/>
    <w:rsid w:val="3BC25B2D"/>
    <w:rsid w:val="3C1EC275"/>
    <w:rsid w:val="3EF33FBA"/>
    <w:rsid w:val="401920AD"/>
    <w:rsid w:val="419CF076"/>
    <w:rsid w:val="42217F1B"/>
    <w:rsid w:val="44515459"/>
    <w:rsid w:val="4552CD08"/>
    <w:rsid w:val="46E81028"/>
    <w:rsid w:val="47ACEEA9"/>
    <w:rsid w:val="4852F2F8"/>
    <w:rsid w:val="4C2B6DB5"/>
    <w:rsid w:val="4CCD50E3"/>
    <w:rsid w:val="4D3BD434"/>
    <w:rsid w:val="4FF14914"/>
    <w:rsid w:val="5175018D"/>
    <w:rsid w:val="53574BE4"/>
    <w:rsid w:val="5367BEF5"/>
    <w:rsid w:val="5620B94D"/>
    <w:rsid w:val="56664D60"/>
    <w:rsid w:val="5770D322"/>
    <w:rsid w:val="58082200"/>
    <w:rsid w:val="5845DEC2"/>
    <w:rsid w:val="5869544C"/>
    <w:rsid w:val="589ECE29"/>
    <w:rsid w:val="59D45967"/>
    <w:rsid w:val="59DB8FBE"/>
    <w:rsid w:val="5BB32F50"/>
    <w:rsid w:val="5BD6C8FA"/>
    <w:rsid w:val="5C301FBA"/>
    <w:rsid w:val="5D7F85B4"/>
    <w:rsid w:val="5E0C468D"/>
    <w:rsid w:val="5EB107ED"/>
    <w:rsid w:val="600C62AE"/>
    <w:rsid w:val="601212E0"/>
    <w:rsid w:val="6250D5F3"/>
    <w:rsid w:val="675E0F65"/>
    <w:rsid w:val="677B55E0"/>
    <w:rsid w:val="67C1B2C1"/>
    <w:rsid w:val="689267EF"/>
    <w:rsid w:val="68E15E52"/>
    <w:rsid w:val="6C36CEBC"/>
    <w:rsid w:val="6C44E0B8"/>
    <w:rsid w:val="6DE1F599"/>
    <w:rsid w:val="6F4E0892"/>
    <w:rsid w:val="6F6F248F"/>
    <w:rsid w:val="70F70143"/>
    <w:rsid w:val="728E41ED"/>
    <w:rsid w:val="732C1C2A"/>
    <w:rsid w:val="74C76649"/>
    <w:rsid w:val="77382570"/>
    <w:rsid w:val="779B9315"/>
    <w:rsid w:val="7858B7E9"/>
    <w:rsid w:val="790BBAEA"/>
    <w:rsid w:val="7947606A"/>
    <w:rsid w:val="79FAD554"/>
    <w:rsid w:val="7A1319E4"/>
    <w:rsid w:val="7B4CD9FC"/>
    <w:rsid w:val="7B92DE4F"/>
    <w:rsid w:val="7C7A3BCF"/>
    <w:rsid w:val="7D3EBBB0"/>
    <w:rsid w:val="7E1C17B2"/>
    <w:rsid w:val="7EE457DA"/>
    <w:rsid w:val="7F17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ECE29"/>
  <w15:docId w15:val="{b50ab3e4-6c8c-46ef-9fd4-90b27b1b68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styles" Target="styles.xml" Id="rId5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hyperlink" Target="https://www.linguascope.com/" TargetMode="External" Id="rId14" /><Relationship Type="http://schemas.openxmlformats.org/officeDocument/2006/relationships/image" Target="/media/imagef.png" Id="R0ef3737eaf3247e2" /><Relationship Type="http://schemas.openxmlformats.org/officeDocument/2006/relationships/image" Target="/media/image10.png" Id="R114c717b2de141c0" /><Relationship Type="http://schemas.openxmlformats.org/officeDocument/2006/relationships/image" Target="/media/image11.png" Id="R28ca5065ea334c86" /><Relationship Type="http://schemas.openxmlformats.org/officeDocument/2006/relationships/image" Target="/media/image12.png" Id="Refbef5db01f043a6" /><Relationship Type="http://schemas.openxmlformats.org/officeDocument/2006/relationships/image" Target="/media/image13.png" Id="Rfcc655d0b31e4675" /><Relationship Type="http://schemas.openxmlformats.org/officeDocument/2006/relationships/image" Target="/media/image14.png" Id="Rf7e6c31f9a1c4c0c" /><Relationship Type="http://schemas.openxmlformats.org/officeDocument/2006/relationships/image" Target="/media/image15.png" Id="R84f7e186423d4ca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9E4E0A-3C26-40D8-A256-4F043288374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E067FD-9C0D-4695-97F5-D02AB5478A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41EF0B-1D56-4356-BCD0-5C9C1B49A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Mrs Cross</dc:creator>
  <lastModifiedBy>Mrs Cross</lastModifiedBy>
  <revision>4</revision>
  <dcterms:created xsi:type="dcterms:W3CDTF">2020-05-21T13:52:00.0000000Z</dcterms:created>
  <dcterms:modified xsi:type="dcterms:W3CDTF">2020-05-21T20:00:11.0086360Z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