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8422F9" w:rsidR="008422F9" w:rsidP="16BE933F" w:rsidRDefault="005F0BA3" w14:paraId="51BC31B2" w14:textId="0740143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color w:val="000000" w:themeColor="text1"/>
          <w:sz w:val="22"/>
          <w:szCs w:val="22"/>
          <w:u w:val="single"/>
        </w:rPr>
      </w:pPr>
      <w:r w:rsidRPr="58C0594C" w:rsidR="005F0BA3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Thursda</w:t>
      </w:r>
      <w:r w:rsidRPr="58C0594C" w:rsidR="78E48D1F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y 7.5.20 </w:t>
      </w:r>
    </w:p>
    <w:p w:rsidR="008422F9" w:rsidP="72DC076B" w:rsidRDefault="008422F9" w14:paraId="0A37501D" w14:textId="2A4BE89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</w:rPr>
      </w:pPr>
    </w:p>
    <w:p w:rsidR="57B0018F" w:rsidP="2ED12161" w:rsidRDefault="57B0018F" w14:paraId="55C5F6E3" w14:textId="05C05F1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2ED12161" w:rsidR="0C6181DE">
        <w:rPr>
          <w:rFonts w:ascii="Calibri" w:hAnsi="Calibri" w:eastAsia="Calibri" w:cs="Calibri"/>
          <w:b w:val="1"/>
          <w:bCs w:val="1"/>
          <w:u w:val="single"/>
        </w:rPr>
        <w:t>Editing Sentences</w:t>
      </w:r>
      <w:r>
        <w:br/>
      </w:r>
      <w:r w:rsidRPr="73A5B552" w:rsidR="005F0BA3">
        <w:rPr>
          <w:rFonts w:ascii="Calibri" w:hAnsi="Calibri" w:eastAsia="Calibri" w:cs="Calibri"/>
          <w:b w:val="1"/>
          <w:bCs w:val="1"/>
          <w:u w:val="single"/>
        </w:rPr>
        <w:t xml:space="preserve">LI: to </w:t>
      </w:r>
      <w:r w:rsidRPr="73A5B552" w:rsidR="78ACFC36">
        <w:rPr>
          <w:rFonts w:ascii="Calibri" w:hAnsi="Calibri" w:eastAsia="Calibri" w:cs="Calibri"/>
          <w:b w:val="1"/>
          <w:bCs w:val="1"/>
          <w:u w:val="single"/>
        </w:rPr>
        <w:t xml:space="preserve">use correct punctuation in a sentence. </w:t>
      </w:r>
      <w:r>
        <w:br/>
      </w:r>
      <w:r w:rsidRPr="73A5B552" w:rsidR="465FA704">
        <w:rPr>
          <w:rFonts w:ascii="Calibri" w:hAnsi="Calibri" w:eastAsia="Calibri" w:cs="Calibri"/>
          <w:b w:val="1"/>
          <w:bCs w:val="1"/>
          <w:u w:val="single"/>
        </w:rPr>
        <w:t xml:space="preserve">Here is a game to start you off! </w:t>
      </w:r>
      <w:r w:rsidRPr="73A5B552" w:rsidR="745C0AB6">
        <w:rPr>
          <w:rFonts w:ascii="Calibri" w:hAnsi="Calibri" w:eastAsia="Calibri" w:cs="Calibri"/>
          <w:b w:val="1"/>
          <w:bCs w:val="1"/>
          <w:u w:val="single"/>
        </w:rPr>
        <w:t>PUNCTUATION SPEED CHECK</w:t>
      </w:r>
      <w:r w:rsidRPr="73A5B552" w:rsidR="5C3CE66D">
        <w:rPr>
          <w:rFonts w:ascii="Calibri" w:hAnsi="Calibri" w:eastAsia="Calibri" w:cs="Calibri"/>
          <w:b w:val="1"/>
          <w:bCs w:val="1"/>
          <w:u w:val="single"/>
        </w:rPr>
        <w:t xml:space="preserve">  </w:t>
      </w:r>
      <w:r w:rsidR="745C0AB6">
        <w:drawing>
          <wp:anchor distT="0" distB="0" distL="114300" distR="114300" simplePos="0" relativeHeight="251658240" behindDoc="0" locked="0" layoutInCell="1" allowOverlap="1" wp14:editId="70449908" wp14:anchorId="4634B91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48688" cy="1423711"/>
            <wp:wrapSquare wrapText="bothSides"/>
            <wp:effectExtent l="0" t="0" r="0" b="0"/>
            <wp:docPr id="19402396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07f88472f04f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88" cy="142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3A5B552" w:rsidR="745C0AB6">
        <w:rPr>
          <w:rFonts w:ascii="Calibri" w:hAnsi="Calibri" w:eastAsia="Calibri" w:cs="Calibri"/>
          <w:b w:val="1"/>
          <w:bCs w:val="1"/>
          <w:u w:val="single"/>
        </w:rPr>
        <w:t xml:space="preserve">  </w:t>
      </w:r>
      <w:hyperlink r:id="R6bf7039ed6234d35">
        <w:r w:rsidRPr="73A5B552" w:rsidR="745C0AB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https://www.turtlediary.com/game/identify-correct-punctuation.html</w:t>
        </w:r>
      </w:hyperlink>
    </w:p>
    <w:p w:rsidR="57B0018F" w:rsidP="73A5B552" w:rsidRDefault="57B0018F" w14:paraId="5724C260" w14:textId="4B4D00D1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br/>
      </w:r>
      <w:r w:rsidRPr="58C0594C" w:rsidR="5C10A2C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 your group task, correct the sentences by adding capital letters, full stops and question marks! </w:t>
      </w:r>
      <w:r>
        <w:br/>
      </w:r>
    </w:p>
    <w:p w:rsidR="57B0018F" w:rsidP="73A5B552" w:rsidRDefault="57B0018F" w14:paraId="44C6C728" w14:textId="63D317F2">
      <w:pPr>
        <w:pStyle w:val="Normal"/>
        <w:spacing w:after="0" w:line="240" w:lineRule="auto"/>
        <w:rPr>
          <w:rFonts w:ascii="Calibri" w:hAnsi="Calibri" w:eastAsia="Calibri" w:cs="Calibri"/>
          <w:noProof w:val="0"/>
          <w:color w:val="00B050"/>
          <w:sz w:val="22"/>
          <w:szCs w:val="22"/>
          <w:u w:val="single"/>
          <w:lang w:val="en-GB"/>
        </w:rPr>
      </w:pPr>
      <w:r w:rsidRPr="58C0594C" w:rsidR="47047D4F">
        <w:rPr>
          <w:rFonts w:ascii="Calibri" w:hAnsi="Calibri" w:eastAsia="Calibri" w:cs="Calibri"/>
          <w:noProof w:val="0"/>
          <w:color w:val="00B050"/>
          <w:sz w:val="22"/>
          <w:szCs w:val="22"/>
          <w:u w:val="single"/>
          <w:lang w:val="en-GB"/>
        </w:rPr>
        <w:t>Greens</w:t>
      </w:r>
      <w:r w:rsidRPr="58C0594C" w:rsidR="47047D4F">
        <w:rPr>
          <w:rFonts w:ascii="Calibri" w:hAnsi="Calibri" w:eastAsia="Calibri" w:cs="Calibri"/>
          <w:noProof w:val="0"/>
          <w:color w:val="00B050"/>
          <w:sz w:val="22"/>
          <w:szCs w:val="22"/>
          <w:lang w:val="en-GB"/>
        </w:rPr>
        <w:t xml:space="preserve"> </w:t>
      </w:r>
    </w:p>
    <w:p w:rsidR="57B0018F" w:rsidP="57B0018F" w:rsidRDefault="57B0018F" w14:paraId="694834C1" w14:textId="43F9F498">
      <w:pPr>
        <w:pStyle w:val="Normal"/>
        <w:spacing w:after="0" w:line="240" w:lineRule="auto"/>
      </w:pPr>
      <w:r w:rsidR="47047D4F">
        <w:drawing>
          <wp:inline wp14:editId="21A0334C" wp14:anchorId="6D2EDDA6">
            <wp:extent cx="3743325" cy="3295650"/>
            <wp:effectExtent l="0" t="0" r="0" b="0"/>
            <wp:docPr id="19270224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30071b8ff84f7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433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B0018F" w:rsidP="73A5B552" w:rsidRDefault="57B0018F" w14:paraId="1163C038" w14:textId="43838D31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u w:val="single"/>
        </w:rPr>
      </w:pPr>
    </w:p>
    <w:p w:rsidR="57B0018F" w:rsidP="57B0018F" w:rsidRDefault="57B0018F" w14:paraId="51BCDA00" w14:textId="22DD9234">
      <w:pPr>
        <w:pStyle w:val="Normal"/>
        <w:spacing w:after="0" w:line="240" w:lineRule="auto"/>
      </w:pPr>
      <w:r w:rsidRPr="72DC076B" w:rsidR="47047D4F">
        <w:rPr>
          <w:rFonts w:ascii="Calibri" w:hAnsi="Calibri" w:eastAsia="Calibri" w:cs="Calibri"/>
          <w:b w:val="1"/>
          <w:bCs w:val="1"/>
          <w:color w:val="FF0000"/>
          <w:u w:val="single"/>
        </w:rPr>
        <w:t xml:space="preserve">Reds </w:t>
      </w:r>
      <w:r w:rsidRPr="72DC076B" w:rsidR="47047D4F">
        <w:rPr>
          <w:rFonts w:ascii="Calibri" w:hAnsi="Calibri" w:eastAsia="Calibri" w:cs="Calibri"/>
          <w:b w:val="1"/>
          <w:bCs w:val="1"/>
          <w:color w:val="auto"/>
          <w:u w:val="single"/>
        </w:rPr>
        <w:t>and</w:t>
      </w:r>
      <w:r w:rsidRPr="72DC076B" w:rsidR="47047D4F">
        <w:rPr>
          <w:rFonts w:ascii="Calibri" w:hAnsi="Calibri" w:eastAsia="Calibri" w:cs="Calibri"/>
          <w:b w:val="1"/>
          <w:bCs w:val="1"/>
          <w:color w:val="FF0000"/>
          <w:u w:val="single"/>
        </w:rPr>
        <w:t xml:space="preserve"> </w:t>
      </w:r>
      <w:r w:rsidRPr="72DC076B" w:rsidR="47047D4F">
        <w:rPr>
          <w:rFonts w:ascii="Calibri" w:hAnsi="Calibri" w:eastAsia="Calibri" w:cs="Calibri"/>
          <w:b w:val="1"/>
          <w:bCs w:val="1"/>
          <w:color w:val="4F80BD"/>
          <w:u w:val="single"/>
        </w:rPr>
        <w:t>Blues</w:t>
      </w:r>
      <w:r>
        <w:br/>
      </w:r>
      <w:r w:rsidR="08B9452B">
        <w:drawing>
          <wp:inline wp14:editId="5D501B4E" wp14:anchorId="1EFC210C">
            <wp:extent cx="3819525" cy="4476750"/>
            <wp:effectExtent l="0" t="0" r="0" b="0"/>
            <wp:docPr id="3313940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16b52d3af1490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95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57B0018F" w:rsidTr="72DC076B" w14:paraId="707CFB3E">
        <w:tc>
          <w:tcPr>
            <w:tcW w:w="9026" w:type="dxa"/>
            <w:tcMar/>
          </w:tcPr>
          <w:p w:rsidR="76960961" w:rsidP="2ED12161" w:rsidRDefault="76960961" w14:paraId="7E78F9A5" w14:textId="142CBA0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C10DAC2">
              <w:rPr/>
              <w:t>Some extra literacy games:</w:t>
            </w:r>
            <w:r>
              <w:br/>
            </w:r>
            <w:r w:rsidR="7BA9628B">
              <w:rPr/>
              <w:t>Prefix and Suffix g</w:t>
            </w:r>
            <w:r w:rsidR="2A02B178">
              <w:rPr/>
              <w:t>ame (flash required)-</w:t>
            </w:r>
            <w:r w:rsidR="5E0845E6">
              <w:rPr/>
              <w:t xml:space="preserve">  </w:t>
            </w:r>
            <w:hyperlink r:id="Rb8dfa9b1498846da">
              <w:r w:rsidRPr="72DC076B" w:rsidR="5E0845E6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http://flash.topmarks.co.uk/4762</w:t>
              </w:r>
            </w:hyperlink>
            <w:r w:rsidR="5E0845E6">
              <w:rPr/>
              <w:t xml:space="preserve"> </w:t>
            </w:r>
            <w:r w:rsidR="2A02B178">
              <w:rPr/>
              <w:t xml:space="preserve">  </w:t>
            </w:r>
            <w:r w:rsidR="2A02B178">
              <w:drawing>
                <wp:inline wp14:editId="4AF7DC13" wp14:anchorId="5D8048C8">
                  <wp:extent cx="1270000" cy="804333"/>
                  <wp:effectExtent l="0" t="0" r="0" b="0"/>
                  <wp:docPr id="21243525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f4c7d8dde07488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70000" cy="8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7586A0C" w:rsidP="57B0018F" w:rsidRDefault="57586A0C" w14:paraId="014D6D34" w14:textId="0241BE42">
            <w:pPr>
              <w:pStyle w:val="Normal"/>
              <w:rPr>
                <w:rFonts w:ascii="SassoonCRInfant" w:hAnsi="SassoonCRInfant" w:eastAsia="Times New Roman" w:cs="Segoe UI"/>
                <w:b w:val="1"/>
                <w:bCs w:val="1"/>
                <w:sz w:val="24"/>
                <w:szCs w:val="24"/>
                <w:u w:val="single"/>
                <w:lang w:eastAsia="en-GB"/>
              </w:rPr>
            </w:pPr>
            <w:hyperlink r:id="Rde9fbbf57fcd4acb">
              <w:r w:rsidRPr="72DC076B" w:rsidR="57586A0C">
                <w:rPr>
                  <w:rStyle w:val="Hyperlink"/>
                  <w:rFonts w:ascii="SassoonCRInfant" w:hAnsi="SassoonCRInfant" w:eastAsia="Times New Roman" w:cs="Segoe UI"/>
                  <w:b w:val="1"/>
                  <w:bCs w:val="1"/>
                  <w:sz w:val="24"/>
                  <w:szCs w:val="24"/>
                  <w:u w:val="single"/>
                  <w:lang w:eastAsia="en-GB"/>
                </w:rPr>
                <w:t>https://www.bbc.co.uk/bitesize/topics/zf2f9j6/articles/z3c6tfr</w:t>
              </w:r>
            </w:hyperlink>
            <w:r w:rsidRPr="72DC076B" w:rsidR="1BEBEB01">
              <w:rPr>
                <w:rFonts w:ascii="SassoonCRInfant" w:hAnsi="SassoonCRInfant" w:eastAsia="Times New Roman" w:cs="Segoe UI"/>
                <w:b w:val="1"/>
                <w:bCs w:val="1"/>
                <w:sz w:val="24"/>
                <w:szCs w:val="24"/>
                <w:u w:val="single"/>
                <w:lang w:eastAsia="en-GB"/>
              </w:rPr>
              <w:t xml:space="preserve"> </w:t>
            </w:r>
            <w:r w:rsidRPr="72DC076B" w:rsidR="7D8AB1C1">
              <w:rPr>
                <w:rFonts w:ascii="SassoonCRInfant" w:hAnsi="SassoonCRInfant" w:eastAsia="Times New Roman" w:cs="Segoe UI"/>
                <w:b w:val="1"/>
                <w:bCs w:val="1"/>
                <w:sz w:val="24"/>
                <w:szCs w:val="24"/>
                <w:u w:val="single"/>
                <w:lang w:eastAsia="en-GB"/>
              </w:rPr>
              <w:t xml:space="preserve"> </w:t>
            </w:r>
            <w:r w:rsidRPr="72DC076B" w:rsidR="7D8AB1C1">
              <w:rPr>
                <w:rFonts w:ascii="SassoonCRInfant" w:hAnsi="SassoonCRInfant" w:eastAsia="Times New Roman" w:cs="Segoe UI"/>
                <w:b w:val="0"/>
                <w:bCs w:val="0"/>
                <w:sz w:val="24"/>
                <w:szCs w:val="24"/>
                <w:u w:val="none"/>
                <w:lang w:eastAsia="en-GB"/>
              </w:rPr>
              <w:t xml:space="preserve"> Put your typing skills to the test! </w:t>
            </w:r>
            <w:r w:rsidR="474AE299">
              <w:drawing>
                <wp:inline wp14:editId="5E0DF178" wp14:anchorId="2B1D701C">
                  <wp:extent cx="1136267" cy="659476"/>
                  <wp:effectExtent l="0" t="0" r="0" b="0"/>
                  <wp:docPr id="6369396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5aeb15e3b084cc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36267" cy="65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16BE933F" w:rsidP="16BE933F" w:rsidRDefault="16BE933F" w14:paraId="5730ECD1" w14:textId="2323CFEA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14CC2147" w14:textId="6F628350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36660A33" w14:textId="107C396F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1BB994E7" w14:textId="510AA758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008422F9" w:rsidP="16BE933F" w:rsidRDefault="008422F9" w14:paraId="2EC93B2B" w14:textId="57DA1E7A">
      <w:pPr>
        <w:spacing w:after="0" w:line="240" w:lineRule="auto"/>
        <w:textAlignment w:val="baseline"/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</w:pPr>
      <w:r w:rsidRPr="57E3379E" w:rsidR="008422F9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 xml:space="preserve">Maths – LI – to use </w:t>
      </w:r>
      <w:r w:rsidRPr="57E3379E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my knowledge measuring a perimeter and us</w:t>
      </w:r>
      <w:r w:rsidRPr="57E3379E" w:rsidR="398CAD8C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e</w:t>
      </w:r>
      <w:r w:rsidRPr="57E3379E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 xml:space="preserve"> it to </w:t>
      </w:r>
      <w:r w:rsidRPr="57E3379E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calculat</w:t>
      </w:r>
      <w:r w:rsidRPr="57E3379E" w:rsidR="0AED1008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e a</w:t>
      </w:r>
      <w:r w:rsidRPr="57E3379E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 xml:space="preserve"> surface area.</w:t>
      </w:r>
      <w:r w:rsidRPr="57E3379E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 </w:t>
      </w:r>
    </w:p>
    <w:p w:rsidR="16BE933F" w:rsidP="16BE933F" w:rsidRDefault="16BE933F" w14:paraId="38993D3C" w14:textId="61A79C11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4C8B9A0D" w:rsidP="16BE933F" w:rsidRDefault="4C8B9A0D" w14:paraId="05496DB8" w14:textId="57EB1A58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SC</w:t>
      </w:r>
    </w:p>
    <w:p w:rsidR="4C8B9A0D" w:rsidP="16BE933F" w:rsidRDefault="4C8B9A0D" w14:paraId="612FB565" w14:textId="6C6DE566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I can identity the per</w:t>
      </w:r>
      <w:r w:rsidRPr="16BE933F" w:rsidR="1419F364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i</w:t>
      </w: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meter on a 2D shape</w:t>
      </w:r>
    </w:p>
    <w:p w:rsidR="4C8B9A0D" w:rsidP="16BE933F" w:rsidRDefault="4C8B9A0D" w14:paraId="47A2811B" w14:textId="2299818F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I can multiply the width and height to calculate the total surface area</w:t>
      </w:r>
    </w:p>
    <w:p w:rsidR="4C8B9A0D" w:rsidP="16BE933F" w:rsidRDefault="4C8B9A0D" w14:paraId="60D4FB1E" w14:textId="6A7A456C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I can put a small ‘2’ at the end of my answers to show surface area which means squared</w:t>
      </w:r>
    </w:p>
    <w:p w:rsidR="008422F9" w:rsidP="008422F9" w:rsidRDefault="008422F9" w14:paraId="5DAB6C7B" w14:textId="77777777">
      <w:pPr>
        <w:spacing w:after="0" w:line="240" w:lineRule="auto"/>
        <w:textAlignment w:val="baseline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22602997" w14:textId="2F8E2057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623DE6F7" w:rsidP="16BE933F" w:rsidRDefault="623DE6F7" w14:paraId="092CAEC7" w14:textId="7AC6B0E3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623DE6F7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Starter - </w:t>
      </w:r>
      <w:hyperlink r:id="Redb2a1df0e1f4c57">
        <w:r w:rsidRPr="16BE933F" w:rsidR="623DE6F7">
          <w:rPr>
            <w:rStyle w:val="Hyperlink"/>
            <w:rFonts w:ascii="SassoonCRInfant" w:hAnsi="SassoonCRInfant" w:eastAsia="SassoonCRInfant" w:cs="SassoonCRInfant"/>
            <w:noProof w:val="0"/>
            <w:sz w:val="24"/>
            <w:szCs w:val="24"/>
            <w:lang w:val="en-GB"/>
          </w:rPr>
          <w:t>https://www.youtube.com/watch?v=d_6XOBpoDz4</w:t>
        </w:r>
      </w:hyperlink>
    </w:p>
    <w:p w:rsidR="16BE933F" w:rsidP="16BE933F" w:rsidRDefault="16BE933F" w14:paraId="551C5C1A" w14:textId="003E612C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623DE6F7" w:rsidP="16BE933F" w:rsidRDefault="623DE6F7" w14:paraId="031E0845" w14:textId="554630A6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Pr="16BE933F" w:rsidR="623DE6F7"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  <w:t>Main</w:t>
      </w:r>
    </w:p>
    <w:p w:rsidR="3E07CD48" w:rsidP="16BE933F" w:rsidRDefault="3E07CD48" w14:paraId="7968FC79" w14:textId="07449196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16BE933F" w:rsidR="3E07CD48">
        <w:rPr>
          <w:b w:val="1"/>
          <w:bCs w:val="1"/>
          <w:u w:val="single"/>
        </w:rPr>
        <w:t xml:space="preserve">Circles - </w:t>
      </w:r>
      <w:r w:rsidRPr="16BE933F" w:rsidR="3E07CD48">
        <w:rPr>
          <w:rFonts w:ascii="Calibri" w:hAnsi="Calibri" w:eastAsia="Times New Roman" w:cs="Calibri"/>
          <w:b w:val="1"/>
          <w:bCs w:val="1"/>
          <w:u w:val="single"/>
          <w:lang w:eastAsia="en-GB"/>
        </w:rPr>
        <w:t>choose at least 3 of the challenge cards</w:t>
      </w:r>
    </w:p>
    <w:p w:rsidR="3E07CD48" w:rsidP="16BE933F" w:rsidRDefault="3E07CD48" w14:paraId="35DF9391" w14:textId="1D2745AC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13277A0B" w:rsidR="3E07CD48">
        <w:rPr>
          <w:b w:val="1"/>
          <w:bCs w:val="1"/>
          <w:u w:val="single"/>
        </w:rPr>
        <w:t xml:space="preserve">Triangles - </w:t>
      </w:r>
      <w:r w:rsidRPr="13277A0B" w:rsidR="3E07CD48">
        <w:rPr>
          <w:rFonts w:ascii="Calibri" w:hAnsi="Calibri" w:eastAsia="Times New Roman" w:cs="Calibri"/>
          <w:b w:val="1"/>
          <w:bCs w:val="1"/>
          <w:u w:val="single"/>
          <w:lang w:eastAsia="en-GB"/>
        </w:rPr>
        <w:t xml:space="preserve">choose at least </w:t>
      </w:r>
      <w:r w:rsidRPr="13277A0B" w:rsidR="09CF0DDE">
        <w:rPr>
          <w:rFonts w:ascii="Calibri" w:hAnsi="Calibri" w:eastAsia="Times New Roman" w:cs="Calibri"/>
          <w:b w:val="1"/>
          <w:bCs w:val="1"/>
          <w:u w:val="single"/>
          <w:lang w:eastAsia="en-GB"/>
        </w:rPr>
        <w:t>7</w:t>
      </w:r>
      <w:r w:rsidRPr="13277A0B" w:rsidR="3E07CD48">
        <w:rPr>
          <w:rFonts w:ascii="Calibri" w:hAnsi="Calibri" w:eastAsia="Times New Roman" w:cs="Calibri"/>
          <w:b w:val="1"/>
          <w:bCs w:val="1"/>
          <w:u w:val="single"/>
          <w:lang w:eastAsia="en-GB"/>
        </w:rPr>
        <w:t xml:space="preserve"> of the challenge cards</w:t>
      </w:r>
    </w:p>
    <w:p w:rsidR="008422F9" w:rsidP="16BE933F" w:rsidRDefault="008422F9" w14:paraId="41C8F396" w14:textId="6B2404FC">
      <w:pPr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13277A0B" w:rsidR="008422F9">
        <w:rPr>
          <w:rFonts w:ascii="Calibri" w:hAnsi="Calibri" w:eastAsia="Times New Roman" w:cs="Calibri"/>
          <w:b w:val="1"/>
          <w:bCs w:val="1"/>
          <w:u w:val="single"/>
          <w:lang w:eastAsia="en-GB"/>
        </w:rPr>
        <w:t>Rectangles</w:t>
      </w:r>
      <w:r w:rsidRPr="13277A0B" w:rsidR="5D8C5B14">
        <w:rPr>
          <w:rFonts w:ascii="Calibri" w:hAnsi="Calibri" w:eastAsia="Times New Roman" w:cs="Calibri"/>
          <w:b w:val="1"/>
          <w:bCs w:val="1"/>
          <w:u w:val="single"/>
          <w:lang w:eastAsia="en-GB"/>
        </w:rPr>
        <w:t xml:space="preserve"> – choose at least </w:t>
      </w:r>
      <w:r w:rsidRPr="13277A0B" w:rsidR="24EE52D9">
        <w:rPr>
          <w:rFonts w:ascii="Calibri" w:hAnsi="Calibri" w:eastAsia="Times New Roman" w:cs="Calibri"/>
          <w:b w:val="1"/>
          <w:bCs w:val="1"/>
          <w:u w:val="single"/>
          <w:lang w:eastAsia="en-GB"/>
        </w:rPr>
        <w:t>9</w:t>
      </w:r>
      <w:r w:rsidRPr="13277A0B" w:rsidR="5D8C5B14">
        <w:rPr>
          <w:rFonts w:ascii="Calibri" w:hAnsi="Calibri" w:eastAsia="Times New Roman" w:cs="Calibri"/>
          <w:b w:val="1"/>
          <w:bCs w:val="1"/>
          <w:u w:val="single"/>
          <w:lang w:eastAsia="en-GB"/>
        </w:rPr>
        <w:t xml:space="preserve"> </w:t>
      </w:r>
      <w:r w:rsidRPr="13277A0B" w:rsidR="5D8C5B14">
        <w:rPr>
          <w:rFonts w:ascii="Calibri" w:hAnsi="Calibri" w:eastAsia="Times New Roman" w:cs="Calibri"/>
          <w:b w:val="1"/>
          <w:bCs w:val="1"/>
          <w:u w:val="single"/>
          <w:lang w:eastAsia="en-GB"/>
        </w:rPr>
        <w:t>of the challenge cards</w:t>
      </w:r>
    </w:p>
    <w:p w:rsidR="16BE933F" w:rsidP="16BE933F" w:rsidRDefault="16BE933F" w14:paraId="7D3DB875" w14:textId="4A4BD40E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</w:p>
    <w:p w:rsidR="732A3F06" w:rsidP="16BE933F" w:rsidRDefault="732A3F06" w14:paraId="37679BCF" w14:textId="2237B388">
      <w:pPr>
        <w:pStyle w:val="Normal"/>
      </w:pPr>
      <w:r w:rsidR="732A3F06">
        <w:drawing>
          <wp:inline wp14:editId="4807BA20" wp14:anchorId="397394BD">
            <wp:extent cx="4572000" cy="3190875"/>
            <wp:effectExtent l="0" t="0" r="0" b="0"/>
            <wp:docPr id="1022604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592aa9c97148c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A3F06" w:rsidP="16BE933F" w:rsidRDefault="732A3F06" w14:paraId="111E485D" w14:textId="562E3B1A">
      <w:pPr>
        <w:pStyle w:val="Normal"/>
      </w:pPr>
      <w:r w:rsidR="732A3F06">
        <w:drawing>
          <wp:inline wp14:editId="329D3B30" wp14:anchorId="016ECECC">
            <wp:extent cx="4572000" cy="3200400"/>
            <wp:effectExtent l="0" t="0" r="0" b="0"/>
            <wp:docPr id="3347101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81b57bdf44458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A3F06" w:rsidP="16BE933F" w:rsidRDefault="732A3F06" w14:paraId="16694AF6" w14:textId="458A510B">
      <w:pPr>
        <w:pStyle w:val="Normal"/>
      </w:pPr>
      <w:r w:rsidR="732A3F06">
        <w:drawing>
          <wp:inline wp14:editId="2A8E8EB8" wp14:anchorId="4C1FF64A">
            <wp:extent cx="4572000" cy="3209925"/>
            <wp:effectExtent l="0" t="0" r="0" b="0"/>
            <wp:docPr id="1919068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e2f55ef9024cf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A3F06" w:rsidP="16BE933F" w:rsidRDefault="732A3F06" w14:paraId="4FE6DFD4" w14:textId="17C025B3">
      <w:pPr>
        <w:pStyle w:val="Normal"/>
      </w:pPr>
      <w:r w:rsidR="732A3F06">
        <w:drawing>
          <wp:inline wp14:editId="55456D84" wp14:anchorId="4E4F8465">
            <wp:extent cx="4572000" cy="3200400"/>
            <wp:effectExtent l="0" t="0" r="0" b="0"/>
            <wp:docPr id="1823460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6bfc0f209c459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A3F06" w:rsidP="16BE933F" w:rsidRDefault="732A3F06" w14:paraId="75C07C80" w14:textId="38F54808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="732A3F06">
        <w:drawing>
          <wp:inline wp14:editId="2C944E54" wp14:anchorId="313D791E">
            <wp:extent cx="4572000" cy="3238500"/>
            <wp:effectExtent l="0" t="0" r="0" b="0"/>
            <wp:docPr id="880151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6fdbbdfc5448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743483" w:rsidP="5ABA32D3" w:rsidRDefault="61743483" w14:paraId="4B2B3133" w14:textId="543BC62E">
      <w:pPr>
        <w:pStyle w:val="Normal"/>
      </w:pPr>
    </w:p>
    <w:p w:rsidR="008422F9" w:rsidRDefault="008422F9" w14:paraId="049F31CB" w14:textId="611CDA8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57B0018F" w:rsidTr="72DC076B" w14:paraId="0681B8BB">
        <w:tc>
          <w:tcPr>
            <w:tcW w:w="9026" w:type="dxa"/>
            <w:tcMar/>
          </w:tcPr>
          <w:p w:rsidR="5AB4A265" w:rsidP="021988F7" w:rsidRDefault="5AB4A265" w14:paraId="16E5D2E2" w14:textId="1226FBB0">
            <w:pPr>
              <w:pStyle w:val="Normal"/>
              <w:rPr>
                <w:b w:val="1"/>
                <w:bCs w:val="1"/>
                <w:color w:val="7030A0"/>
                <w:sz w:val="28"/>
                <w:szCs w:val="28"/>
                <w:u w:val="single"/>
              </w:rPr>
            </w:pPr>
            <w:r w:rsidRPr="72DC076B" w:rsidR="0C28EEED">
              <w:rPr>
                <w:b w:val="1"/>
                <w:bCs w:val="1"/>
                <w:color w:val="7030A0"/>
                <w:sz w:val="28"/>
                <w:szCs w:val="28"/>
                <w:u w:val="single"/>
              </w:rPr>
              <w:t>Topic</w:t>
            </w:r>
          </w:p>
          <w:p w:rsidR="57B0018F" w:rsidP="57B0018F" w:rsidRDefault="57B0018F" w14:paraId="241C063A" w14:textId="7219A945">
            <w:pPr>
              <w:pStyle w:val="Normal"/>
            </w:pPr>
            <w:r w:rsidR="0C3BCEBD">
              <w:rPr/>
              <w:t/>
            </w:r>
            <w:r w:rsidRPr="021988F7" w:rsidR="3FE7EED3">
              <w:rPr>
                <w:b w:val="1"/>
                <w:bCs w:val="1"/>
                <w:u w:val="single"/>
              </w:rPr>
              <w:t xml:space="preserve">LI: to create a </w:t>
            </w:r>
            <w:r w:rsidRPr="021988F7" w:rsidR="714453E6">
              <w:rPr>
                <w:b w:val="1"/>
                <w:bCs w:val="1"/>
                <w:u w:val="single"/>
              </w:rPr>
              <w:t>mnemonic</w:t>
            </w:r>
            <w:r w:rsidRPr="021988F7" w:rsidR="3FE7EED3">
              <w:rPr>
                <w:b w:val="1"/>
                <w:bCs w:val="1"/>
              </w:rPr>
              <w:t xml:space="preserve"> </w:t>
            </w:r>
            <w:r>
              <w:br/>
            </w:r>
            <w:r>
              <w:br/>
            </w:r>
            <w:r w:rsidR="44FE16CF">
              <w:rPr/>
              <w:t xml:space="preserve">Here </w:t>
            </w:r>
            <w:r w:rsidR="67CDEC84">
              <w:rPr/>
              <w:t>are some examples of</w:t>
            </w:r>
            <w:r w:rsidR="44FE16CF">
              <w:rPr/>
              <w:t xml:space="preserve"> </w:t>
            </w:r>
            <w:r w:rsidR="44FE16CF">
              <w:rPr/>
              <w:t>poster</w:t>
            </w:r>
            <w:r w:rsidR="587F03C7">
              <w:rPr/>
              <w:t xml:space="preserve">s </w:t>
            </w:r>
            <w:r w:rsidR="44FE16CF">
              <w:rPr/>
              <w:t xml:space="preserve">with a </w:t>
            </w:r>
            <w:r w:rsidR="1505DDA8">
              <w:rPr/>
              <w:t>mnemonic</w:t>
            </w:r>
            <w:r w:rsidR="44FE16CF">
              <w:rPr/>
              <w:t xml:space="preserve"> which is a handy way to remember to order of the planets! </w:t>
            </w:r>
            <w:r w:rsidR="345D4571">
              <w:rPr/>
              <w:t xml:space="preserve">(Remember Pluto is not a </w:t>
            </w:r>
            <w:proofErr w:type="gramStart"/>
            <w:r w:rsidR="345D4571">
              <w:rPr/>
              <w:t>planet</w:t>
            </w:r>
            <w:proofErr w:type="gramEnd"/>
            <w:r w:rsidR="21688153">
              <w:rPr/>
              <w:t xml:space="preserve"> but you can choose to </w:t>
            </w:r>
            <w:r w:rsidR="07B74CE7">
              <w:rPr/>
              <w:t xml:space="preserve">i</w:t>
            </w:r>
            <w:r w:rsidR="21688153">
              <w:rPr/>
              <w:t xml:space="preserve">nclude it at the end</w:t>
            </w:r>
            <w:r w:rsidR="345D4571">
              <w:rPr/>
              <w:t xml:space="preserve">!) </w:t>
            </w:r>
          </w:p>
          <w:p w:rsidR="504BB21F" w:rsidP="72DC076B" w:rsidRDefault="504BB21F" w14:paraId="3AC2A583" w14:textId="565F8F21">
            <w:pPr>
              <w:pStyle w:val="Normal"/>
            </w:pPr>
            <w:r w:rsidR="504BB21F">
              <w:rPr/>
              <w:t xml:space="preserve">Task - Create your own poster with your own </w:t>
            </w:r>
            <w:r w:rsidR="34111DD7">
              <w:rPr/>
              <w:t>mnemonic</w:t>
            </w:r>
            <w:r w:rsidR="504BB21F">
              <w:rPr/>
              <w:t xml:space="preserve"> which will help you learn the order of the planets closest to the sun! </w:t>
            </w:r>
            <w:r>
              <w:br/>
            </w:r>
            <w:r w:rsidR="09FE45A4">
              <w:rPr/>
              <w:t xml:space="preserve">Get creative with your poster, you can create it online or on paper! </w:t>
            </w:r>
            <w:r>
              <w:br/>
            </w:r>
            <w:r w:rsidR="5BF26A71">
              <w:drawing>
                <wp:inline wp14:editId="4A82AF77" wp14:anchorId="41C22AD2">
                  <wp:extent cx="4572000" cy="914400"/>
                  <wp:effectExtent l="0" t="0" r="0" b="0"/>
                  <wp:docPr id="198476480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c7e45244adb449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572000" cy="9144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7B0018F" w:rsidP="57B0018F" w:rsidRDefault="57B0018F" w14:paraId="75FE132D" w14:textId="3A908064">
            <w:pPr>
              <w:pStyle w:val="Normal"/>
            </w:pPr>
            <w:r w:rsidR="021988F7">
              <w:rPr/>
              <w:t/>
            </w:r>
          </w:p>
          <w:p w:rsidR="57B0018F" w:rsidP="57B0018F" w:rsidRDefault="57B0018F" w14:paraId="1955A976" w14:textId="736C402C">
            <w:pPr>
              <w:pStyle w:val="Normal"/>
            </w:pPr>
            <w:r>
              <w:br/>
            </w:r>
            <w:r w:rsidR="2929596C">
              <w:drawing>
                <wp:anchor distT="0" distB="0" distL="114300" distR="114300" simplePos="0" relativeHeight="251658240" behindDoc="0" locked="0" layoutInCell="1" allowOverlap="1" wp14:editId="4F176446" wp14:anchorId="781E6C0B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087022" cy="2409825"/>
                  <wp:wrapSquare wrapText="bothSides"/>
                  <wp:effectExtent l="0" t="0" r="0" b="0"/>
                  <wp:docPr id="180376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5ad5d937e4e438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087022" cy="24098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4AF7F559" w:rsidP="4AF7F559" w:rsidRDefault="4AF7F559" w14:paraId="3E017E90" w14:textId="557F05B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3C0554EE" w:rsidP="4AF7F559" w:rsidRDefault="3C0554EE" w14:paraId="07F719A1" w14:textId="300F584F">
      <w:pPr>
        <w:jc w:val="center"/>
      </w:pPr>
      <w:r w:rsidRPr="13277A0B" w:rsidR="3C0554EE">
        <w:rPr>
          <w:rFonts w:ascii="Calibri" w:hAnsi="Calibri" w:eastAsia="Calibri" w:cs="Calibri"/>
          <w:b w:val="1"/>
          <w:bCs w:val="1"/>
          <w:noProof w:val="0"/>
          <w:color w:val="7030A0"/>
          <w:sz w:val="40"/>
          <w:szCs w:val="40"/>
          <w:u w:val="single"/>
          <w:lang w:val="en-GB"/>
        </w:rPr>
        <w:t>Music</w:t>
      </w:r>
      <w:r w:rsidRPr="13277A0B" w:rsidR="3C0554EE">
        <w:rPr>
          <w:rFonts w:ascii="Calibri" w:hAnsi="Calibri" w:eastAsia="Calibri" w:cs="Calibri"/>
          <w:noProof w:val="0"/>
          <w:sz w:val="40"/>
          <w:szCs w:val="40"/>
          <w:lang w:val="en-GB"/>
        </w:rPr>
        <w:t xml:space="preserve"> </w:t>
      </w:r>
    </w:p>
    <w:p w:rsidR="4FC8DC71" w:rsidP="13277A0B" w:rsidRDefault="4FC8DC71" w14:paraId="284AFAAE" w14:textId="44992257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en-GB"/>
        </w:rPr>
      </w:pPr>
      <w:r w:rsidR="4FC8DC71">
        <w:drawing>
          <wp:inline wp14:editId="44DFF371" wp14:anchorId="5D0B5F8E">
            <wp:extent cx="3048000" cy="3390900"/>
            <wp:effectExtent l="0" t="0" r="0" b="0"/>
            <wp:docPr id="13717458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41ff73d884409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8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0554EE" w:rsidP="4AF7F559" w:rsidRDefault="3C0554EE" w14:paraId="692662F5" w14:textId="076ADE9D">
      <w:pPr>
        <w:jc w:val="center"/>
      </w:pPr>
      <w:r w:rsidRPr="562BC010" w:rsidR="3C0554EE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r w:rsidRPr="562BC010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62BC010" w:rsidR="65221F2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</w:p>
    <w:p w:rsidR="3C0554EE" w:rsidP="4AF7F559" w:rsidRDefault="3C0554EE" w14:paraId="04C25E19" w14:textId="38B981D9">
      <w:pPr>
        <w:jc w:val="center"/>
      </w:pPr>
      <w:r w:rsidRPr="4AF7F559" w:rsidR="3C0554EE">
        <w:rPr>
          <w:rFonts w:ascii="Calibri" w:hAnsi="Calibri" w:eastAsia="Calibri" w:cs="Calibri"/>
          <w:b w:val="1"/>
          <w:bCs w:val="1"/>
          <w:noProof w:val="0"/>
          <w:color w:val="7030A0"/>
          <w:sz w:val="22"/>
          <w:szCs w:val="22"/>
          <w:u w:val="single"/>
          <w:lang w:val="en-GB"/>
        </w:rPr>
        <w:t>Mr Muller has placed new activities in your charanga inbox</w:t>
      </w:r>
      <w:r w:rsidRPr="4AF7F559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C0554EE" w:rsidP="4AF7F559" w:rsidRDefault="3C0554EE" w14:paraId="428ABAA1" w14:textId="6CBAFA7F">
      <w:pPr>
        <w:jc w:val="center"/>
      </w:pPr>
      <w:r w:rsidRPr="4AF7F559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This can be access here </w:t>
      </w:r>
      <w:hyperlink r:id="Rb78bc9179f03481e">
        <w:r w:rsidRPr="4AF7F559" w:rsidR="3C0554EE">
          <w:rPr>
            <w:rStyle w:val="Hyperlink"/>
            <w:rFonts w:ascii="Calibri" w:hAnsi="Calibri" w:eastAsia="Calibri" w:cs="Calibri"/>
            <w:noProof w:val="0"/>
            <w:color w:val="0000FF"/>
            <w:sz w:val="22"/>
            <w:szCs w:val="22"/>
            <w:lang w:val="en-GB"/>
          </w:rPr>
          <w:t>https://www.charangascotland.co.uk/yumu/login</w:t>
        </w:r>
      </w:hyperlink>
      <w:r w:rsidRPr="4AF7F559" w:rsidR="3C0554EE">
        <w:rPr>
          <w:rFonts w:ascii="Calibri" w:hAnsi="Calibri" w:eastAsia="Calibri" w:cs="Calibri"/>
          <w:noProof w:val="0"/>
          <w:color w:val="0000FF"/>
          <w:sz w:val="22"/>
          <w:szCs w:val="22"/>
          <w:lang w:val="en-GB"/>
        </w:rPr>
        <w:t xml:space="preserve"> </w:t>
      </w:r>
    </w:p>
    <w:p w:rsidR="51E49FBE" w:rsidP="41FE4F9D" w:rsidRDefault="51E49FBE" w14:paraId="23E6CDB3" w14:textId="0060D3D6">
      <w:pPr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3277A0B" w:rsidR="3C0554EE">
        <w:rPr>
          <w:rFonts w:ascii="Calibri" w:hAnsi="Calibri" w:eastAsia="Calibri" w:cs="Calibri"/>
          <w:noProof w:val="0"/>
          <w:color w:val="7030A0"/>
          <w:sz w:val="22"/>
          <w:szCs w:val="22"/>
          <w:lang w:val="en-GB"/>
        </w:rPr>
        <w:t>If you are unable to access charanga and you don’t have a username or password, let Mr Muller know</w:t>
      </w:r>
    </w:p>
    <w:p w:rsidR="369176D2" w:rsidP="369176D2" w:rsidRDefault="369176D2" w14:paraId="7FAD94EE" w14:textId="2DEC5BA3">
      <w:pPr>
        <w:jc w:val="center"/>
        <w:rPr>
          <w:color w:val="0070C0"/>
          <w:sz w:val="32"/>
          <w:szCs w:val="32"/>
        </w:rPr>
      </w:pPr>
    </w:p>
    <w:p w:rsidR="51E49FBE" w:rsidP="51E49FBE" w:rsidRDefault="51E49FBE" w14:paraId="784F998B" w14:textId="7B3D45FE">
      <w:pPr>
        <w:spacing w:line="360" w:lineRule="auto"/>
        <w:rPr>
          <w:rFonts w:ascii="Arial" w:hAnsi="Arial" w:eastAsia="Arial" w:cs="Arial"/>
          <w:sz w:val="24"/>
          <w:szCs w:val="24"/>
        </w:rPr>
      </w:pPr>
    </w:p>
    <w:p w:rsidR="51E49FBE" w:rsidP="51E49FBE" w:rsidRDefault="51E49FBE" w14:paraId="44CC01D6" w14:textId="6CEA21B7">
      <w:pPr>
        <w:spacing w:line="360" w:lineRule="auto"/>
      </w:pPr>
    </w:p>
    <w:p w:rsidR="51E49FBE" w:rsidP="51E49FBE" w:rsidRDefault="51E49FBE" w14:paraId="52F0DE6C" w14:textId="6323FD82"/>
    <w:sectPr w:rsidR="51E49F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A5582F"/>
    <w:multiLevelType w:val="hybridMultilevel"/>
    <w:tmpl w:val="A8D21F0C"/>
    <w:lvl w:ilvl="0" w:tplc="93D02BC8">
      <w:start w:val="1"/>
      <w:numFmt w:val="decimal"/>
      <w:lvlText w:val="%1."/>
      <w:lvlJc w:val="left"/>
      <w:pPr>
        <w:ind w:left="720" w:hanging="360"/>
      </w:pPr>
    </w:lvl>
    <w:lvl w:ilvl="1" w:tplc="EA9ADCC0">
      <w:start w:val="1"/>
      <w:numFmt w:val="lowerLetter"/>
      <w:lvlText w:val="%2."/>
      <w:lvlJc w:val="left"/>
      <w:pPr>
        <w:ind w:left="1440" w:hanging="360"/>
      </w:pPr>
    </w:lvl>
    <w:lvl w:ilvl="2" w:tplc="6CCA0CCC">
      <w:start w:val="1"/>
      <w:numFmt w:val="lowerRoman"/>
      <w:lvlText w:val="%3."/>
      <w:lvlJc w:val="right"/>
      <w:pPr>
        <w:ind w:left="2160" w:hanging="180"/>
      </w:pPr>
    </w:lvl>
    <w:lvl w:ilvl="3" w:tplc="56AA1C94">
      <w:start w:val="1"/>
      <w:numFmt w:val="decimal"/>
      <w:lvlText w:val="%4."/>
      <w:lvlJc w:val="left"/>
      <w:pPr>
        <w:ind w:left="2880" w:hanging="360"/>
      </w:pPr>
    </w:lvl>
    <w:lvl w:ilvl="4" w:tplc="C6428984">
      <w:start w:val="1"/>
      <w:numFmt w:val="lowerLetter"/>
      <w:lvlText w:val="%5."/>
      <w:lvlJc w:val="left"/>
      <w:pPr>
        <w:ind w:left="3600" w:hanging="360"/>
      </w:pPr>
    </w:lvl>
    <w:lvl w:ilvl="5" w:tplc="F87EAC2C">
      <w:start w:val="1"/>
      <w:numFmt w:val="lowerRoman"/>
      <w:lvlText w:val="%6."/>
      <w:lvlJc w:val="right"/>
      <w:pPr>
        <w:ind w:left="4320" w:hanging="180"/>
      </w:pPr>
    </w:lvl>
    <w:lvl w:ilvl="6" w:tplc="A10E318C">
      <w:start w:val="1"/>
      <w:numFmt w:val="decimal"/>
      <w:lvlText w:val="%7."/>
      <w:lvlJc w:val="left"/>
      <w:pPr>
        <w:ind w:left="5040" w:hanging="360"/>
      </w:pPr>
    </w:lvl>
    <w:lvl w:ilvl="7" w:tplc="15327418">
      <w:start w:val="1"/>
      <w:numFmt w:val="lowerLetter"/>
      <w:lvlText w:val="%8."/>
      <w:lvlJc w:val="left"/>
      <w:pPr>
        <w:ind w:left="5760" w:hanging="360"/>
      </w:pPr>
    </w:lvl>
    <w:lvl w:ilvl="8" w:tplc="5742EA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CCD"/>
    <w:multiLevelType w:val="multilevel"/>
    <w:tmpl w:val="D4A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246448F"/>
    <w:multiLevelType w:val="multilevel"/>
    <w:tmpl w:val="CAC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DC22076"/>
    <w:multiLevelType w:val="hybridMultilevel"/>
    <w:tmpl w:val="24A8838C"/>
    <w:lvl w:ilvl="0" w:tplc="0456BF0E">
      <w:start w:val="1"/>
      <w:numFmt w:val="decimal"/>
      <w:lvlText w:val="%1."/>
      <w:lvlJc w:val="left"/>
      <w:pPr>
        <w:ind w:left="720" w:hanging="360"/>
      </w:pPr>
    </w:lvl>
    <w:lvl w:ilvl="1" w:tplc="2F0EB266">
      <w:start w:val="1"/>
      <w:numFmt w:val="lowerLetter"/>
      <w:lvlText w:val="%2."/>
      <w:lvlJc w:val="left"/>
      <w:pPr>
        <w:ind w:left="1440" w:hanging="360"/>
      </w:pPr>
    </w:lvl>
    <w:lvl w:ilvl="2" w:tplc="AAD07278">
      <w:start w:val="1"/>
      <w:numFmt w:val="lowerRoman"/>
      <w:lvlText w:val="%3."/>
      <w:lvlJc w:val="right"/>
      <w:pPr>
        <w:ind w:left="2160" w:hanging="180"/>
      </w:pPr>
    </w:lvl>
    <w:lvl w:ilvl="3" w:tplc="BFE2EECC">
      <w:start w:val="1"/>
      <w:numFmt w:val="decimal"/>
      <w:lvlText w:val="%4."/>
      <w:lvlJc w:val="left"/>
      <w:pPr>
        <w:ind w:left="2880" w:hanging="360"/>
      </w:pPr>
    </w:lvl>
    <w:lvl w:ilvl="4" w:tplc="93883A84">
      <w:start w:val="1"/>
      <w:numFmt w:val="lowerLetter"/>
      <w:lvlText w:val="%5."/>
      <w:lvlJc w:val="left"/>
      <w:pPr>
        <w:ind w:left="3600" w:hanging="360"/>
      </w:pPr>
    </w:lvl>
    <w:lvl w:ilvl="5" w:tplc="3026930A">
      <w:start w:val="1"/>
      <w:numFmt w:val="lowerRoman"/>
      <w:lvlText w:val="%6."/>
      <w:lvlJc w:val="right"/>
      <w:pPr>
        <w:ind w:left="4320" w:hanging="180"/>
      </w:pPr>
    </w:lvl>
    <w:lvl w:ilvl="6" w:tplc="57B67564">
      <w:start w:val="1"/>
      <w:numFmt w:val="decimal"/>
      <w:lvlText w:val="%7."/>
      <w:lvlJc w:val="left"/>
      <w:pPr>
        <w:ind w:left="5040" w:hanging="360"/>
      </w:pPr>
    </w:lvl>
    <w:lvl w:ilvl="7" w:tplc="DFFA0CFE">
      <w:start w:val="1"/>
      <w:numFmt w:val="lowerLetter"/>
      <w:lvlText w:val="%8."/>
      <w:lvlJc w:val="left"/>
      <w:pPr>
        <w:ind w:left="5760" w:hanging="360"/>
      </w:pPr>
    </w:lvl>
    <w:lvl w:ilvl="8" w:tplc="B700F3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5283"/>
    <w:multiLevelType w:val="hybridMultilevel"/>
    <w:tmpl w:val="4956D7CC"/>
    <w:lvl w:ilvl="0" w:tplc="40C29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72C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B09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230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8A27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E8A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82A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4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9AD8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855F69"/>
    <w:multiLevelType w:val="hybridMultilevel"/>
    <w:tmpl w:val="158AB39C"/>
    <w:lvl w:ilvl="0" w:tplc="DC820278">
      <w:start w:val="1"/>
      <w:numFmt w:val="decimal"/>
      <w:lvlText w:val="%1."/>
      <w:lvlJc w:val="left"/>
      <w:pPr>
        <w:ind w:left="720" w:hanging="360"/>
      </w:pPr>
    </w:lvl>
    <w:lvl w:ilvl="1" w:tplc="062E7B30">
      <w:start w:val="1"/>
      <w:numFmt w:val="lowerLetter"/>
      <w:lvlText w:val="%2."/>
      <w:lvlJc w:val="left"/>
      <w:pPr>
        <w:ind w:left="1440" w:hanging="360"/>
      </w:pPr>
    </w:lvl>
    <w:lvl w:ilvl="2" w:tplc="582ACCE0">
      <w:start w:val="1"/>
      <w:numFmt w:val="lowerRoman"/>
      <w:lvlText w:val="%3."/>
      <w:lvlJc w:val="right"/>
      <w:pPr>
        <w:ind w:left="2160" w:hanging="180"/>
      </w:pPr>
    </w:lvl>
    <w:lvl w:ilvl="3" w:tplc="2464941C">
      <w:start w:val="1"/>
      <w:numFmt w:val="decimal"/>
      <w:lvlText w:val="%4."/>
      <w:lvlJc w:val="left"/>
      <w:pPr>
        <w:ind w:left="2880" w:hanging="360"/>
      </w:pPr>
    </w:lvl>
    <w:lvl w:ilvl="4" w:tplc="74CAE54C">
      <w:start w:val="1"/>
      <w:numFmt w:val="lowerLetter"/>
      <w:lvlText w:val="%5."/>
      <w:lvlJc w:val="left"/>
      <w:pPr>
        <w:ind w:left="3600" w:hanging="360"/>
      </w:pPr>
    </w:lvl>
    <w:lvl w:ilvl="5" w:tplc="3C283F48">
      <w:start w:val="1"/>
      <w:numFmt w:val="lowerRoman"/>
      <w:lvlText w:val="%6."/>
      <w:lvlJc w:val="right"/>
      <w:pPr>
        <w:ind w:left="4320" w:hanging="180"/>
      </w:pPr>
    </w:lvl>
    <w:lvl w:ilvl="6" w:tplc="28580542">
      <w:start w:val="1"/>
      <w:numFmt w:val="decimal"/>
      <w:lvlText w:val="%7."/>
      <w:lvlJc w:val="left"/>
      <w:pPr>
        <w:ind w:left="5040" w:hanging="360"/>
      </w:pPr>
    </w:lvl>
    <w:lvl w:ilvl="7" w:tplc="23D27EE2">
      <w:start w:val="1"/>
      <w:numFmt w:val="lowerLetter"/>
      <w:lvlText w:val="%8."/>
      <w:lvlJc w:val="left"/>
      <w:pPr>
        <w:ind w:left="5760" w:hanging="360"/>
      </w:pPr>
    </w:lvl>
    <w:lvl w:ilvl="8" w:tplc="015C7B24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9"/>
    <w:rsid w:val="00094FB8"/>
    <w:rsid w:val="005F0BA3"/>
    <w:rsid w:val="008422F9"/>
    <w:rsid w:val="00C6E69F"/>
    <w:rsid w:val="00D168EB"/>
    <w:rsid w:val="00EE161F"/>
    <w:rsid w:val="00FC34F9"/>
    <w:rsid w:val="021988F7"/>
    <w:rsid w:val="022DB993"/>
    <w:rsid w:val="02AD087F"/>
    <w:rsid w:val="02BC5745"/>
    <w:rsid w:val="02F7ED94"/>
    <w:rsid w:val="0317D7A3"/>
    <w:rsid w:val="0393255A"/>
    <w:rsid w:val="04AF71EE"/>
    <w:rsid w:val="04D4C290"/>
    <w:rsid w:val="0588505D"/>
    <w:rsid w:val="05C578A0"/>
    <w:rsid w:val="05FBEFEB"/>
    <w:rsid w:val="06807013"/>
    <w:rsid w:val="06D26ABF"/>
    <w:rsid w:val="07457CDE"/>
    <w:rsid w:val="07B74CE7"/>
    <w:rsid w:val="07BB1BA5"/>
    <w:rsid w:val="07DF8E4C"/>
    <w:rsid w:val="0810B182"/>
    <w:rsid w:val="0823B16E"/>
    <w:rsid w:val="08245377"/>
    <w:rsid w:val="084A6D67"/>
    <w:rsid w:val="086F0316"/>
    <w:rsid w:val="08B9452B"/>
    <w:rsid w:val="093A985B"/>
    <w:rsid w:val="09CF0DDE"/>
    <w:rsid w:val="09E25B6A"/>
    <w:rsid w:val="09FE45A4"/>
    <w:rsid w:val="0A051621"/>
    <w:rsid w:val="0A08D69F"/>
    <w:rsid w:val="0A95B58D"/>
    <w:rsid w:val="0AD1D28E"/>
    <w:rsid w:val="0AD8B3BA"/>
    <w:rsid w:val="0AED1008"/>
    <w:rsid w:val="0B512F4E"/>
    <w:rsid w:val="0B87F701"/>
    <w:rsid w:val="0C0BBB1E"/>
    <w:rsid w:val="0C10DAC2"/>
    <w:rsid w:val="0C28EEED"/>
    <w:rsid w:val="0C3BCEBD"/>
    <w:rsid w:val="0C6181DE"/>
    <w:rsid w:val="0D0D9C40"/>
    <w:rsid w:val="0E0622BB"/>
    <w:rsid w:val="0EE09290"/>
    <w:rsid w:val="10A90FDC"/>
    <w:rsid w:val="10ECF683"/>
    <w:rsid w:val="1121FC65"/>
    <w:rsid w:val="116A128A"/>
    <w:rsid w:val="1181A79C"/>
    <w:rsid w:val="11C72F48"/>
    <w:rsid w:val="128EB678"/>
    <w:rsid w:val="13277A0B"/>
    <w:rsid w:val="13BF32EF"/>
    <w:rsid w:val="1419F364"/>
    <w:rsid w:val="14B501AA"/>
    <w:rsid w:val="14DE6D4C"/>
    <w:rsid w:val="1505DDA8"/>
    <w:rsid w:val="15EDC90A"/>
    <w:rsid w:val="1655D5F2"/>
    <w:rsid w:val="1680839F"/>
    <w:rsid w:val="16BE933F"/>
    <w:rsid w:val="194BF077"/>
    <w:rsid w:val="194FFBD7"/>
    <w:rsid w:val="198E4764"/>
    <w:rsid w:val="19A23F94"/>
    <w:rsid w:val="19C085F4"/>
    <w:rsid w:val="1B6AC19E"/>
    <w:rsid w:val="1BEBEB01"/>
    <w:rsid w:val="1BEE9CB1"/>
    <w:rsid w:val="1CBD1799"/>
    <w:rsid w:val="1DD70E2A"/>
    <w:rsid w:val="1DFDF318"/>
    <w:rsid w:val="1E2A31E5"/>
    <w:rsid w:val="1E5ABC2A"/>
    <w:rsid w:val="1F0AB909"/>
    <w:rsid w:val="1FF2EF68"/>
    <w:rsid w:val="2022E034"/>
    <w:rsid w:val="208E4F24"/>
    <w:rsid w:val="21688153"/>
    <w:rsid w:val="21C09CEC"/>
    <w:rsid w:val="21DB759A"/>
    <w:rsid w:val="21E96817"/>
    <w:rsid w:val="22ADFF08"/>
    <w:rsid w:val="23369080"/>
    <w:rsid w:val="2354070C"/>
    <w:rsid w:val="23D4CDF9"/>
    <w:rsid w:val="2454D5E6"/>
    <w:rsid w:val="24EE52D9"/>
    <w:rsid w:val="252C4818"/>
    <w:rsid w:val="273E5B65"/>
    <w:rsid w:val="2778114F"/>
    <w:rsid w:val="283456F0"/>
    <w:rsid w:val="28C4B5E5"/>
    <w:rsid w:val="2929596C"/>
    <w:rsid w:val="2969F5D8"/>
    <w:rsid w:val="2A02B178"/>
    <w:rsid w:val="2A7BD8C6"/>
    <w:rsid w:val="2A89FBCD"/>
    <w:rsid w:val="2AA9AD4E"/>
    <w:rsid w:val="2AF39283"/>
    <w:rsid w:val="2D2732A9"/>
    <w:rsid w:val="2E8CD5D8"/>
    <w:rsid w:val="2ED12161"/>
    <w:rsid w:val="2F20F441"/>
    <w:rsid w:val="31BD1913"/>
    <w:rsid w:val="321D1385"/>
    <w:rsid w:val="3234625F"/>
    <w:rsid w:val="32743629"/>
    <w:rsid w:val="32E78C23"/>
    <w:rsid w:val="334FB54A"/>
    <w:rsid w:val="33A44163"/>
    <w:rsid w:val="33D2E2E3"/>
    <w:rsid w:val="34111DD7"/>
    <w:rsid w:val="345D4571"/>
    <w:rsid w:val="34A02C40"/>
    <w:rsid w:val="35AFB436"/>
    <w:rsid w:val="369176D2"/>
    <w:rsid w:val="3737EF5E"/>
    <w:rsid w:val="37AC2290"/>
    <w:rsid w:val="398CAD8C"/>
    <w:rsid w:val="3B36F22E"/>
    <w:rsid w:val="3B418B9E"/>
    <w:rsid w:val="3C0554EE"/>
    <w:rsid w:val="3C86DA33"/>
    <w:rsid w:val="3D2359E6"/>
    <w:rsid w:val="3D4AC634"/>
    <w:rsid w:val="3E07CD48"/>
    <w:rsid w:val="3FE7EED3"/>
    <w:rsid w:val="4039C79C"/>
    <w:rsid w:val="40DE95FB"/>
    <w:rsid w:val="413CC43F"/>
    <w:rsid w:val="41FA6235"/>
    <w:rsid w:val="41FE4F9D"/>
    <w:rsid w:val="42ED094A"/>
    <w:rsid w:val="43DDC2C9"/>
    <w:rsid w:val="44FE16CF"/>
    <w:rsid w:val="46010AB3"/>
    <w:rsid w:val="465FA704"/>
    <w:rsid w:val="47047D4F"/>
    <w:rsid w:val="474AE299"/>
    <w:rsid w:val="47C59919"/>
    <w:rsid w:val="487F671B"/>
    <w:rsid w:val="49431647"/>
    <w:rsid w:val="49C51F08"/>
    <w:rsid w:val="4A276B2D"/>
    <w:rsid w:val="4ABBD3E9"/>
    <w:rsid w:val="4ABF88A7"/>
    <w:rsid w:val="4AF7F559"/>
    <w:rsid w:val="4C39A8F7"/>
    <w:rsid w:val="4C58DA92"/>
    <w:rsid w:val="4C8B9A0D"/>
    <w:rsid w:val="4C8EEFF8"/>
    <w:rsid w:val="4C9C06FC"/>
    <w:rsid w:val="4D55C0E3"/>
    <w:rsid w:val="4F423046"/>
    <w:rsid w:val="4F86B140"/>
    <w:rsid w:val="4FC8DC71"/>
    <w:rsid w:val="503415B3"/>
    <w:rsid w:val="504BB21F"/>
    <w:rsid w:val="5090C4CB"/>
    <w:rsid w:val="509814F6"/>
    <w:rsid w:val="515B6330"/>
    <w:rsid w:val="5199E647"/>
    <w:rsid w:val="51E49FBE"/>
    <w:rsid w:val="52413FDA"/>
    <w:rsid w:val="53BA891D"/>
    <w:rsid w:val="5402B707"/>
    <w:rsid w:val="54632D94"/>
    <w:rsid w:val="54EB17A1"/>
    <w:rsid w:val="5509C2C2"/>
    <w:rsid w:val="55C53388"/>
    <w:rsid w:val="562B9CF0"/>
    <w:rsid w:val="562BC010"/>
    <w:rsid w:val="571CF453"/>
    <w:rsid w:val="5722680C"/>
    <w:rsid w:val="57586A0C"/>
    <w:rsid w:val="57B0018F"/>
    <w:rsid w:val="57C7644D"/>
    <w:rsid w:val="57E3379E"/>
    <w:rsid w:val="587F03C7"/>
    <w:rsid w:val="5895421B"/>
    <w:rsid w:val="58C0594C"/>
    <w:rsid w:val="591EC0A1"/>
    <w:rsid w:val="59B7A93C"/>
    <w:rsid w:val="59E72DA0"/>
    <w:rsid w:val="5A2902E6"/>
    <w:rsid w:val="5A408D73"/>
    <w:rsid w:val="5AB4A265"/>
    <w:rsid w:val="5ABA32D3"/>
    <w:rsid w:val="5AFE42E9"/>
    <w:rsid w:val="5B3D9A5B"/>
    <w:rsid w:val="5BA6AB4E"/>
    <w:rsid w:val="5BF26A71"/>
    <w:rsid w:val="5BF2CDB1"/>
    <w:rsid w:val="5C10A2CA"/>
    <w:rsid w:val="5C3CE66D"/>
    <w:rsid w:val="5C9FD135"/>
    <w:rsid w:val="5D37AFF7"/>
    <w:rsid w:val="5D8C5B14"/>
    <w:rsid w:val="5E0845E6"/>
    <w:rsid w:val="5F5B3037"/>
    <w:rsid w:val="5F952562"/>
    <w:rsid w:val="5F9C03EF"/>
    <w:rsid w:val="6102068D"/>
    <w:rsid w:val="61743483"/>
    <w:rsid w:val="6183F213"/>
    <w:rsid w:val="623DE6F7"/>
    <w:rsid w:val="628A09F1"/>
    <w:rsid w:val="6292F7E0"/>
    <w:rsid w:val="63729E15"/>
    <w:rsid w:val="644885A0"/>
    <w:rsid w:val="64498D2E"/>
    <w:rsid w:val="65221F20"/>
    <w:rsid w:val="658BF71F"/>
    <w:rsid w:val="67573928"/>
    <w:rsid w:val="67CDEC84"/>
    <w:rsid w:val="68AF9AB4"/>
    <w:rsid w:val="6AC1FB4A"/>
    <w:rsid w:val="6B07B0EF"/>
    <w:rsid w:val="6B0D98D6"/>
    <w:rsid w:val="6C34787E"/>
    <w:rsid w:val="6C76CD76"/>
    <w:rsid w:val="6D378D10"/>
    <w:rsid w:val="6D8FAE87"/>
    <w:rsid w:val="6D97ED2A"/>
    <w:rsid w:val="6DFAA28E"/>
    <w:rsid w:val="6E3ACC66"/>
    <w:rsid w:val="6EAEAB11"/>
    <w:rsid w:val="6ECAE3A2"/>
    <w:rsid w:val="70194F73"/>
    <w:rsid w:val="7051B6DC"/>
    <w:rsid w:val="7053E5D2"/>
    <w:rsid w:val="71032CAB"/>
    <w:rsid w:val="714453E6"/>
    <w:rsid w:val="7240630A"/>
    <w:rsid w:val="724123C2"/>
    <w:rsid w:val="726CD1ED"/>
    <w:rsid w:val="72AA1085"/>
    <w:rsid w:val="72ADA721"/>
    <w:rsid w:val="72DC076B"/>
    <w:rsid w:val="731C1DEC"/>
    <w:rsid w:val="732A3F06"/>
    <w:rsid w:val="73A5B552"/>
    <w:rsid w:val="73A86A8B"/>
    <w:rsid w:val="74368597"/>
    <w:rsid w:val="745C0AB6"/>
    <w:rsid w:val="76960961"/>
    <w:rsid w:val="76FD002D"/>
    <w:rsid w:val="77987E83"/>
    <w:rsid w:val="78166034"/>
    <w:rsid w:val="7820FE73"/>
    <w:rsid w:val="78ACFC36"/>
    <w:rsid w:val="78E48D1F"/>
    <w:rsid w:val="7973D7D2"/>
    <w:rsid w:val="7A0AAA69"/>
    <w:rsid w:val="7A364116"/>
    <w:rsid w:val="7B6E4C74"/>
    <w:rsid w:val="7BA9628B"/>
    <w:rsid w:val="7BCA7478"/>
    <w:rsid w:val="7C9D194B"/>
    <w:rsid w:val="7CE36A5F"/>
    <w:rsid w:val="7D2ACC4A"/>
    <w:rsid w:val="7D8AB1C1"/>
    <w:rsid w:val="7DCD6B20"/>
    <w:rsid w:val="7DC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0F8A"/>
  <w15:docId w15:val="{f296bcf7-e10e-4e7f-9ef1-c5bdc3a145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422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422F9"/>
  </w:style>
  <w:style w:type="character" w:styleId="eop" w:customStyle="1">
    <w:name w:val="eop"/>
    <w:basedOn w:val="DefaultParagraphFont"/>
    <w:rsid w:val="008422F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0BA3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22F9"/>
  </w:style>
  <w:style w:type="character" w:customStyle="1" w:styleId="eop">
    <w:name w:val="eop"/>
    <w:basedOn w:val="DefaultParagraphFont"/>
    <w:rsid w:val="008422F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numbering" Target="numbering.xml" Id="rId4" /><Relationship Type="http://schemas.openxmlformats.org/officeDocument/2006/relationships/fontTable" Target="fontTable.xml" Id="rId22" /><Relationship Type="http://schemas.openxmlformats.org/officeDocument/2006/relationships/hyperlink" Target="https://www.charangascotland.co.uk/yumu/login" TargetMode="External" Id="Rb78bc9179f03481e" /><Relationship Type="http://schemas.openxmlformats.org/officeDocument/2006/relationships/hyperlink" Target="https://www.youtube.com/watch?v=d_6XOBpoDz4" TargetMode="External" Id="Redb2a1df0e1f4c57" /><Relationship Type="http://schemas.openxmlformats.org/officeDocument/2006/relationships/image" Target="/media/image12.png" Id="Re907f88472f04f96" /><Relationship Type="http://schemas.openxmlformats.org/officeDocument/2006/relationships/image" Target="/media/image11.png" Id="R75ad5d937e4e4383" /><Relationship Type="http://schemas.openxmlformats.org/officeDocument/2006/relationships/hyperlink" Target="https://www.turtlediary.com/game/identify-correct-punctuation.html" TargetMode="External" Id="R6bf7039ed6234d35" /><Relationship Type="http://schemas.openxmlformats.org/officeDocument/2006/relationships/image" Target="/media/image13.png" Id="R9b30071b8ff84f71" /><Relationship Type="http://schemas.openxmlformats.org/officeDocument/2006/relationships/image" Target="/media/image14.png" Id="R6016b52d3af1490d" /><Relationship Type="http://schemas.openxmlformats.org/officeDocument/2006/relationships/hyperlink" Target="http://flash.topmarks.co.uk/4762" TargetMode="External" Id="Rb8dfa9b1498846da" /><Relationship Type="http://schemas.openxmlformats.org/officeDocument/2006/relationships/image" Target="/media/image16.png" Id="R1f4c7d8dde074881" /><Relationship Type="http://schemas.openxmlformats.org/officeDocument/2006/relationships/hyperlink" Target="https://www.bbc.co.uk/bitesize/topics/zf2f9j6/articles/z3c6tfr" TargetMode="External" Id="Rde9fbbf57fcd4acb" /><Relationship Type="http://schemas.openxmlformats.org/officeDocument/2006/relationships/image" Target="/media/image18.png" Id="R75aeb15e3b084cc4" /><Relationship Type="http://schemas.openxmlformats.org/officeDocument/2006/relationships/image" Target="/media/image19.png" Id="Rb6592aa9c97148c4" /><Relationship Type="http://schemas.openxmlformats.org/officeDocument/2006/relationships/image" Target="/media/image1a.png" Id="R7581b57bdf444580" /><Relationship Type="http://schemas.openxmlformats.org/officeDocument/2006/relationships/image" Target="/media/image1c.png" Id="R31e2f55ef9024cfb" /><Relationship Type="http://schemas.openxmlformats.org/officeDocument/2006/relationships/image" Target="/media/image1e.png" Id="R926bfc0f209c4597" /><Relationship Type="http://schemas.openxmlformats.org/officeDocument/2006/relationships/image" Target="/media/image1f.png" Id="Rc86fdbbdfc544853" /><Relationship Type="http://schemas.openxmlformats.org/officeDocument/2006/relationships/image" Target="/media/image22.png" Id="R1c7e45244adb4496" /><Relationship Type="http://schemas.openxmlformats.org/officeDocument/2006/relationships/image" Target="/media/image27.png" Id="R6441ff73d88440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BBD52-083B-4C01-BB66-E6AD618C1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C4644-C5E8-4A43-84AE-66E155A6C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3274A-CD23-4858-A74F-B506D669E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Ross Muller</dc:creator>
  <lastModifiedBy>Miss Purdie</lastModifiedBy>
  <revision>28</revision>
  <dcterms:created xsi:type="dcterms:W3CDTF">2020-04-18T14:03:00.0000000Z</dcterms:created>
  <dcterms:modified xsi:type="dcterms:W3CDTF">2020-05-06T14:24:50.6251035Z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