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p w:rsidR="1C2A9FE6" w:rsidP="2FBFA05C" w:rsidRDefault="1C2A9FE6" w14:paraId="7C6EEE19" w14:textId="30164916">
      <w:pPr>
        <w:pStyle w:val="Normal"/>
        <w:bidi w:val="0"/>
        <w:spacing w:before="0" w:beforeAutospacing="off" w:after="200" w:afterAutospacing="off" w:line="276" w:lineRule="auto"/>
        <w:ind w:left="0" w:right="0"/>
        <w:jc w:val="left"/>
      </w:pPr>
      <w:r w:rsidR="1C2A9FE6">
        <w:rPr/>
        <w:t>Thursday 26</w:t>
      </w:r>
      <w:r w:rsidRPr="24A3B29C" w:rsidR="1C2A9FE6">
        <w:rPr>
          <w:vertAlign w:val="superscript"/>
        </w:rPr>
        <w:t>th</w:t>
      </w:r>
      <w:r w:rsidR="1C2A9FE6">
        <w:rPr/>
        <w:t xml:space="preserve"> March 2020 </w:t>
      </w:r>
    </w:p>
    <w:p w:rsidRPr="000B14C5" w:rsidR="000B14C5" w:rsidP="000B14C5" w:rsidRDefault="000B14C5" w14:paraId="65C2082B" w14:textId="77777777">
      <w:pPr>
        <w:rPr>
          <w:b/>
          <w:color w:val="00B050"/>
          <w:u w:val="single"/>
        </w:rPr>
      </w:pPr>
      <w:r w:rsidRPr="000B14C5">
        <w:rPr>
          <w:b/>
          <w:color w:val="00B050"/>
          <w:u w:val="single"/>
        </w:rPr>
        <w:t>Please remember!</w:t>
      </w:r>
    </w:p>
    <w:p w:rsidRPr="000B14C5" w:rsidR="000B14C5" w:rsidP="000B14C5" w:rsidRDefault="000B14C5" w14:paraId="5F6A7995" w14:textId="77777777">
      <w:pPr>
        <w:pStyle w:val="ListParagraph"/>
        <w:numPr>
          <w:ilvl w:val="0"/>
          <w:numId w:val="4"/>
        </w:numPr>
        <w:rPr>
          <w:b/>
          <w:color w:val="00B050"/>
        </w:rPr>
      </w:pPr>
      <w:r w:rsidRPr="000B14C5">
        <w:rPr>
          <w:b/>
          <w:color w:val="00B050"/>
        </w:rPr>
        <w:t>Work can be completed in your green jotter or on a device/laptop</w:t>
      </w:r>
    </w:p>
    <w:p w:rsidRPr="000B14C5" w:rsidR="000B14C5" w:rsidP="000B14C5" w:rsidRDefault="000B14C5" w14:paraId="63295569" w14:textId="77777777">
      <w:pPr>
        <w:pStyle w:val="ListParagraph"/>
        <w:numPr>
          <w:ilvl w:val="0"/>
          <w:numId w:val="4"/>
        </w:numPr>
        <w:rPr>
          <w:b/>
          <w:color w:val="00B050"/>
        </w:rPr>
      </w:pPr>
      <w:r w:rsidRPr="000B14C5">
        <w:rPr>
          <w:b/>
          <w:color w:val="00B050"/>
        </w:rPr>
        <w:t xml:space="preserve">You do not need to post on teams to say you have completed a job (we trust you!) </w:t>
      </w:r>
    </w:p>
    <w:p w:rsidRPr="000B14C5" w:rsidR="000B14C5" w:rsidP="000B14C5" w:rsidRDefault="000B14C5" w14:paraId="0A412F05" w14:textId="77777777">
      <w:pPr>
        <w:pStyle w:val="ListParagraph"/>
        <w:numPr>
          <w:ilvl w:val="0"/>
          <w:numId w:val="4"/>
        </w:numPr>
        <w:rPr>
          <w:b/>
          <w:color w:val="00B050"/>
        </w:rPr>
      </w:pPr>
      <w:r w:rsidRPr="000B14C5">
        <w:rPr>
          <w:b/>
          <w:color w:val="00B050"/>
        </w:rPr>
        <w:t xml:space="preserve">The online chat is only to be used for questions </w:t>
      </w:r>
    </w:p>
    <w:p w:rsidRPr="000B14C5" w:rsidR="000B14C5" w:rsidP="1F08A334" w:rsidRDefault="000B14C5" w14:paraId="2A66F527" w14:textId="5BEAB583">
      <w:pPr>
        <w:pStyle w:val="ListParagraph"/>
        <w:numPr>
          <w:ilvl w:val="0"/>
          <w:numId w:val="4"/>
        </w:numPr>
        <w:rPr>
          <w:b/>
          <w:bCs/>
          <w:color w:val="00B050"/>
        </w:rPr>
      </w:pPr>
      <w:r w:rsidRPr="1F08A334">
        <w:rPr>
          <w:b/>
          <w:bCs/>
          <w:color w:val="00B050"/>
        </w:rPr>
        <w:t xml:space="preserve">Your teacher will only be available between 8.45 – </w:t>
      </w:r>
      <w:proofErr w:type="gramStart"/>
      <w:r w:rsidRPr="1F08A334">
        <w:rPr>
          <w:b/>
          <w:bCs/>
          <w:color w:val="00B050"/>
        </w:rPr>
        <w:t>3.15 ,</w:t>
      </w:r>
      <w:proofErr w:type="gramEnd"/>
      <w:r w:rsidRPr="1F08A334">
        <w:rPr>
          <w:b/>
          <w:bCs/>
          <w:color w:val="00B050"/>
        </w:rPr>
        <w:t xml:space="preserve"> no posts after that time</w:t>
      </w:r>
      <w:r w:rsidRPr="1F08A334" w:rsidR="54467E8E">
        <w:rPr>
          <w:b/>
          <w:bCs/>
          <w:color w:val="00B050"/>
        </w:rPr>
        <w:t xml:space="preserve">. Break and lunch times still apply </w:t>
      </w:r>
    </w:p>
    <w:p w:rsidRPr="000B14C5" w:rsidR="000B14C5" w:rsidP="1F08A334" w:rsidRDefault="000B14C5" w14:paraId="17CADE44" w14:textId="7CA69DFA">
      <w:pPr>
        <w:pStyle w:val="ListParagraph"/>
        <w:numPr>
          <w:ilvl w:val="0"/>
          <w:numId w:val="4"/>
        </w:numPr>
        <w:rPr>
          <w:b/>
          <w:bCs/>
          <w:color w:val="00B050"/>
        </w:rPr>
      </w:pPr>
      <w:r w:rsidRPr="1F08A334">
        <w:rPr>
          <w:b/>
          <w:bCs/>
          <w:color w:val="00B050"/>
        </w:rPr>
        <w:t>Do not put too much pressure on yourself to finish things quickly, these can be done through</w:t>
      </w:r>
      <w:r w:rsidRPr="1F08A334" w:rsidR="2E74138D">
        <w:rPr>
          <w:b/>
          <w:bCs/>
          <w:color w:val="00B050"/>
        </w:rPr>
        <w:t>out</w:t>
      </w:r>
      <w:r w:rsidRPr="1F08A334">
        <w:rPr>
          <w:b/>
          <w:bCs/>
          <w:color w:val="00B050"/>
        </w:rPr>
        <w:t xml:space="preserve"> the day </w:t>
      </w:r>
    </w:p>
    <w:p w:rsidRPr="000B14C5" w:rsidR="000B14C5" w:rsidP="000B14C5" w:rsidRDefault="000B14C5" w14:paraId="02AE0EBE" w14:textId="3772156F">
      <w:pPr>
        <w:pStyle w:val="ListParagraph"/>
        <w:numPr>
          <w:ilvl w:val="0"/>
          <w:numId w:val="4"/>
        </w:numPr>
      </w:pPr>
      <w:r w:rsidRPr="1F08A334">
        <w:rPr>
          <w:b/>
          <w:bCs/>
          <w:color w:val="00B050"/>
        </w:rPr>
        <w:t xml:space="preserve">Remember you have access to apps and links such as </w:t>
      </w:r>
      <w:proofErr w:type="spellStart"/>
      <w:r w:rsidRPr="1F08A334">
        <w:rPr>
          <w:b/>
          <w:bCs/>
          <w:color w:val="00B050"/>
        </w:rPr>
        <w:t>Sumdog</w:t>
      </w:r>
      <w:proofErr w:type="spellEnd"/>
      <w:r w:rsidRPr="1F08A334">
        <w:rPr>
          <w:b/>
          <w:bCs/>
          <w:color w:val="00B050"/>
        </w:rPr>
        <w:t>, Go</w:t>
      </w:r>
      <w:r w:rsidRPr="1F08A334" w:rsidR="42971F63">
        <w:rPr>
          <w:b/>
          <w:bCs/>
          <w:color w:val="00B050"/>
        </w:rPr>
        <w:t xml:space="preserve"> </w:t>
      </w:r>
      <w:r w:rsidRPr="1F08A334">
        <w:rPr>
          <w:b/>
          <w:bCs/>
          <w:color w:val="00B050"/>
        </w:rPr>
        <w:t xml:space="preserve">Noodle and </w:t>
      </w:r>
      <w:proofErr w:type="spellStart"/>
      <w:r w:rsidRPr="1F08A334">
        <w:rPr>
          <w:b/>
          <w:bCs/>
          <w:color w:val="00B050"/>
        </w:rPr>
        <w:t>Activelearn</w:t>
      </w:r>
      <w:proofErr w:type="spellEnd"/>
      <w:r w:rsidRPr="1F08A334">
        <w:rPr>
          <w:b/>
          <w:bCs/>
          <w:color w:val="00B050"/>
        </w:rPr>
        <w:t>. You can play these any time!</w:t>
      </w:r>
      <w:r w:rsidRPr="1F08A334">
        <w:rPr>
          <w:color w:val="00B050"/>
        </w:rPr>
        <w:t xml:space="preserve"> </w:t>
      </w:r>
    </w:p>
    <w:p w:rsidR="658F7D3C" w:rsidP="1F08A334" w:rsidRDefault="658F7D3C" w14:paraId="546490B1" w14:textId="230A2E78">
      <w:pPr>
        <w:pStyle w:val="ListParagraph"/>
        <w:numPr>
          <w:ilvl w:val="0"/>
          <w:numId w:val="4"/>
        </w:numPr>
      </w:pPr>
      <w:r w:rsidRPr="1F08A334">
        <w:rPr>
          <w:b/>
          <w:bCs/>
          <w:color w:val="00B050"/>
        </w:rPr>
        <w:t xml:space="preserve">If you finish all the tasks that we have set you can read, or decide what else to do with the rest of your day </w:t>
      </w:r>
    </w:p>
    <w:p w:rsidR="658F7D3C" w:rsidP="1F08A334" w:rsidRDefault="658F7D3C" w14:paraId="006CAFCA" w14:textId="48134E58">
      <w:pPr>
        <w:pStyle w:val="ListParagraph"/>
        <w:numPr>
          <w:ilvl w:val="0"/>
          <w:numId w:val="4"/>
        </w:numPr>
        <w:rPr/>
      </w:pPr>
      <w:r w:rsidRPr="2FBFA05C" w:rsidR="658F7D3C">
        <w:rPr>
          <w:b w:val="1"/>
          <w:bCs w:val="1"/>
          <w:color w:val="00B050"/>
        </w:rPr>
        <w:t xml:space="preserve">Try to post work in </w:t>
      </w:r>
      <w:proofErr w:type="gramStart"/>
      <w:r w:rsidRPr="2FBFA05C" w:rsidR="658F7D3C">
        <w:rPr>
          <w:b w:val="1"/>
          <w:bCs w:val="1"/>
          <w:color w:val="00B050"/>
        </w:rPr>
        <w:t>‘assignments’  or</w:t>
      </w:r>
      <w:proofErr w:type="gramEnd"/>
      <w:r w:rsidRPr="2FBFA05C" w:rsidR="658F7D3C">
        <w:rPr>
          <w:b w:val="1"/>
          <w:bCs w:val="1"/>
          <w:color w:val="00B050"/>
        </w:rPr>
        <w:t xml:space="preserve"> ‘class notebook’ if you can’t do this, don’t panic. You can always upload a photo to the live chat... but you don’t have to!</w:t>
      </w:r>
    </w:p>
    <w:p w:rsidRPr="00C80380" w:rsidR="00615428" w:rsidP="2FBFA05C" w:rsidRDefault="00C80380" w14:paraId="1288529C" w14:textId="16C9B9E8">
      <w:pPr>
        <w:rPr>
          <w:b w:val="1"/>
          <w:bCs w:val="1"/>
          <w:u w:val="single"/>
        </w:rPr>
      </w:pPr>
      <w:r w:rsidRPr="00C80380" w:rsidR="2FBFA05C">
        <w:rPr>
          <w:b w:val="1"/>
          <w:bCs w:val="1"/>
          <w:u w:val="single"/>
        </w:rPr>
        <w:t xml:space="preserve"/>
      </w:r>
    </w:p>
    <w:p w:rsidRPr="00C80380" w:rsidR="00615428" w:rsidP="1B6B8308" w:rsidRDefault="00C80380" w14:paraId="607E49FE" w14:textId="35BFD608">
      <w:pPr>
        <w:pStyle w:val="Normal"/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single"/>
          <w:lang w:val="en-GB"/>
        </w:rPr>
      </w:pPr>
      <w:r w:rsidRPr="1B6B8308" w:rsidR="64277136">
        <w:rPr>
          <w:b w:val="1"/>
          <w:bCs w:val="1"/>
          <w:u w:val="single"/>
        </w:rPr>
        <w:t>Literacy (Punctuation and Grammar)</w:t>
      </w:r>
      <w:r w:rsidRPr="1B6B8308" w:rsidR="58BF4364">
        <w:rPr>
          <w:b w:val="1"/>
          <w:bCs w:val="1"/>
          <w:u w:val="single"/>
        </w:rPr>
        <w:t xml:space="preserve"> - </w:t>
      </w:r>
      <w:r w:rsidRPr="1B6B8308" w:rsidR="014932D4">
        <w:rPr>
          <w:b w:val="1"/>
          <w:bCs w:val="1"/>
          <w:u w:val="single"/>
        </w:rPr>
        <w:t>Nouns</w:t>
      </w:r>
      <w:r>
        <w:br/>
      </w:r>
      <w:r w:rsidRPr="1B6B8308" w:rsidR="5299B211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single"/>
          <w:lang w:val="en-GB"/>
        </w:rPr>
        <w:t>Reds</w:t>
      </w:r>
      <w:r w:rsidRPr="1B6B8308" w:rsidR="386A0888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single"/>
          <w:lang w:val="en-GB"/>
        </w:rPr>
        <w:t xml:space="preserve"> – LI: </w:t>
      </w:r>
      <w:r w:rsidRPr="1B6B8308" w:rsidR="698898A6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single"/>
          <w:lang w:val="en-GB"/>
        </w:rPr>
        <w:t xml:space="preserve">to identify proper, collective, common and abstract nouns </w:t>
      </w:r>
      <w:r>
        <w:br/>
      </w:r>
      <w:r w:rsidRPr="1B6B8308" w:rsidR="2EB27FA9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single"/>
          <w:lang w:val="en-GB"/>
        </w:rPr>
        <w:t>Blues-</w:t>
      </w:r>
      <w:r w:rsidRPr="1B6B8308" w:rsidR="213D2562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single"/>
          <w:lang w:val="en-GB"/>
        </w:rPr>
        <w:t xml:space="preserve"> LI: to understand how to use nouns formed from verbs </w:t>
      </w:r>
      <w:r>
        <w:br/>
      </w:r>
      <w:r w:rsidRPr="1B6B8308" w:rsidR="42D2673B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single"/>
          <w:lang w:val="en-GB"/>
        </w:rPr>
        <w:t>Greens</w:t>
      </w:r>
      <w:r w:rsidRPr="1B6B8308" w:rsidR="1ED60AD5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single"/>
          <w:lang w:val="en-GB"/>
        </w:rPr>
        <w:t xml:space="preserve"> – LI: To use proper nouns</w:t>
      </w:r>
      <w:r w:rsidRPr="1B6B8308" w:rsidR="1ED60AD5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none"/>
          <w:lang w:val="en-GB"/>
        </w:rPr>
        <w:t xml:space="preserve"> </w:t>
      </w:r>
      <w:r>
        <w:br/>
      </w:r>
      <w:r w:rsidRPr="1B6B8308" w:rsidR="0A3CB4BE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none"/>
          <w:lang w:val="en-GB"/>
        </w:rPr>
        <w:t>Here are some videos to help:</w:t>
      </w:r>
      <w:r>
        <w:br/>
      </w:r>
      <w:r w:rsidRPr="1B6B8308" w:rsidR="366B050F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none"/>
          <w:lang w:val="en-GB"/>
        </w:rPr>
        <w:t xml:space="preserve">Abstract and concrete nouns: </w:t>
      </w:r>
      <w:hyperlink r:id="R94d54024038b4845">
        <w:r w:rsidRPr="1B6B8308" w:rsidR="366B050F">
          <w:rPr>
            <w:rStyle w:val="Hyperlink"/>
            <w:rFonts w:ascii="SassoonCRInfant" w:hAnsi="SassoonCRInfant" w:eastAsia="SassoonCRInfant" w:cs="SassoonCRInfant"/>
            <w:noProof w:val="0"/>
            <w:sz w:val="24"/>
            <w:szCs w:val="24"/>
            <w:lang w:val="en-GB"/>
          </w:rPr>
          <w:t>https://www.youtube.com/watch?v=lF686sbSljU</w:t>
        </w:r>
        <w:r>
          <w:br/>
        </w:r>
      </w:hyperlink>
      <w:r w:rsidRPr="1B6B8308" w:rsidR="402B31E4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none"/>
          <w:lang w:val="en-GB"/>
        </w:rPr>
        <w:t xml:space="preserve">Nouns: </w:t>
      </w:r>
      <w:hyperlink r:id="R3a606cd92eb64af1">
        <w:r w:rsidRPr="1B6B8308" w:rsidR="402B31E4">
          <w:rPr>
            <w:rStyle w:val="Hyperlink"/>
            <w:rFonts w:ascii="SassoonCRInfant" w:hAnsi="SassoonCRInfant" w:eastAsia="SassoonCRInfant" w:cs="SassoonCRInfant"/>
            <w:noProof w:val="0"/>
            <w:sz w:val="24"/>
            <w:szCs w:val="24"/>
            <w:lang w:val="en-GB"/>
          </w:rPr>
          <w:t>https://www.youtube.com/watch?v=GlGJ8gANeGo</w:t>
        </w:r>
      </w:hyperlink>
      <w:r w:rsidRPr="1B6B8308" w:rsidR="402B31E4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none"/>
          <w:lang w:val="en-GB"/>
        </w:rPr>
        <w:t xml:space="preserve"> </w:t>
      </w:r>
      <w:r>
        <w:br/>
      </w:r>
      <w:r w:rsidRPr="1B6B8308" w:rsidR="40A99712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none"/>
          <w:lang w:val="en-GB"/>
        </w:rPr>
        <w:t xml:space="preserve">Pronouns: </w:t>
      </w:r>
      <w:hyperlink r:id="R510ffb74882d4504">
        <w:r w:rsidRPr="1B6B8308" w:rsidR="40A99712">
          <w:rPr>
            <w:rStyle w:val="Hyperlink"/>
            <w:rFonts w:ascii="SassoonCRInfant" w:hAnsi="SassoonCRInfant" w:eastAsia="SassoonCRInfant" w:cs="SassoonCRInfant"/>
            <w:noProof w:val="0"/>
            <w:sz w:val="24"/>
            <w:szCs w:val="24"/>
            <w:lang w:val="en-GB"/>
          </w:rPr>
          <w:t>https://www.youtube.com/watch?v=aSwTlQNLqPA</w:t>
        </w:r>
      </w:hyperlink>
      <w:r w:rsidRPr="1B6B8308" w:rsidR="40A99712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none"/>
          <w:lang w:val="en-GB"/>
        </w:rPr>
        <w:t xml:space="preserve"> </w:t>
      </w:r>
      <w:r>
        <w:br/>
      </w:r>
      <w:r w:rsidRPr="1B6B8308" w:rsidR="58BF4364">
        <w:rPr>
          <w:rFonts w:ascii="SassoonCRInfant" w:hAnsi="SassoonCRInfant" w:eastAsia="SassoonCRInfant" w:cs="SassoonCRInfant"/>
          <w:noProof w:val="0"/>
          <w:color w:val="auto"/>
          <w:sz w:val="24"/>
          <w:szCs w:val="24"/>
          <w:u w:val="none"/>
          <w:lang w:val="en-GB"/>
        </w:rPr>
        <w:t xml:space="preserve">There is a page for you to do depending on your group. Make sure that you are competing the correct page </w:t>
      </w:r>
      <w:r w:rsidRPr="1B6B8308" w:rsidR="58BF4364">
        <w:rPr>
          <w:rFonts w:ascii="Segoe UI Emoji" w:hAnsi="Segoe UI Emoji" w:eastAsia="Segoe UI Emoji" w:cs="Segoe UI Emoji"/>
          <w:noProof w:val="0"/>
          <w:color w:val="auto"/>
          <w:sz w:val="24"/>
          <w:szCs w:val="24"/>
          <w:u w:val="none"/>
          <w:lang w:val="en-GB"/>
        </w:rPr>
        <w:t>😀</w:t>
      </w:r>
    </w:p>
    <w:p w:rsidR="0352F3CD" w:rsidP="1B6B8308" w:rsidRDefault="0352F3CD" w14:paraId="3D908DD4" w14:textId="3F9126BB">
      <w:pPr>
        <w:pStyle w:val="Normal"/>
        <w:rPr>
          <w:b w:val="1"/>
          <w:bCs w:val="1"/>
          <w:u w:val="single"/>
        </w:rPr>
      </w:pPr>
    </w:p>
    <w:p w:rsidR="0352F3CD" w:rsidP="1B6B8308" w:rsidRDefault="0352F3CD" w14:paraId="05A818E5" w14:textId="3F5E9326">
      <w:pPr>
        <w:pStyle w:val="Normal"/>
        <w:rPr>
          <w:b w:val="1"/>
          <w:bCs w:val="1"/>
          <w:u w:val="single"/>
        </w:rPr>
      </w:pPr>
    </w:p>
    <w:p w:rsidR="0352F3CD" w:rsidP="1B6B8308" w:rsidRDefault="0352F3CD" w14:paraId="7073B9BE" w14:textId="45EA6F1D">
      <w:pPr>
        <w:pStyle w:val="Normal"/>
        <w:rPr>
          <w:b w:val="1"/>
          <w:bCs w:val="1"/>
          <w:u w:val="single"/>
        </w:rPr>
      </w:pPr>
    </w:p>
    <w:p w:rsidR="0352F3CD" w:rsidP="1B6B8308" w:rsidRDefault="0352F3CD" w14:paraId="2C903321" w14:textId="48A9CBA8">
      <w:pPr>
        <w:pStyle w:val="Normal"/>
        <w:rPr>
          <w:b w:val="1"/>
          <w:bCs w:val="1"/>
          <w:u w:val="single"/>
        </w:rPr>
      </w:pPr>
    </w:p>
    <w:p w:rsidR="0352F3CD" w:rsidP="1B6B8308" w:rsidRDefault="0352F3CD" w14:paraId="2060CFE4" w14:textId="2E6B7F4A">
      <w:pPr>
        <w:pStyle w:val="Normal"/>
        <w:rPr>
          <w:b w:val="1"/>
          <w:bCs w:val="1"/>
          <w:u w:val="single"/>
        </w:rPr>
      </w:pPr>
    </w:p>
    <w:p w:rsidR="0352F3CD" w:rsidP="1B6B8308" w:rsidRDefault="0352F3CD" w14:paraId="03CA5667" w14:textId="10122DB3">
      <w:pPr>
        <w:pStyle w:val="Normal"/>
        <w:rPr>
          <w:b w:val="1"/>
          <w:bCs w:val="1"/>
          <w:u w:val="single"/>
        </w:rPr>
      </w:pPr>
    </w:p>
    <w:p w:rsidR="0352F3CD" w:rsidP="1B6B8308" w:rsidRDefault="0352F3CD" w14:paraId="0AD1571C" w14:textId="4A749AA0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2DBFC1FB" w14:textId="06C8AED0">
      <w:pPr>
        <w:pStyle w:val="Normal"/>
        <w:rPr>
          <w:b w:val="1"/>
          <w:bCs w:val="1"/>
          <w:u w:val="single"/>
        </w:rPr>
      </w:pPr>
      <w:r w:rsidRPr="6FB3A472" w:rsidR="64277136">
        <w:rPr>
          <w:b w:val="1"/>
          <w:bCs w:val="1"/>
          <w:u w:val="single"/>
        </w:rPr>
        <w:t>Reds</w:t>
      </w:r>
      <w:r w:rsidRPr="6FB3A472" w:rsidR="139D7D4E">
        <w:rPr>
          <w:b w:val="1"/>
          <w:bCs w:val="1"/>
          <w:u w:val="single"/>
        </w:rPr>
        <w:t xml:space="preserve"> </w:t>
      </w:r>
      <w:r w:rsidRPr="6FB3A472" w:rsidR="3CEE160E">
        <w:rPr>
          <w:b w:val="1"/>
          <w:bCs w:val="1"/>
          <w:u w:val="single"/>
        </w:rPr>
        <w:t xml:space="preserve"> (Complete up to at least q12, complete all if you want!)</w:t>
      </w:r>
      <w:r>
        <w:br/>
      </w:r>
      <w:r w:rsidR="557F81BA">
        <w:drawing>
          <wp:inline wp14:editId="6FB3A472" wp14:anchorId="760F3F92">
            <wp:extent cx="3810000" cy="4572000"/>
            <wp:effectExtent l="0" t="0" r="0" b="0"/>
            <wp:docPr id="10222361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30eb798524475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352F3CD" w:rsidP="0352F3CD" w:rsidRDefault="0352F3CD" w14:paraId="53E7255F" w14:textId="7D6F3A20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6953840C" w14:textId="551C7777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6AAFC8E0" w14:textId="0CCA207E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4AA68DA2" w14:textId="3A486E8C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07AE4A35" w14:textId="15C88F9E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49FB8234" w14:textId="7E03A46C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00BBA39C" w14:textId="0DBE80FE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4348FDEF" w14:textId="14C9DF14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13C8DD21" w14:textId="1B113C09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07DAF48E" w14:textId="6A48BFE9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4C95C4D8" w14:textId="786E5DF0">
      <w:pPr>
        <w:pStyle w:val="Normal"/>
        <w:rPr>
          <w:b w:val="1"/>
          <w:bCs w:val="1"/>
          <w:u w:val="single"/>
        </w:rPr>
      </w:pPr>
    </w:p>
    <w:p w:rsidR="0352F3CD" w:rsidP="0352F3CD" w:rsidRDefault="0352F3CD" w14:paraId="2B0B4646" w14:textId="7E116CB8">
      <w:pPr>
        <w:pStyle w:val="Normal"/>
        <w:rPr>
          <w:b w:val="1"/>
          <w:bCs w:val="1"/>
          <w:u w:val="single"/>
        </w:rPr>
      </w:pPr>
    </w:p>
    <w:p w:rsidR="51143415" w:rsidP="6FB3A472" w:rsidRDefault="51143415" w14:paraId="6E21EC24" w14:textId="27BEBBAE">
      <w:pPr>
        <w:pStyle w:val="Normal"/>
        <w:rPr>
          <w:b w:val="1"/>
          <w:bCs w:val="1"/>
        </w:rPr>
      </w:pPr>
      <w:r w:rsidRPr="6FB3A472" w:rsidR="51143415">
        <w:rPr>
          <w:b w:val="1"/>
          <w:bCs w:val="1"/>
          <w:u w:val="single"/>
        </w:rPr>
        <w:t>Blues</w:t>
      </w:r>
      <w:r w:rsidRPr="6FB3A472" w:rsidR="51143415">
        <w:rPr>
          <w:b w:val="1"/>
          <w:bCs w:val="1"/>
        </w:rPr>
        <w:t xml:space="preserve"> </w:t>
      </w:r>
      <w:r w:rsidRPr="6FB3A472" w:rsidR="0D275BCF">
        <w:rPr>
          <w:b w:val="1"/>
          <w:bCs w:val="1"/>
        </w:rPr>
        <w:t xml:space="preserve"> (Complete Focus and Practi</w:t>
      </w:r>
      <w:r w:rsidRPr="6FB3A472" w:rsidR="6DD810CC">
        <w:rPr>
          <w:b w:val="1"/>
          <w:bCs w:val="1"/>
        </w:rPr>
        <w:t>ce</w:t>
      </w:r>
      <w:r w:rsidRPr="6FB3A472" w:rsidR="0D275BCF">
        <w:rPr>
          <w:b w:val="1"/>
          <w:bCs w:val="1"/>
        </w:rPr>
        <w:t xml:space="preserve">) </w:t>
      </w:r>
    </w:p>
    <w:p w:rsidR="0352F3CD" w:rsidP="0352F3CD" w:rsidRDefault="0352F3CD" w14:paraId="34B500B1" w14:textId="63DF3ACA">
      <w:pPr>
        <w:pStyle w:val="Normal"/>
      </w:pPr>
      <w:r w:rsidR="29EDCB04">
        <w:drawing>
          <wp:inline wp14:editId="0D725DC6" wp14:anchorId="01C1C5A4">
            <wp:extent cx="6143868" cy="4727946"/>
            <wp:effectExtent l="0" t="0" r="0" b="0"/>
            <wp:docPr id="174524063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950b69d7ef14fc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43868" cy="4727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284EC7" w:rsidP="0352F3CD" w:rsidRDefault="60284EC7" w14:paraId="6D1846E0" w14:textId="01B8BD4F">
      <w:pPr>
        <w:pStyle w:val="Normal"/>
      </w:pPr>
    </w:p>
    <w:p w:rsidR="0352F3CD" w:rsidP="0352F3CD" w:rsidRDefault="0352F3CD" w14:paraId="56ADC591" w14:textId="473C3FB9">
      <w:pPr>
        <w:pStyle w:val="Normal"/>
      </w:pPr>
    </w:p>
    <w:p w:rsidR="0352F3CD" w:rsidP="0352F3CD" w:rsidRDefault="0352F3CD" w14:paraId="376A6AB9" w14:textId="7E598CD3">
      <w:pPr>
        <w:pStyle w:val="Normal"/>
      </w:pPr>
    </w:p>
    <w:p w:rsidR="0352F3CD" w:rsidP="0352F3CD" w:rsidRDefault="0352F3CD" w14:paraId="3D217FFF" w14:textId="09C9C79A">
      <w:pPr>
        <w:pStyle w:val="Normal"/>
      </w:pPr>
    </w:p>
    <w:p w:rsidR="0352F3CD" w:rsidP="0352F3CD" w:rsidRDefault="0352F3CD" w14:paraId="7F919B93" w14:textId="40AEC930">
      <w:pPr>
        <w:pStyle w:val="Normal"/>
      </w:pPr>
    </w:p>
    <w:p w:rsidR="0352F3CD" w:rsidP="0352F3CD" w:rsidRDefault="0352F3CD" w14:paraId="0918DD3F" w14:textId="2FA517FC">
      <w:pPr>
        <w:pStyle w:val="Normal"/>
      </w:pPr>
    </w:p>
    <w:p w:rsidR="0352F3CD" w:rsidP="0352F3CD" w:rsidRDefault="0352F3CD" w14:paraId="13FE2CE9" w14:textId="24F5A456">
      <w:pPr>
        <w:pStyle w:val="Normal"/>
      </w:pPr>
    </w:p>
    <w:p w:rsidR="0352F3CD" w:rsidP="0352F3CD" w:rsidRDefault="0352F3CD" w14:paraId="781F1031" w14:textId="44CA1F41">
      <w:pPr>
        <w:pStyle w:val="Normal"/>
      </w:pPr>
    </w:p>
    <w:p w:rsidR="0352F3CD" w:rsidP="0352F3CD" w:rsidRDefault="0352F3CD" w14:paraId="63D27097" w14:textId="3FCD1A7B">
      <w:pPr>
        <w:pStyle w:val="Normal"/>
      </w:pPr>
    </w:p>
    <w:p w:rsidR="0352F3CD" w:rsidP="0352F3CD" w:rsidRDefault="0352F3CD" w14:paraId="0D68CA99" w14:textId="111B6916">
      <w:pPr>
        <w:pStyle w:val="Normal"/>
      </w:pPr>
    </w:p>
    <w:p w:rsidR="0352F3CD" w:rsidP="0352F3CD" w:rsidRDefault="0352F3CD" w14:paraId="353010DA" w14:textId="2744F42E">
      <w:pPr>
        <w:pStyle w:val="Normal"/>
        <w:rPr>
          <w:b w:val="1"/>
          <w:bCs w:val="1"/>
          <w:u w:val="single"/>
        </w:rPr>
      </w:pPr>
    </w:p>
    <w:p w:rsidR="60284EC7" w:rsidP="0352F3CD" w:rsidRDefault="60284EC7" w14:paraId="2D691483" w14:textId="41F04282">
      <w:pPr>
        <w:pStyle w:val="Normal"/>
        <w:rPr>
          <w:b w:val="1"/>
          <w:bCs w:val="1"/>
          <w:u w:val="single"/>
        </w:rPr>
      </w:pPr>
      <w:r w:rsidRPr="6FB3A472" w:rsidR="60284EC7">
        <w:rPr>
          <w:b w:val="1"/>
          <w:bCs w:val="1"/>
          <w:u w:val="single"/>
        </w:rPr>
        <w:t>Greens</w:t>
      </w:r>
      <w:r w:rsidRPr="6FB3A472" w:rsidR="105945D3">
        <w:rPr>
          <w:b w:val="1"/>
          <w:bCs w:val="1"/>
          <w:u w:val="single"/>
        </w:rPr>
        <w:t xml:space="preserve"> (Complete Focus and Practi</w:t>
      </w:r>
      <w:r w:rsidRPr="6FB3A472" w:rsidR="1560DA41">
        <w:rPr>
          <w:b w:val="1"/>
          <w:bCs w:val="1"/>
          <w:u w:val="single"/>
        </w:rPr>
        <w:t>c</w:t>
      </w:r>
      <w:r w:rsidRPr="6FB3A472" w:rsidR="105945D3">
        <w:rPr>
          <w:b w:val="1"/>
          <w:bCs w:val="1"/>
          <w:u w:val="single"/>
        </w:rPr>
        <w:t>e)</w:t>
      </w:r>
      <w:r>
        <w:br/>
      </w:r>
      <w:r w:rsidR="400AFF3B">
        <w:drawing>
          <wp:inline wp14:editId="6554685E" wp14:anchorId="08A767F0">
            <wp:extent cx="5700420" cy="4694466"/>
            <wp:effectExtent l="0" t="0" r="0" b="0"/>
            <wp:docPr id="16565713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43d9f991ae448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00420" cy="4694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0284EC7" w:rsidP="0352F3CD" w:rsidRDefault="60284EC7" w14:paraId="6C956267" w14:textId="20B547AA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30ABAF71" w:rsidTr="539C269A" w14:paraId="710DCB91">
        <w:tc>
          <w:tcPr>
            <w:tcW w:w="9026" w:type="dxa"/>
            <w:tcMar/>
          </w:tcPr>
          <w:p w:rsidR="145053C7" w:rsidP="539C269A" w:rsidRDefault="145053C7" w14:paraId="7FFDD331" w14:textId="406F3C48">
            <w:pPr>
              <w:pStyle w:val="Normal"/>
              <w:spacing w:line="276" w:lineRule="auto"/>
              <w:jc w:val="center"/>
            </w:pPr>
            <w:r w:rsidRPr="539C269A" w:rsidR="145053C7">
              <w:rPr>
                <w:b w:val="1"/>
                <w:bCs w:val="1"/>
                <w:u w:val="single"/>
              </w:rPr>
              <w:t>Topic</w:t>
            </w:r>
            <w:r w:rsidRPr="539C269A" w:rsidR="145053C7">
              <w:rPr>
                <w:b w:val="1"/>
                <w:bCs w:val="1"/>
              </w:rPr>
              <w:t xml:space="preserve"> </w:t>
            </w:r>
            <w:r>
              <w:br/>
            </w:r>
            <w:r w:rsidRPr="539C269A" w:rsidR="5646BD94">
              <w:rPr>
                <w:rFonts w:ascii="Calibri" w:hAnsi="Calibri" w:eastAsia="Calibri" w:cs="Calibri"/>
                <w:b w:val="1"/>
                <w:bCs w:val="1"/>
                <w:noProof w:val="0"/>
                <w:sz w:val="22"/>
                <w:szCs w:val="22"/>
                <w:u w:val="single"/>
                <w:lang w:val="en-GB"/>
              </w:rPr>
              <w:t>Topic Work</w:t>
            </w:r>
          </w:p>
          <w:p w:rsidR="5646BD94" w:rsidP="539C269A" w:rsidRDefault="5646BD94" w14:paraId="5127F87B" w14:textId="7684B34F">
            <w:pPr>
              <w:spacing w:line="276" w:lineRule="auto"/>
            </w:pPr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L.I. To create a presentation to be shared with an audience</w:t>
            </w:r>
          </w:p>
          <w:p w:rsidR="5646BD94" w:rsidP="539C269A" w:rsidRDefault="5646BD94" w14:paraId="37FFF9BE" w14:textId="645054A2">
            <w:pPr>
              <w:spacing w:line="276" w:lineRule="auto"/>
            </w:pPr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S.C. To include 5 key pieces of information on your assigned Asian Country</w:t>
            </w:r>
          </w:p>
          <w:p w:rsidR="5646BD94" w:rsidP="539C269A" w:rsidRDefault="5646BD94" w14:paraId="66E2E89A" w14:textId="5E270BEA">
            <w:pPr>
              <w:spacing w:line="276" w:lineRule="auto"/>
            </w:pPr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S.C. To include digiskills in your presentation</w:t>
            </w:r>
          </w:p>
          <w:p w:rsidR="5646BD94" w:rsidP="539C269A" w:rsidRDefault="5646BD94" w14:paraId="34E26069" w14:textId="01A3AE3F">
            <w:pPr>
              <w:spacing w:line="276" w:lineRule="auto"/>
            </w:pPr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</w:p>
          <w:p w:rsidR="5646BD94" w:rsidP="539C269A" w:rsidRDefault="5646BD94" w14:paraId="26A04F47" w14:textId="7DFC29B8">
            <w:pPr>
              <w:spacing w:line="276" w:lineRule="auto"/>
            </w:pPr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This is a continuation of the project you started in class. You </w:t>
            </w:r>
            <w:proofErr w:type="gramStart"/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wont</w:t>
            </w:r>
            <w:proofErr w:type="gramEnd"/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be able to present with your partner now but you can use </w:t>
            </w:r>
            <w:proofErr w:type="spellStart"/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imovie</w:t>
            </w:r>
            <w:proofErr w:type="spellEnd"/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, Microsoft </w:t>
            </w:r>
            <w:proofErr w:type="spellStart"/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Powerpoint</w:t>
            </w:r>
            <w:proofErr w:type="spellEnd"/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or Sway to create your presentation. You’ll be able to access these tools using the “waffle” in the top left corner when you log into glow.</w:t>
            </w:r>
          </w:p>
          <w:p w:rsidR="5646BD94" w:rsidP="539C269A" w:rsidRDefault="5646BD94" w14:paraId="2F936AC1" w14:textId="6B78813D">
            <w:pPr>
              <w:spacing w:line="276" w:lineRule="auto"/>
            </w:pPr>
            <w:r w:rsidRPr="539C269A" w:rsidR="5646BD9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Be creative!</w:t>
            </w:r>
          </w:p>
          <w:p w:rsidR="539C269A" w:rsidP="539C269A" w:rsidRDefault="539C269A" w14:paraId="1EBF9EC2" w14:textId="798684E3">
            <w:pPr>
              <w:pStyle w:val="Normal"/>
            </w:pPr>
          </w:p>
          <w:p w:rsidR="30ABAF71" w:rsidP="30ABAF71" w:rsidRDefault="30ABAF71" w14:paraId="499753B7" w14:textId="1366F4F1">
            <w:pPr>
              <w:pStyle w:val="Normal"/>
            </w:pPr>
          </w:p>
        </w:tc>
      </w:tr>
    </w:tbl>
    <w:p w:rsidR="30ABAF71" w:rsidP="30ABAF71" w:rsidRDefault="30ABAF71" w14:paraId="5A93FD68" w14:textId="63EDC042">
      <w:pPr>
        <w:pStyle w:val="Normal"/>
      </w:pP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9026"/>
      </w:tblGrid>
      <w:tr w:rsidR="30ABAF71" w:rsidTr="6FB3A472" w14:paraId="19FAF348">
        <w:tc>
          <w:tcPr>
            <w:tcW w:w="9026" w:type="dxa"/>
            <w:tcMar/>
          </w:tcPr>
          <w:p w:rsidR="145053C7" w:rsidP="30ABAF71" w:rsidRDefault="145053C7" w14:paraId="164E3EA8" w14:textId="50D5C50E">
            <w:pPr>
              <w:pStyle w:val="Normal"/>
            </w:pPr>
            <w:r w:rsidR="145053C7">
              <w:rPr/>
              <w:t xml:space="preserve">Maths – Area </w:t>
            </w:r>
          </w:p>
          <w:p w:rsidR="5D9A12F4" w:rsidP="1B6B8308" w:rsidRDefault="5D9A12F4" w14:paraId="2B972183" w14:textId="22855AFA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Pr="1B6B8308" w:rsidR="5D9A12F4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u w:val="single"/>
                <w:lang w:val="en-GB"/>
              </w:rPr>
              <w:t>MATHS LI – to calculate the surface area of</w:t>
            </w:r>
            <w:r w:rsidRPr="1B6B8308" w:rsidR="6609A31C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u w:val="single"/>
                <w:lang w:val="en-GB"/>
              </w:rPr>
              <w:t xml:space="preserve"> a</w:t>
            </w:r>
            <w:r w:rsidRPr="1B6B8308" w:rsidR="5D9A12F4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u w:val="single"/>
                <w:lang w:val="en-GB"/>
              </w:rPr>
              <w:t xml:space="preserve"> square or rectangular household ite</w:t>
            </w:r>
            <w:r w:rsidRPr="1B6B8308" w:rsidR="57A7167E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u w:val="single"/>
                <w:lang w:val="en-GB"/>
              </w:rPr>
              <w:t>m.</w:t>
            </w:r>
            <w:r w:rsidRPr="1B6B8308" w:rsidR="5D9A12F4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u w:val="single"/>
                <w:lang w:val="en-GB"/>
              </w:rPr>
              <w:t xml:space="preserve"> (26.3.20)</w:t>
            </w:r>
          </w:p>
          <w:p w:rsidR="5D9A12F4" w:rsidP="1B6B8308" w:rsidRDefault="5D9A12F4" w14:paraId="467F32CE" w14:textId="2076FC16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Pr="1B6B8308" w:rsidR="5D9A12F4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u w:val="single"/>
                <w:lang w:val="en-GB"/>
              </w:rPr>
              <w:t xml:space="preserve">Starter – watch </w:t>
            </w:r>
            <w:hyperlink r:id="R90a85a7d2a984749">
              <w:r w:rsidRPr="1B6B8308" w:rsidR="5D9A12F4">
                <w:rPr>
                  <w:rStyle w:val="Hyperlink"/>
                  <w:rFonts w:ascii="SassoonCRInfant" w:hAnsi="SassoonCRInfant" w:eastAsia="SassoonCRInfant" w:cs="SassoonCRInfant"/>
                  <w:noProof w:val="0"/>
                  <w:color w:val="0000FF"/>
                  <w:sz w:val="24"/>
                  <w:szCs w:val="24"/>
                  <w:u w:val="single"/>
                  <w:lang w:val="en-GB"/>
                </w:rPr>
                <w:t>https://www.youtube.com/watch?v=xCdxURXMdFY</w:t>
              </w:r>
            </w:hyperlink>
            <w:r w:rsidRPr="1B6B8308" w:rsidR="5D9A12F4">
              <w:rPr>
                <w:rFonts w:ascii="SassoonCRInfant" w:hAnsi="SassoonCRInfant" w:eastAsia="SassoonCRInfant" w:cs="SassoonCRInfant"/>
                <w:noProof w:val="0"/>
                <w:color w:val="0000FF"/>
                <w:sz w:val="24"/>
                <w:szCs w:val="24"/>
                <w:u w:val="single"/>
                <w:lang w:val="en-GB"/>
              </w:rPr>
              <w:t xml:space="preserve"> (from 0:00 to 4:30)</w:t>
            </w:r>
          </w:p>
          <w:p w:rsidR="5D9A12F4" w:rsidP="1B6B8308" w:rsidRDefault="5D9A12F4" w14:paraId="3A28D801" w14:textId="71C12CFE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  <w:r w:rsidR="5D9A12F4">
              <w:rPr/>
              <w:t xml:space="preserve">Check out - </w:t>
            </w:r>
            <w:hyperlink r:id="R02658fa47253488e">
              <w:r w:rsidRPr="1B6B8308" w:rsidR="5D9A12F4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https://www.activelearnprimary.co.uk/login?c=0</w:t>
              </w:r>
            </w:hyperlink>
            <w:r w:rsidRPr="1B6B8308" w:rsidR="5D9A12F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</w:t>
            </w:r>
            <w:r w:rsidRPr="1B6B8308" w:rsidR="009CAA3E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 xml:space="preserve"> and </w:t>
            </w:r>
            <w:hyperlink r:id="R93a33666d3e640ac">
              <w:r w:rsidRPr="1B6B8308" w:rsidR="009CAA3E">
                <w:rPr>
                  <w:rStyle w:val="Hyperlink"/>
                  <w:rFonts w:ascii="Calibri" w:hAnsi="Calibri" w:eastAsia="Calibri" w:cs="Calibri"/>
                  <w:noProof w:val="0"/>
                  <w:sz w:val="22"/>
                  <w:szCs w:val="22"/>
                  <w:lang w:val="en-GB"/>
                </w:rPr>
                <w:t>https://www.studyladder.co.uk/</w:t>
              </w:r>
            </w:hyperlink>
            <w:r w:rsidRPr="1B6B8308" w:rsidR="5D9A12F4"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  <w:t>where there are games to help you understand area!</w:t>
            </w:r>
          </w:p>
          <w:p w:rsidR="5D9A12F4" w:rsidP="1B6B8308" w:rsidRDefault="5D9A12F4" w14:paraId="2E2EFDC2" w14:textId="7F268C75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  <w:t>Measuring the length and width of everyday household items using a ruler or measuring tape, such as table tops, work surfaces and windows, work out the surface area of these using the techniques from last week (length times by width)</w:t>
            </w:r>
          </w:p>
          <w:p w:rsidR="5D9A12F4" w:rsidP="1B6B8308" w:rsidRDefault="5D9A12F4" w14:paraId="19BCAD6D" w14:textId="0A242E8B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  <w:t xml:space="preserve">Remember to multiple (X) the length in cm by the width in cm to get your answer. Also remember your answer should read </w:t>
            </w: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u w:val="single"/>
                <w:lang w:val="en-GB"/>
              </w:rPr>
              <w:t>cm</w:t>
            </w: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16"/>
                <w:szCs w:val="16"/>
                <w:u w:val="single"/>
                <w:lang w:val="en-GB"/>
              </w:rPr>
              <w:t>2</w:t>
            </w: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16"/>
                <w:szCs w:val="16"/>
                <w:lang w:val="en-GB"/>
              </w:rPr>
              <w:t xml:space="preserve"> </w:t>
            </w: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  <w:t xml:space="preserve">at the end. </w:t>
            </w:r>
          </w:p>
          <w:p w:rsidR="5D9A12F4" w:rsidP="1B6B8308" w:rsidRDefault="5D9A12F4" w14:paraId="515D5368" w14:textId="3E5CFE8D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16"/>
                <w:szCs w:val="16"/>
                <w:lang w:val="en-GB"/>
              </w:rPr>
            </w:pPr>
            <w:r w:rsidRPr="1B6B8308" w:rsidR="5D9A12F4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lang w:val="en-GB"/>
              </w:rPr>
              <w:t xml:space="preserve">For example, Mr Muller has measured his favourite book and it measures 22cm length and 16cm width. He would then complete the sum 22cm x 16cm = </w:t>
            </w:r>
            <w:r w:rsidRPr="1B6B8308" w:rsidR="5D9A12F4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24"/>
                <w:szCs w:val="24"/>
                <w:u w:val="single"/>
                <w:lang w:val="en-GB"/>
              </w:rPr>
              <w:t>352cm</w:t>
            </w:r>
            <w:r w:rsidRPr="1B6B8308" w:rsidR="5D9A12F4">
              <w:rPr>
                <w:rFonts w:ascii="SassoonCRInfant" w:hAnsi="SassoonCRInfant" w:eastAsia="SassoonCRInfant" w:cs="SassoonCRInfant"/>
                <w:b w:val="1"/>
                <w:bCs w:val="1"/>
                <w:noProof w:val="0"/>
                <w:sz w:val="16"/>
                <w:szCs w:val="16"/>
                <w:u w:val="single"/>
                <w:lang w:val="en-GB"/>
              </w:rPr>
              <w:t>2</w:t>
            </w:r>
          </w:p>
          <w:p w:rsidR="5D9A12F4" w:rsidP="1B6B8308" w:rsidRDefault="5D9A12F4" w14:paraId="30FD2923" w14:textId="36B92E4E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  <w:t>HOT – safely find 7 examples in your home or garden</w:t>
            </w:r>
          </w:p>
          <w:p w:rsidR="5D9A12F4" w:rsidP="1B6B8308" w:rsidRDefault="5D9A12F4" w14:paraId="5CBDE902" w14:textId="224C1E22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  <w:t>SPICY – safely find 5 examples in your home or garden</w:t>
            </w:r>
          </w:p>
          <w:p w:rsidR="5D9A12F4" w:rsidP="1B6B8308" w:rsidRDefault="5D9A12F4" w14:paraId="4068E737" w14:textId="31464B8E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Pr="1B6B8308" w:rsidR="5D9A12F4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  <w:t>MILD – safely find 3 examples in your home or garden</w:t>
            </w:r>
          </w:p>
          <w:p w:rsidR="5D9A12F4" w:rsidP="1B6B8308" w:rsidRDefault="5D9A12F4" w14:paraId="5DE439D7" w14:textId="22C57F0A">
            <w:pPr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color w:val="00B050"/>
                <w:sz w:val="24"/>
                <w:szCs w:val="24"/>
                <w:lang w:val="en-GB"/>
              </w:rPr>
            </w:pPr>
            <w:r w:rsidRPr="656F81D9" w:rsidR="5D9A12F4">
              <w:rPr>
                <w:rFonts w:ascii="SassoonCRInfant" w:hAnsi="SassoonCRInfant" w:eastAsia="SassoonCRInfant" w:cs="SassoonCRInfant"/>
                <w:noProof w:val="0"/>
                <w:color w:val="00B050"/>
                <w:sz w:val="24"/>
                <w:szCs w:val="24"/>
                <w:lang w:val="en-GB"/>
              </w:rPr>
              <w:t>(These should be recorded in your green jotters)</w:t>
            </w:r>
          </w:p>
          <w:p w:rsidR="656F81D9" w:rsidP="656F81D9" w:rsidRDefault="656F81D9" w14:paraId="54B70E75" w14:textId="3192AB1D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color w:val="00B050"/>
                <w:sz w:val="24"/>
                <w:szCs w:val="24"/>
                <w:lang w:val="en-GB"/>
              </w:rPr>
            </w:pPr>
          </w:p>
          <w:p w:rsidR="31AC9FF3" w:rsidP="656F81D9" w:rsidRDefault="31AC9FF3" w14:paraId="045DACCC" w14:textId="7631AFE4">
            <w:pPr>
              <w:pStyle w:val="Normal"/>
              <w:spacing w:after="200" w:line="276" w:lineRule="auto"/>
              <w:jc w:val="center"/>
              <w:rPr>
                <w:rFonts w:ascii="SassoonCRInfant" w:hAnsi="SassoonCRInfant" w:eastAsia="SassoonCRInfant" w:cs="SassoonCRInfant"/>
                <w:noProof w:val="0"/>
                <w:color w:val="auto"/>
                <w:sz w:val="24"/>
                <w:szCs w:val="24"/>
                <w:u w:val="single"/>
                <w:lang w:val="en-GB"/>
              </w:rPr>
            </w:pPr>
            <w:r w:rsidRPr="656F81D9" w:rsidR="31AC9FF3">
              <w:rPr>
                <w:rFonts w:ascii="SassoonCRInfant" w:hAnsi="SassoonCRInfant" w:eastAsia="SassoonCRInfant" w:cs="SassoonCRInfant"/>
                <w:noProof w:val="0"/>
                <w:color w:val="auto"/>
                <w:sz w:val="24"/>
                <w:szCs w:val="24"/>
                <w:u w:val="single"/>
                <w:lang w:val="en-GB"/>
              </w:rPr>
              <w:t>MUSIC</w:t>
            </w:r>
          </w:p>
          <w:p w:rsidR="31AC9FF3" w:rsidP="656F81D9" w:rsidRDefault="31AC9FF3" w14:paraId="48C5AC8E" w14:textId="74AA7F79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color w:val="auto"/>
                <w:sz w:val="24"/>
                <w:szCs w:val="24"/>
                <w:lang w:val="en-GB"/>
              </w:rPr>
            </w:pPr>
            <w:r w:rsidRPr="656F81D9" w:rsidR="31AC9FF3">
              <w:rPr>
                <w:rFonts w:ascii="SassoonCRInfant" w:hAnsi="SassoonCRInfant" w:eastAsia="SassoonCRInfant" w:cs="SassoonCRInfant"/>
                <w:noProof w:val="0"/>
                <w:color w:val="auto"/>
                <w:sz w:val="24"/>
                <w:szCs w:val="24"/>
                <w:lang w:val="en-GB"/>
              </w:rPr>
              <w:t xml:space="preserve">Remember to log into </w:t>
            </w:r>
            <w:hyperlink r:id="R38f0a64f23d44051">
              <w:r w:rsidRPr="656F81D9" w:rsidR="31AC9FF3">
                <w:rPr>
                  <w:rStyle w:val="Hyperlink"/>
                  <w:rFonts w:ascii="SassoonCRInfant" w:hAnsi="SassoonCRInfant" w:eastAsia="SassoonCRInfant" w:cs="SassoonCRInfant"/>
                  <w:noProof w:val="0"/>
                  <w:color w:val="auto"/>
                  <w:sz w:val="24"/>
                  <w:szCs w:val="24"/>
                  <w:lang w:val="en-GB"/>
                </w:rPr>
                <w:t>https://www.charangascotland.co.uk/user/login</w:t>
              </w:r>
            </w:hyperlink>
          </w:p>
          <w:p w:rsidR="656F81D9" w:rsidP="656F81D9" w:rsidRDefault="656F81D9" w14:paraId="363A825D" w14:textId="34B669A1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color w:val="auto"/>
                <w:sz w:val="24"/>
                <w:szCs w:val="24"/>
                <w:lang w:val="en-GB"/>
              </w:rPr>
            </w:pPr>
          </w:p>
          <w:p w:rsidR="31AC9FF3" w:rsidP="656F81D9" w:rsidRDefault="31AC9FF3" w14:paraId="20E4FA76" w14:textId="5063A3B9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Pr="0F24282D" w:rsidR="31AC9FF3"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  <w:t>There are some fun music modules to complete. If you don’t have your login username or password, let Mr Muller know and I will have them emailed out to you.</w:t>
            </w:r>
          </w:p>
          <w:p w:rsidR="0F24282D" w:rsidP="0F24282D" w:rsidRDefault="0F24282D" w14:paraId="518C44A3" w14:textId="7219D240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</w:p>
          <w:p w:rsidR="5F250166" w:rsidP="0F24282D" w:rsidRDefault="5F250166" w14:paraId="5701099B" w14:textId="0D567566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  <w:r w:rsidR="5F250166">
              <w:drawing>
                <wp:inline wp14:editId="7061626F" wp14:anchorId="707A7A0E">
                  <wp:extent cx="2647950" cy="1724025"/>
                  <wp:effectExtent l="0" t="0" r="0" b="0"/>
                  <wp:docPr id="626123234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2f372b3e97394d2b">
                            <a:extLst xmlns:a="http://schemas.openxmlformats.org/drawingml/2006/main"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2647950" cy="1724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F24282D" w:rsidP="0F24282D" w:rsidRDefault="0F24282D" w14:paraId="417E2056" w14:textId="6A50DF58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</w:p>
          <w:p w:rsidR="0F24282D" w:rsidP="0F24282D" w:rsidRDefault="0F24282D" w14:paraId="41E4DB86" w14:textId="44BFE0C8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</w:p>
          <w:p w:rsidR="0F24282D" w:rsidP="0F24282D" w:rsidRDefault="0F24282D" w14:paraId="7A15A9ED" w14:textId="50FAE777">
            <w:pPr>
              <w:pStyle w:val="Normal"/>
              <w:spacing w:after="200" w:line="276" w:lineRule="auto"/>
              <w:rPr>
                <w:rFonts w:ascii="SassoonCRInfant" w:hAnsi="SassoonCRInfant" w:eastAsia="SassoonCRInfant" w:cs="SassoonCRInfant"/>
                <w:noProof w:val="0"/>
                <w:sz w:val="24"/>
                <w:szCs w:val="24"/>
                <w:lang w:val="en-GB"/>
              </w:rPr>
            </w:pPr>
          </w:p>
          <w:p w:rsidR="1B6B8308" w:rsidP="1B6B8308" w:rsidRDefault="1B6B8308" w14:paraId="0A396EE5" w14:textId="6091899F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  <w:p w:rsidR="30ABAF71" w:rsidP="30ABAF71" w:rsidRDefault="30ABAF71" w14:paraId="76FD8F0E" w14:textId="0DCAEC69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en-GB"/>
              </w:rPr>
            </w:pPr>
          </w:p>
        </w:tc>
      </w:tr>
    </w:tbl>
    <w:p w:rsidR="30ABAF71" w:rsidP="30ABAF71" w:rsidRDefault="30ABAF71" w14:paraId="55E1EB4D" w14:textId="681AABAF">
      <w:pPr>
        <w:pStyle w:val="Normal"/>
      </w:pPr>
    </w:p>
    <w:sectPr w:rsidR="17D10C01"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B49BC"/>
    <w:multiLevelType w:val="hybridMultilevel"/>
    <w:tmpl w:val="D83E57B0"/>
    <w:lvl w:ilvl="0" w:tplc="7C184554">
      <w:start w:val="1"/>
      <w:numFmt w:val="decimal"/>
      <w:lvlText w:val="%1."/>
      <w:lvlJc w:val="left"/>
      <w:pPr>
        <w:ind w:left="720" w:hanging="360"/>
      </w:pPr>
    </w:lvl>
    <w:lvl w:ilvl="1" w:tplc="30767220">
      <w:start w:val="1"/>
      <w:numFmt w:val="lowerLetter"/>
      <w:lvlText w:val="%2."/>
      <w:lvlJc w:val="left"/>
      <w:pPr>
        <w:ind w:left="1440" w:hanging="360"/>
      </w:pPr>
    </w:lvl>
    <w:lvl w:ilvl="2" w:tplc="A5761164">
      <w:start w:val="1"/>
      <w:numFmt w:val="lowerRoman"/>
      <w:lvlText w:val="%3."/>
      <w:lvlJc w:val="right"/>
      <w:pPr>
        <w:ind w:left="2160" w:hanging="180"/>
      </w:pPr>
    </w:lvl>
    <w:lvl w:ilvl="3" w:tplc="6C86D53E">
      <w:start w:val="1"/>
      <w:numFmt w:val="decimal"/>
      <w:lvlText w:val="%4."/>
      <w:lvlJc w:val="left"/>
      <w:pPr>
        <w:ind w:left="2880" w:hanging="360"/>
      </w:pPr>
    </w:lvl>
    <w:lvl w:ilvl="4" w:tplc="6DFCC53A">
      <w:start w:val="1"/>
      <w:numFmt w:val="lowerLetter"/>
      <w:lvlText w:val="%5."/>
      <w:lvlJc w:val="left"/>
      <w:pPr>
        <w:ind w:left="3600" w:hanging="360"/>
      </w:pPr>
    </w:lvl>
    <w:lvl w:ilvl="5" w:tplc="FDE4C770">
      <w:start w:val="1"/>
      <w:numFmt w:val="lowerRoman"/>
      <w:lvlText w:val="%6."/>
      <w:lvlJc w:val="right"/>
      <w:pPr>
        <w:ind w:left="4320" w:hanging="180"/>
      </w:pPr>
    </w:lvl>
    <w:lvl w:ilvl="6" w:tplc="8F1C99B0">
      <w:start w:val="1"/>
      <w:numFmt w:val="decimal"/>
      <w:lvlText w:val="%7."/>
      <w:lvlJc w:val="left"/>
      <w:pPr>
        <w:ind w:left="5040" w:hanging="360"/>
      </w:pPr>
    </w:lvl>
    <w:lvl w:ilvl="7" w:tplc="9A74C426">
      <w:start w:val="1"/>
      <w:numFmt w:val="lowerLetter"/>
      <w:lvlText w:val="%8."/>
      <w:lvlJc w:val="left"/>
      <w:pPr>
        <w:ind w:left="5760" w:hanging="360"/>
      </w:pPr>
    </w:lvl>
    <w:lvl w:ilvl="8" w:tplc="99CA633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0A36A1"/>
    <w:multiLevelType w:val="hybridMultilevel"/>
    <w:tmpl w:val="7A5802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E204BE"/>
    <w:multiLevelType w:val="hybridMultilevel"/>
    <w:tmpl w:val="14D0EFF2"/>
    <w:lvl w:ilvl="0" w:tplc="C1D20C5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8AC6948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59FCAFB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DA6E6CF6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72A6B68C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ADEE02B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90D4808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1C92589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F9D0439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78477C3C"/>
    <w:multiLevelType w:val="hybridMultilevel"/>
    <w:tmpl w:val="9714550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7D8B23D3"/>
    <w:multiLevelType w:val="hybridMultilevel"/>
    <w:tmpl w:val="F7922ED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trackRevisions w:val="false"/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C5"/>
    <w:rsid w:val="000B14C5"/>
    <w:rsid w:val="00374C4B"/>
    <w:rsid w:val="00427C65"/>
    <w:rsid w:val="00484777"/>
    <w:rsid w:val="00615428"/>
    <w:rsid w:val="009CAA3E"/>
    <w:rsid w:val="00BC7CD5"/>
    <w:rsid w:val="00C80380"/>
    <w:rsid w:val="01055B6E"/>
    <w:rsid w:val="014932D4"/>
    <w:rsid w:val="02B06C90"/>
    <w:rsid w:val="02F37DF6"/>
    <w:rsid w:val="031476CD"/>
    <w:rsid w:val="0352F3CD"/>
    <w:rsid w:val="037F995E"/>
    <w:rsid w:val="038811CE"/>
    <w:rsid w:val="03ACD1CC"/>
    <w:rsid w:val="041B4ED7"/>
    <w:rsid w:val="0449CF8D"/>
    <w:rsid w:val="06C804BD"/>
    <w:rsid w:val="090DDF53"/>
    <w:rsid w:val="090FC8E5"/>
    <w:rsid w:val="095B194E"/>
    <w:rsid w:val="0A3CB4BE"/>
    <w:rsid w:val="0AB99D12"/>
    <w:rsid w:val="0B306743"/>
    <w:rsid w:val="0B3E7677"/>
    <w:rsid w:val="0BFCEE30"/>
    <w:rsid w:val="0CEF3963"/>
    <w:rsid w:val="0D275BCF"/>
    <w:rsid w:val="0DB22749"/>
    <w:rsid w:val="0F24282D"/>
    <w:rsid w:val="105945D3"/>
    <w:rsid w:val="10CF206A"/>
    <w:rsid w:val="11E7A366"/>
    <w:rsid w:val="12C23A3C"/>
    <w:rsid w:val="139D7D4E"/>
    <w:rsid w:val="13DCEEE7"/>
    <w:rsid w:val="145053C7"/>
    <w:rsid w:val="1560DA41"/>
    <w:rsid w:val="163207D9"/>
    <w:rsid w:val="16A00C05"/>
    <w:rsid w:val="16DF3E16"/>
    <w:rsid w:val="16FF0006"/>
    <w:rsid w:val="17D10C01"/>
    <w:rsid w:val="17EA3DFB"/>
    <w:rsid w:val="197BD7BE"/>
    <w:rsid w:val="1981A9E5"/>
    <w:rsid w:val="1B6B8308"/>
    <w:rsid w:val="1C2A9FE6"/>
    <w:rsid w:val="1C486C41"/>
    <w:rsid w:val="1CD348D5"/>
    <w:rsid w:val="1EBEFA09"/>
    <w:rsid w:val="1ED60AD5"/>
    <w:rsid w:val="1EDEC665"/>
    <w:rsid w:val="1F08A334"/>
    <w:rsid w:val="1F986B17"/>
    <w:rsid w:val="1FF95981"/>
    <w:rsid w:val="200031C3"/>
    <w:rsid w:val="213D2562"/>
    <w:rsid w:val="215F5D62"/>
    <w:rsid w:val="227CE49B"/>
    <w:rsid w:val="24A3B29C"/>
    <w:rsid w:val="24B6EEB4"/>
    <w:rsid w:val="24B8FD1D"/>
    <w:rsid w:val="252C6FF5"/>
    <w:rsid w:val="260EAD53"/>
    <w:rsid w:val="2621B1A0"/>
    <w:rsid w:val="262769AE"/>
    <w:rsid w:val="263F0CE6"/>
    <w:rsid w:val="279840E1"/>
    <w:rsid w:val="28425275"/>
    <w:rsid w:val="29EDCB04"/>
    <w:rsid w:val="2AB913CE"/>
    <w:rsid w:val="2C3F68C9"/>
    <w:rsid w:val="2C45854F"/>
    <w:rsid w:val="2E74138D"/>
    <w:rsid w:val="2EB27FA9"/>
    <w:rsid w:val="2FA0ADAA"/>
    <w:rsid w:val="2FBFA05C"/>
    <w:rsid w:val="301D06CE"/>
    <w:rsid w:val="3020785B"/>
    <w:rsid w:val="305A28C0"/>
    <w:rsid w:val="30ABAF71"/>
    <w:rsid w:val="30FAAEA9"/>
    <w:rsid w:val="312C341F"/>
    <w:rsid w:val="31AC9FF3"/>
    <w:rsid w:val="31C424EB"/>
    <w:rsid w:val="3228493F"/>
    <w:rsid w:val="32894042"/>
    <w:rsid w:val="345EB575"/>
    <w:rsid w:val="347D6C7D"/>
    <w:rsid w:val="349A13A0"/>
    <w:rsid w:val="3630E7D8"/>
    <w:rsid w:val="366B050F"/>
    <w:rsid w:val="36B722E5"/>
    <w:rsid w:val="3721C778"/>
    <w:rsid w:val="373F4F90"/>
    <w:rsid w:val="3784B878"/>
    <w:rsid w:val="37BDF6E4"/>
    <w:rsid w:val="37E3B1B2"/>
    <w:rsid w:val="37F5DDB7"/>
    <w:rsid w:val="386A0888"/>
    <w:rsid w:val="3A4D2BC2"/>
    <w:rsid w:val="3B073724"/>
    <w:rsid w:val="3B444EDA"/>
    <w:rsid w:val="3BB8A91E"/>
    <w:rsid w:val="3BF1ABCB"/>
    <w:rsid w:val="3CDB5724"/>
    <w:rsid w:val="3CEE160E"/>
    <w:rsid w:val="3D88F6D6"/>
    <w:rsid w:val="3D9C7FDC"/>
    <w:rsid w:val="3E7ACE3E"/>
    <w:rsid w:val="3F1A89C5"/>
    <w:rsid w:val="3FA7A5A7"/>
    <w:rsid w:val="3FFC48F1"/>
    <w:rsid w:val="400AFF3B"/>
    <w:rsid w:val="402B31E4"/>
    <w:rsid w:val="40A99712"/>
    <w:rsid w:val="42971F63"/>
    <w:rsid w:val="42BB4DF5"/>
    <w:rsid w:val="42D2673B"/>
    <w:rsid w:val="435150A7"/>
    <w:rsid w:val="43E84D6A"/>
    <w:rsid w:val="4413CEB2"/>
    <w:rsid w:val="459307A5"/>
    <w:rsid w:val="45F2B60C"/>
    <w:rsid w:val="469B1250"/>
    <w:rsid w:val="46D9A756"/>
    <w:rsid w:val="4781326E"/>
    <w:rsid w:val="48C0A277"/>
    <w:rsid w:val="4908B9BD"/>
    <w:rsid w:val="4C7962B0"/>
    <w:rsid w:val="4CC432AE"/>
    <w:rsid w:val="4DC95961"/>
    <w:rsid w:val="4E1D5C6E"/>
    <w:rsid w:val="4E5796F9"/>
    <w:rsid w:val="51143415"/>
    <w:rsid w:val="51BACCC0"/>
    <w:rsid w:val="51E5690E"/>
    <w:rsid w:val="5299B211"/>
    <w:rsid w:val="53798C7F"/>
    <w:rsid w:val="539C269A"/>
    <w:rsid w:val="54467E8E"/>
    <w:rsid w:val="557F81BA"/>
    <w:rsid w:val="5603F324"/>
    <w:rsid w:val="5646BD94"/>
    <w:rsid w:val="567419A9"/>
    <w:rsid w:val="5687A956"/>
    <w:rsid w:val="569C9FC8"/>
    <w:rsid w:val="570F5F88"/>
    <w:rsid w:val="57A7167E"/>
    <w:rsid w:val="58BF4364"/>
    <w:rsid w:val="5A52D7BF"/>
    <w:rsid w:val="5A5DDC50"/>
    <w:rsid w:val="5A83A781"/>
    <w:rsid w:val="5B5E6D6C"/>
    <w:rsid w:val="5C570141"/>
    <w:rsid w:val="5CD3ED38"/>
    <w:rsid w:val="5D9A12F4"/>
    <w:rsid w:val="5DEB352B"/>
    <w:rsid w:val="5E0447F3"/>
    <w:rsid w:val="5F250166"/>
    <w:rsid w:val="60284EC7"/>
    <w:rsid w:val="60420C99"/>
    <w:rsid w:val="60483BF1"/>
    <w:rsid w:val="61056D73"/>
    <w:rsid w:val="627A694B"/>
    <w:rsid w:val="64277136"/>
    <w:rsid w:val="6471B249"/>
    <w:rsid w:val="64F1AD64"/>
    <w:rsid w:val="656F81D9"/>
    <w:rsid w:val="658F7D3C"/>
    <w:rsid w:val="6609A31C"/>
    <w:rsid w:val="6773A685"/>
    <w:rsid w:val="687CC112"/>
    <w:rsid w:val="698898A6"/>
    <w:rsid w:val="69FE43FA"/>
    <w:rsid w:val="6A8360E7"/>
    <w:rsid w:val="6B202CD7"/>
    <w:rsid w:val="6B2FC4E4"/>
    <w:rsid w:val="6C4EDD14"/>
    <w:rsid w:val="6D192A29"/>
    <w:rsid w:val="6DD810CC"/>
    <w:rsid w:val="6FB3A472"/>
    <w:rsid w:val="6FC42053"/>
    <w:rsid w:val="70D6869C"/>
    <w:rsid w:val="711849D5"/>
    <w:rsid w:val="7148255C"/>
    <w:rsid w:val="719E290D"/>
    <w:rsid w:val="73FBE2F8"/>
    <w:rsid w:val="74166504"/>
    <w:rsid w:val="74BC3D67"/>
    <w:rsid w:val="77EEE4EC"/>
    <w:rsid w:val="78BA7B61"/>
    <w:rsid w:val="797EED8E"/>
    <w:rsid w:val="7AA37F29"/>
    <w:rsid w:val="7E315359"/>
    <w:rsid w:val="7E5DAC95"/>
    <w:rsid w:val="7FACB48C"/>
    <w:rsid w:val="7FB2B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D63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14C5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0B14C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4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microsoft.com/office/2007/relationships/stylesWithEffects" Target="stylesWithEffects.xml" Id="rId6" /><Relationship Type="http://schemas.openxmlformats.org/officeDocument/2006/relationships/theme" Target="theme/theme1.xml" Id="rId24" /><Relationship Type="http://schemas.openxmlformats.org/officeDocument/2006/relationships/styles" Target="styles.xml" Id="rId5" /><Relationship Type="http://schemas.openxmlformats.org/officeDocument/2006/relationships/fontTable" Target="fontTable.xml" Id="rId23" /><Relationship Type="http://schemas.openxmlformats.org/officeDocument/2006/relationships/numbering" Target="numbering.xml" Id="rId4" /><Relationship Type="http://schemas.openxmlformats.org/officeDocument/2006/relationships/hyperlink" Target="https://www.youtube.com/watch?v=lF686sbSljU" TargetMode="External" Id="R94d54024038b4845" /><Relationship Type="http://schemas.openxmlformats.org/officeDocument/2006/relationships/hyperlink" Target="https://www.youtube.com/watch?v=GlGJ8gANeGo" TargetMode="External" Id="R3a606cd92eb64af1" /><Relationship Type="http://schemas.openxmlformats.org/officeDocument/2006/relationships/hyperlink" Target="https://www.youtube.com/watch?v=aSwTlQNLqPA" TargetMode="External" Id="R510ffb74882d4504" /><Relationship Type="http://schemas.openxmlformats.org/officeDocument/2006/relationships/hyperlink" Target="https://www.youtube.com/watch?v=xCdxURXMdFY" TargetMode="External" Id="R90a85a7d2a984749" /><Relationship Type="http://schemas.openxmlformats.org/officeDocument/2006/relationships/hyperlink" Target="https://www.activelearnprimary.co.uk/login?c=0" TargetMode="External" Id="R02658fa47253488e" /><Relationship Type="http://schemas.openxmlformats.org/officeDocument/2006/relationships/hyperlink" Target="https://www.studyladder.co.uk/" TargetMode="External" Id="R93a33666d3e640ac" /><Relationship Type="http://schemas.openxmlformats.org/officeDocument/2006/relationships/hyperlink" Target="https://www.charangascotland.co.uk/user/login" TargetMode="External" Id="R38f0a64f23d44051" /><Relationship Type="http://schemas.openxmlformats.org/officeDocument/2006/relationships/image" Target="/media/image5.jpg" Id="R6830eb7985244751" /><Relationship Type="http://schemas.openxmlformats.org/officeDocument/2006/relationships/image" Target="/media/image6.jpg" Id="R6950b69d7ef14fc8" /><Relationship Type="http://schemas.openxmlformats.org/officeDocument/2006/relationships/image" Target="/media/image7.jpg" Id="R8943d9f991ae4488" /><Relationship Type="http://schemas.openxmlformats.org/officeDocument/2006/relationships/image" Target="/media/image2.png" Id="R2f372b3e97394d2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E83950CCF60904597F4B33BAD2CB1A0" ma:contentTypeVersion="12" ma:contentTypeDescription="Create a new document." ma:contentTypeScope="" ma:versionID="a75b5e7bb26b42970d341428ccb65e80">
  <xsd:schema xmlns:xsd="http://www.w3.org/2001/XMLSchema" xmlns:xs="http://www.w3.org/2001/XMLSchema" xmlns:p="http://schemas.microsoft.com/office/2006/metadata/properties" xmlns:ns2="750d73c1-c9ad-46cf-aba5-ab10e1008def" xmlns:ns3="123dfa18-dcb5-4790-9e3e-ca5de1a73f3a" targetNamespace="http://schemas.microsoft.com/office/2006/metadata/properties" ma:root="true" ma:fieldsID="b7c694b21b65548d298861bfacf71897" ns2:_="" ns3:_="">
    <xsd:import namespace="750d73c1-c9ad-46cf-aba5-ab10e1008def"/>
    <xsd:import namespace="123dfa18-dcb5-4790-9e3e-ca5de1a73f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0d73c1-c9ad-46cf-aba5-ab10e1008d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dfa18-dcb5-4790-9e3e-ca5de1a73f3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394EBF-5509-44F4-9A43-73C20BE2948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2826B11-9B0E-474B-B898-5E562451760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E603D93-5D19-49AD-BC47-0D733109C0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0d73c1-c9ad-46cf-aba5-ab10e1008def"/>
    <ds:schemaRef ds:uri="123dfa18-dcb5-4790-9e3e-ca5de1a73f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West Lothian Council - Education Services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Leighann Purdie</dc:creator>
  <lastModifiedBy>Miss Purdie</lastModifiedBy>
  <revision>13</revision>
  <dcterms:created xsi:type="dcterms:W3CDTF">2020-03-24T09:13:00.0000000Z</dcterms:created>
  <dcterms:modified xsi:type="dcterms:W3CDTF">2020-03-26T08:21:58.8303620Z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0x0101001E83950CCF60904597F4B33BAD2CB1A0</vt:lpwstr>
  </property>
</Properties>
</file>