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83" w:type="dxa"/>
        <w:tblInd w:w="-459" w:type="dxa"/>
        <w:tblLook w:val="04A0" w:firstRow="1" w:lastRow="0" w:firstColumn="1" w:lastColumn="0" w:noHBand="0" w:noVBand="1"/>
      </w:tblPr>
      <w:tblGrid>
        <w:gridCol w:w="3893"/>
        <w:gridCol w:w="11790"/>
      </w:tblGrid>
      <w:tr w:rsidR="00E101AE" w:rsidTr="00281E6C">
        <w:trPr>
          <w:trHeight w:val="1064"/>
        </w:trPr>
        <w:tc>
          <w:tcPr>
            <w:tcW w:w="3893" w:type="dxa"/>
          </w:tcPr>
          <w:p w:rsidR="00E101AE" w:rsidRDefault="003769F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4715E42" wp14:editId="2C39DD13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109220</wp:posOffset>
                  </wp:positionV>
                  <wp:extent cx="932180" cy="696595"/>
                  <wp:effectExtent l="0" t="0" r="1270" b="8255"/>
                  <wp:wrapSquare wrapText="bothSides"/>
                  <wp:docPr id="1" name="Picture 1" descr="C:\Users\liz.lockhart\Desktop\Nursery 2018 2019\PEEP\peep photos\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.lockhart\Desktop\Nursery 2018 2019\PEEP\peep photos\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PEEP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41615" w:rsidRPr="00E101AE" w:rsidRDefault="00941615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790" w:type="dxa"/>
          </w:tcPr>
          <w:p w:rsidR="00E101AE" w:rsidRPr="005D189E" w:rsidRDefault="0031699B" w:rsidP="003169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Our </w:t>
            </w:r>
            <w:r w:rsidR="003769FE">
              <w:rPr>
                <w:rFonts w:ascii="Comic Sans MS" w:hAnsi="Comic Sans MS"/>
                <w:sz w:val="28"/>
                <w:szCs w:val="28"/>
              </w:rPr>
              <w:t xml:space="preserve">Peep sessions </w:t>
            </w:r>
            <w:r>
              <w:rPr>
                <w:rFonts w:ascii="Comic Sans MS" w:hAnsi="Comic Sans MS"/>
                <w:sz w:val="28"/>
                <w:szCs w:val="28"/>
              </w:rPr>
              <w:t xml:space="preserve">have finished for this term. They were the most successful to date with bigger and more regular attendance. Watch out for our dates for next term and </w:t>
            </w:r>
            <w:r w:rsidR="00281E6C">
              <w:rPr>
                <w:rFonts w:ascii="Comic Sans MS" w:hAnsi="Comic Sans MS"/>
                <w:sz w:val="28"/>
                <w:szCs w:val="28"/>
              </w:rPr>
              <w:t xml:space="preserve">come along to </w:t>
            </w:r>
            <w:r>
              <w:rPr>
                <w:rFonts w:ascii="Comic Sans MS" w:hAnsi="Comic Sans MS"/>
                <w:sz w:val="28"/>
                <w:szCs w:val="28"/>
              </w:rPr>
              <w:t>join the fun.</w:t>
            </w:r>
          </w:p>
        </w:tc>
      </w:tr>
      <w:tr w:rsidR="00C82418" w:rsidTr="00281E6C">
        <w:trPr>
          <w:trHeight w:val="1064"/>
        </w:trPr>
        <w:tc>
          <w:tcPr>
            <w:tcW w:w="3893" w:type="dxa"/>
          </w:tcPr>
          <w:p w:rsidR="00C82418" w:rsidRPr="00F857DF" w:rsidRDefault="00281E6C" w:rsidP="001808B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C54AC1E" wp14:editId="475BD3EA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115570</wp:posOffset>
                  </wp:positionV>
                  <wp:extent cx="580390" cy="621665"/>
                  <wp:effectExtent l="0" t="0" r="0" b="6985"/>
                  <wp:wrapSquare wrapText="bothSides"/>
                  <wp:docPr id="3" name="Picture 3" descr="C:\Users\liz.lockhart\AppData\Local\Microsoft\Windows\Temporary Internet Files\Content.IE5\LK6OQQOG\unbranded-construction-helmet-yellow-plasti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z.lockhart\AppData\Local\Microsoft\Windows\Temporary Internet Files\Content.IE5\LK6OQQOG\unbranded-construction-helmet-yellow-plasti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699B">
              <w:rPr>
                <w:rFonts w:ascii="Comic Sans MS" w:hAnsi="Comic Sans MS"/>
                <w:sz w:val="40"/>
                <w:szCs w:val="40"/>
              </w:rPr>
              <w:t>Weekly Walk</w:t>
            </w:r>
          </w:p>
        </w:tc>
        <w:tc>
          <w:tcPr>
            <w:tcW w:w="11790" w:type="dxa"/>
          </w:tcPr>
          <w:p w:rsidR="00C82418" w:rsidRPr="005D189E" w:rsidRDefault="00960E78" w:rsidP="002C346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Our recent weekly walk to the building site was very successful. There was </w:t>
            </w:r>
            <w:r w:rsidR="002C3466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>
              <w:rPr>
                <w:rFonts w:ascii="Comic Sans MS" w:hAnsi="Comic Sans MS"/>
                <w:sz w:val="28"/>
                <w:szCs w:val="28"/>
              </w:rPr>
              <w:t>lot to see and the children were fascinated.</w:t>
            </w:r>
            <w:r w:rsidR="00845F18">
              <w:rPr>
                <w:rFonts w:ascii="Comic Sans MS" w:hAnsi="Comic Sans MS"/>
                <w:sz w:val="28"/>
                <w:szCs w:val="28"/>
              </w:rPr>
              <w:t xml:space="preserve"> We have new ‘real’ bricks in the garden now so we can build our own walls.</w:t>
            </w:r>
          </w:p>
        </w:tc>
      </w:tr>
      <w:tr w:rsidR="00C82418" w:rsidTr="00281E6C">
        <w:trPr>
          <w:trHeight w:val="1064"/>
        </w:trPr>
        <w:tc>
          <w:tcPr>
            <w:tcW w:w="3893" w:type="dxa"/>
          </w:tcPr>
          <w:p w:rsidR="00C82418" w:rsidRPr="009C563A" w:rsidRDefault="003769FE" w:rsidP="003769F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Outdoor Learning </w:t>
            </w:r>
          </w:p>
        </w:tc>
        <w:tc>
          <w:tcPr>
            <w:tcW w:w="11790" w:type="dxa"/>
          </w:tcPr>
          <w:p w:rsidR="00616FDD" w:rsidRPr="005D189E" w:rsidRDefault="00960E78" w:rsidP="00281E6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have lots of new additions to our outdoor learning space, We now have two new outdoor cupboards full of new literacy and maths resources, </w:t>
            </w:r>
            <w:r w:rsidR="00845F18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>
              <w:rPr>
                <w:rFonts w:ascii="Comic Sans MS" w:hAnsi="Comic Sans MS"/>
                <w:sz w:val="28"/>
                <w:szCs w:val="28"/>
              </w:rPr>
              <w:t xml:space="preserve">lovely corner hut </w:t>
            </w:r>
            <w:r w:rsidR="00281E6C">
              <w:rPr>
                <w:rFonts w:ascii="Comic Sans MS" w:hAnsi="Comic Sans MS"/>
                <w:sz w:val="28"/>
                <w:szCs w:val="28"/>
              </w:rPr>
              <w:t xml:space="preserve">for reading 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and a wooden stage for performances, A new sandpit is also being built.</w:t>
            </w:r>
          </w:p>
        </w:tc>
      </w:tr>
      <w:tr w:rsidR="00C82418" w:rsidTr="00281E6C">
        <w:trPr>
          <w:trHeight w:val="1170"/>
        </w:trPr>
        <w:tc>
          <w:tcPr>
            <w:tcW w:w="3893" w:type="dxa"/>
          </w:tcPr>
          <w:p w:rsidR="00C82418" w:rsidRDefault="00281E6C" w:rsidP="001808B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7022784" wp14:editId="48B2A3BB">
                  <wp:simplePos x="0" y="0"/>
                  <wp:positionH relativeFrom="column">
                    <wp:posOffset>1350010</wp:posOffset>
                  </wp:positionH>
                  <wp:positionV relativeFrom="paragraph">
                    <wp:posOffset>280035</wp:posOffset>
                  </wp:positionV>
                  <wp:extent cx="803910" cy="551180"/>
                  <wp:effectExtent l="0" t="0" r="0" b="1270"/>
                  <wp:wrapSquare wrapText="bothSides"/>
                  <wp:docPr id="2" name="Picture 2" descr="C:\Users\liz.lockhart\AppData\Local\Microsoft\Windows\Temporary Internet Files\Content.IE5\ZVTL1WZQ\Litoria_ewingii_tadpol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.lockhart\AppData\Local\Microsoft\Windows\Temporary Internet Files\Content.IE5\ZVTL1WZQ\Litoria_ewingii_tadpol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8B3">
              <w:rPr>
                <w:rFonts w:ascii="Comic Sans MS" w:hAnsi="Comic Sans MS"/>
                <w:sz w:val="40"/>
                <w:szCs w:val="40"/>
              </w:rPr>
              <w:t>Topic Work</w:t>
            </w:r>
          </w:p>
          <w:p w:rsidR="00281E6C" w:rsidRPr="00E101AE" w:rsidRDefault="00281E6C" w:rsidP="001808B3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790" w:type="dxa"/>
          </w:tcPr>
          <w:p w:rsidR="001808B3" w:rsidRPr="005D189E" w:rsidRDefault="002C3466" w:rsidP="006479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children have shown a lot of interest in volcanoes recently so we may move forward on this topic if the interest continues.</w:t>
            </w:r>
            <w:r w:rsidR="0064791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A lovely new bughouse has also been created generating a great interest in the bugs that are moving in. In addition we have tadpoles in the garden which are intriguing the children.</w:t>
            </w:r>
          </w:p>
        </w:tc>
      </w:tr>
      <w:tr w:rsidR="00C82418" w:rsidRPr="00F857DF" w:rsidTr="00281E6C">
        <w:trPr>
          <w:trHeight w:val="950"/>
        </w:trPr>
        <w:tc>
          <w:tcPr>
            <w:tcW w:w="3893" w:type="dxa"/>
          </w:tcPr>
          <w:p w:rsidR="00C82418" w:rsidRPr="00E101AE" w:rsidRDefault="001808B3" w:rsidP="001808B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 Minute Walk</w:t>
            </w:r>
            <w:r w:rsidR="006854B0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11790" w:type="dxa"/>
          </w:tcPr>
          <w:p w:rsidR="00C82418" w:rsidRPr="005D189E" w:rsidRDefault="002C3466" w:rsidP="00281E6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Our</w:t>
            </w:r>
            <w:r w:rsidR="001808B3">
              <w:rPr>
                <w:rFonts w:ascii="Comic Sans MS" w:hAnsi="Comic Sans MS"/>
                <w:sz w:val="28"/>
                <w:szCs w:val="28"/>
              </w:rPr>
              <w:t xml:space="preserve"> 10 minute walk initiative</w:t>
            </w:r>
            <w:r>
              <w:rPr>
                <w:rFonts w:ascii="Comic Sans MS" w:hAnsi="Comic Sans MS"/>
                <w:sz w:val="28"/>
                <w:szCs w:val="28"/>
              </w:rPr>
              <w:t xml:space="preserve"> is evolving. Sometimes we have outdoor time ins</w:t>
            </w:r>
            <w:r w:rsidR="001B16C4">
              <w:rPr>
                <w:rFonts w:ascii="Comic Sans MS" w:hAnsi="Comic Sans MS"/>
                <w:sz w:val="28"/>
                <w:szCs w:val="28"/>
              </w:rPr>
              <w:t xml:space="preserve">tead when everyone goes outside </w:t>
            </w: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281E6C">
              <w:rPr>
                <w:rFonts w:ascii="Comic Sans MS" w:hAnsi="Comic Sans MS"/>
                <w:sz w:val="28"/>
                <w:szCs w:val="28"/>
              </w:rPr>
              <w:t>play</w:t>
            </w:r>
            <w:r w:rsidR="001B16C4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64791C">
              <w:rPr>
                <w:rFonts w:ascii="Comic Sans MS" w:hAnsi="Comic Sans MS"/>
                <w:sz w:val="28"/>
                <w:szCs w:val="28"/>
              </w:rPr>
              <w:t xml:space="preserve">Sometimes we have a keep fit session in the playground. </w:t>
            </w:r>
            <w:r w:rsidR="00281E6C">
              <w:rPr>
                <w:rFonts w:ascii="Comic Sans MS" w:hAnsi="Comic Sans MS"/>
                <w:sz w:val="28"/>
                <w:szCs w:val="28"/>
              </w:rPr>
              <w:t>Whatever we do involves fun, fresh air and exercise.</w:t>
            </w:r>
          </w:p>
        </w:tc>
      </w:tr>
      <w:tr w:rsidR="00EE6FE0" w:rsidRPr="00F857DF" w:rsidTr="00281E6C">
        <w:trPr>
          <w:trHeight w:val="1064"/>
        </w:trPr>
        <w:tc>
          <w:tcPr>
            <w:tcW w:w="3893" w:type="dxa"/>
          </w:tcPr>
          <w:p w:rsidR="00845F18" w:rsidRDefault="00281E6C" w:rsidP="00845F18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4BCFF0D8" wp14:editId="0357652A">
                  <wp:simplePos x="0" y="0"/>
                  <wp:positionH relativeFrom="column">
                    <wp:posOffset>1610995</wp:posOffset>
                  </wp:positionH>
                  <wp:positionV relativeFrom="paragraph">
                    <wp:posOffset>188595</wp:posOffset>
                  </wp:positionV>
                  <wp:extent cx="535940" cy="534670"/>
                  <wp:effectExtent l="0" t="0" r="0" b="0"/>
                  <wp:wrapSquare wrapText="bothSides"/>
                  <wp:docPr id="4" name="Picture 4" descr="C:\Users\liz.lockhart\AppData\Local\Microsoft\Windows\Temporary Internet Files\Content.IE5\CIL7YZLP\8673664954_6418319329_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z.lockhart\AppData\Local\Microsoft\Windows\Temporary Internet Files\Content.IE5\CIL7YZLP\8673664954_6418319329_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5F18">
              <w:rPr>
                <w:rFonts w:ascii="Comic Sans MS" w:hAnsi="Comic Sans MS"/>
                <w:sz w:val="40"/>
                <w:szCs w:val="40"/>
              </w:rPr>
              <w:t xml:space="preserve">Transition </w:t>
            </w:r>
          </w:p>
          <w:p w:rsidR="001808B3" w:rsidRDefault="001808B3" w:rsidP="00EE6FE0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1790" w:type="dxa"/>
          </w:tcPr>
          <w:p w:rsidR="00EE6FE0" w:rsidRDefault="00845F18" w:rsidP="00281E6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are starting our transition to primary one programme very soon. The P.6 buddies will be joining us and we will be visiting the </w:t>
            </w:r>
            <w:r w:rsidR="00281E6C">
              <w:rPr>
                <w:rFonts w:ascii="Comic Sans MS" w:hAnsi="Comic Sans MS"/>
                <w:sz w:val="28"/>
                <w:szCs w:val="28"/>
              </w:rPr>
              <w:t>P.1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81E6C">
              <w:rPr>
                <w:rFonts w:ascii="Comic Sans MS" w:hAnsi="Comic Sans MS"/>
                <w:sz w:val="28"/>
                <w:szCs w:val="28"/>
              </w:rPr>
              <w:t xml:space="preserve">and P.1/2 </w:t>
            </w:r>
            <w:r>
              <w:rPr>
                <w:rFonts w:ascii="Comic Sans MS" w:hAnsi="Comic Sans MS"/>
                <w:sz w:val="28"/>
                <w:szCs w:val="28"/>
              </w:rPr>
              <w:t>classes every week from now on. Exciting times.</w:t>
            </w:r>
          </w:p>
        </w:tc>
      </w:tr>
    </w:tbl>
    <w:p w:rsidR="00D91BA5" w:rsidRDefault="00D91BA5"/>
    <w:sectPr w:rsidR="00D91BA5" w:rsidSect="00E101AE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4A" w:rsidRDefault="00170F4A" w:rsidP="00E101AE">
      <w:pPr>
        <w:spacing w:after="0" w:line="240" w:lineRule="auto"/>
      </w:pPr>
      <w:r>
        <w:separator/>
      </w:r>
    </w:p>
  </w:endnote>
  <w:endnote w:type="continuationSeparator" w:id="0">
    <w:p w:rsidR="00170F4A" w:rsidRDefault="00170F4A" w:rsidP="00E1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4A" w:rsidRDefault="00170F4A" w:rsidP="00E101AE">
      <w:pPr>
        <w:spacing w:after="0" w:line="240" w:lineRule="auto"/>
      </w:pPr>
      <w:r>
        <w:separator/>
      </w:r>
    </w:p>
  </w:footnote>
  <w:footnote w:type="continuationSeparator" w:id="0">
    <w:p w:rsidR="00170F4A" w:rsidRDefault="00170F4A" w:rsidP="00E1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E" w:rsidRPr="005D189E" w:rsidRDefault="00E101AE" w:rsidP="005D189E">
    <w:pPr>
      <w:pStyle w:val="Header"/>
      <w:jc w:val="center"/>
      <w:rPr>
        <w:rFonts w:ascii="Comic Sans MS" w:hAnsi="Comic Sans MS"/>
        <w:sz w:val="28"/>
        <w:szCs w:val="28"/>
        <w:u w:val="single"/>
      </w:rPr>
    </w:pPr>
    <w:r w:rsidRPr="005D189E">
      <w:rPr>
        <w:rFonts w:ascii="Comic Sans MS" w:hAnsi="Comic Sans MS"/>
        <w:sz w:val="36"/>
        <w:szCs w:val="36"/>
        <w:u w:val="single"/>
      </w:rPr>
      <w:t>O</w:t>
    </w:r>
    <w:r w:rsidR="002E01DA">
      <w:rPr>
        <w:rFonts w:ascii="Comic Sans MS" w:hAnsi="Comic Sans MS"/>
        <w:sz w:val="36"/>
        <w:szCs w:val="36"/>
        <w:u w:val="single"/>
      </w:rPr>
      <w:t>verview</w:t>
    </w:r>
    <w:r w:rsidRPr="005D189E">
      <w:rPr>
        <w:rFonts w:ascii="Comic Sans MS" w:hAnsi="Comic Sans MS"/>
        <w:sz w:val="36"/>
        <w:szCs w:val="36"/>
        <w:u w:val="single"/>
      </w:rPr>
      <w:t xml:space="preserve"> of children’s learning</w:t>
    </w:r>
    <w:r w:rsidR="00A36DBF">
      <w:rPr>
        <w:rFonts w:ascii="Comic Sans MS" w:hAnsi="Comic Sans MS"/>
        <w:sz w:val="36"/>
        <w:szCs w:val="36"/>
        <w:u w:val="single"/>
      </w:rPr>
      <w:t xml:space="preserve"> -</w:t>
    </w:r>
    <w:r w:rsidRPr="005D189E">
      <w:rPr>
        <w:rFonts w:ascii="Comic Sans MS" w:hAnsi="Comic Sans MS"/>
        <w:sz w:val="36"/>
        <w:szCs w:val="36"/>
        <w:u w:val="single"/>
      </w:rPr>
      <w:t xml:space="preserve"> </w:t>
    </w:r>
    <w:r w:rsidR="00A36DBF">
      <w:rPr>
        <w:rFonts w:ascii="Comic Sans MS" w:hAnsi="Comic Sans MS"/>
        <w:sz w:val="36"/>
        <w:szCs w:val="36"/>
        <w:u w:val="single"/>
      </w:rPr>
      <w:t>March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4EE"/>
    <w:multiLevelType w:val="hybridMultilevel"/>
    <w:tmpl w:val="FD7418C4"/>
    <w:lvl w:ilvl="0" w:tplc="2B249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E"/>
    <w:rsid w:val="00014716"/>
    <w:rsid w:val="00025E1B"/>
    <w:rsid w:val="00030C76"/>
    <w:rsid w:val="00046AD6"/>
    <w:rsid w:val="000549A5"/>
    <w:rsid w:val="00060E44"/>
    <w:rsid w:val="00067DBE"/>
    <w:rsid w:val="00072D78"/>
    <w:rsid w:val="00077C47"/>
    <w:rsid w:val="000B09EA"/>
    <w:rsid w:val="000B7C7B"/>
    <w:rsid w:val="00157D5A"/>
    <w:rsid w:val="00170F4A"/>
    <w:rsid w:val="00171C32"/>
    <w:rsid w:val="001808B3"/>
    <w:rsid w:val="00184D52"/>
    <w:rsid w:val="001B16C4"/>
    <w:rsid w:val="00211A64"/>
    <w:rsid w:val="002650A6"/>
    <w:rsid w:val="00276F7C"/>
    <w:rsid w:val="00281E6C"/>
    <w:rsid w:val="0029510F"/>
    <w:rsid w:val="002A1174"/>
    <w:rsid w:val="002B389F"/>
    <w:rsid w:val="002C3466"/>
    <w:rsid w:val="002E01DA"/>
    <w:rsid w:val="002F01AB"/>
    <w:rsid w:val="002F05EF"/>
    <w:rsid w:val="002F23D5"/>
    <w:rsid w:val="0030493D"/>
    <w:rsid w:val="0031699B"/>
    <w:rsid w:val="003625DF"/>
    <w:rsid w:val="00366B94"/>
    <w:rsid w:val="003726FD"/>
    <w:rsid w:val="003769FE"/>
    <w:rsid w:val="00383784"/>
    <w:rsid w:val="00386D15"/>
    <w:rsid w:val="003A6FE5"/>
    <w:rsid w:val="003C1E90"/>
    <w:rsid w:val="003F19A1"/>
    <w:rsid w:val="00404F6F"/>
    <w:rsid w:val="00406A6F"/>
    <w:rsid w:val="00422FDA"/>
    <w:rsid w:val="00426E3F"/>
    <w:rsid w:val="0043197E"/>
    <w:rsid w:val="00452996"/>
    <w:rsid w:val="00457E3E"/>
    <w:rsid w:val="00457E86"/>
    <w:rsid w:val="00475A92"/>
    <w:rsid w:val="005514C7"/>
    <w:rsid w:val="005736F7"/>
    <w:rsid w:val="00581F1A"/>
    <w:rsid w:val="00583945"/>
    <w:rsid w:val="005A3526"/>
    <w:rsid w:val="005B1C57"/>
    <w:rsid w:val="005D189E"/>
    <w:rsid w:val="005F0A99"/>
    <w:rsid w:val="00616FDD"/>
    <w:rsid w:val="006256E9"/>
    <w:rsid w:val="00627EEC"/>
    <w:rsid w:val="00633622"/>
    <w:rsid w:val="0063599F"/>
    <w:rsid w:val="0064791C"/>
    <w:rsid w:val="00657122"/>
    <w:rsid w:val="00660BC5"/>
    <w:rsid w:val="00670E6D"/>
    <w:rsid w:val="00677DC4"/>
    <w:rsid w:val="006854B0"/>
    <w:rsid w:val="006857D4"/>
    <w:rsid w:val="00693536"/>
    <w:rsid w:val="00696682"/>
    <w:rsid w:val="006C1DC5"/>
    <w:rsid w:val="006C4892"/>
    <w:rsid w:val="006E59CA"/>
    <w:rsid w:val="006E70EB"/>
    <w:rsid w:val="007248B7"/>
    <w:rsid w:val="00761C97"/>
    <w:rsid w:val="00772798"/>
    <w:rsid w:val="007B2B1E"/>
    <w:rsid w:val="007F1DF9"/>
    <w:rsid w:val="00845F18"/>
    <w:rsid w:val="008E692B"/>
    <w:rsid w:val="00911C2A"/>
    <w:rsid w:val="00941615"/>
    <w:rsid w:val="00941E1F"/>
    <w:rsid w:val="00960E78"/>
    <w:rsid w:val="00977B7D"/>
    <w:rsid w:val="0099288A"/>
    <w:rsid w:val="009933AF"/>
    <w:rsid w:val="009C563A"/>
    <w:rsid w:val="009D0FAF"/>
    <w:rsid w:val="00A10357"/>
    <w:rsid w:val="00A12D61"/>
    <w:rsid w:val="00A36DBF"/>
    <w:rsid w:val="00A828F5"/>
    <w:rsid w:val="00A93A19"/>
    <w:rsid w:val="00AB002C"/>
    <w:rsid w:val="00AD3BAB"/>
    <w:rsid w:val="00AD43CA"/>
    <w:rsid w:val="00AE5C9B"/>
    <w:rsid w:val="00B066EF"/>
    <w:rsid w:val="00B3247F"/>
    <w:rsid w:val="00B35AE2"/>
    <w:rsid w:val="00B7668B"/>
    <w:rsid w:val="00B90BAC"/>
    <w:rsid w:val="00B9382D"/>
    <w:rsid w:val="00BA76DB"/>
    <w:rsid w:val="00BB0D1C"/>
    <w:rsid w:val="00BD0F58"/>
    <w:rsid w:val="00BD3AFE"/>
    <w:rsid w:val="00C3693B"/>
    <w:rsid w:val="00C82418"/>
    <w:rsid w:val="00C8679B"/>
    <w:rsid w:val="00C90C3B"/>
    <w:rsid w:val="00CB784E"/>
    <w:rsid w:val="00CE4735"/>
    <w:rsid w:val="00D0582A"/>
    <w:rsid w:val="00D91BA5"/>
    <w:rsid w:val="00DA45B1"/>
    <w:rsid w:val="00DD031F"/>
    <w:rsid w:val="00DD713E"/>
    <w:rsid w:val="00E041FE"/>
    <w:rsid w:val="00E101AE"/>
    <w:rsid w:val="00E1135A"/>
    <w:rsid w:val="00E539D9"/>
    <w:rsid w:val="00E73744"/>
    <w:rsid w:val="00E83B7F"/>
    <w:rsid w:val="00EA6AD6"/>
    <w:rsid w:val="00ED23D3"/>
    <w:rsid w:val="00EE6FE0"/>
    <w:rsid w:val="00F27883"/>
    <w:rsid w:val="00F328D8"/>
    <w:rsid w:val="00F857DF"/>
    <w:rsid w:val="00FA1671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4</cp:revision>
  <dcterms:created xsi:type="dcterms:W3CDTF">2019-03-14T21:15:00Z</dcterms:created>
  <dcterms:modified xsi:type="dcterms:W3CDTF">2019-03-15T10:06:00Z</dcterms:modified>
</cp:coreProperties>
</file>