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98" w:type="dxa"/>
        <w:tblInd w:w="-459" w:type="dxa"/>
        <w:tblLook w:val="04A0" w:firstRow="1" w:lastRow="0" w:firstColumn="1" w:lastColumn="0" w:noHBand="0" w:noVBand="1"/>
      </w:tblPr>
      <w:tblGrid>
        <w:gridCol w:w="3871"/>
        <w:gridCol w:w="11727"/>
      </w:tblGrid>
      <w:tr w:rsidR="00E101AE" w:rsidTr="00F61613">
        <w:trPr>
          <w:trHeight w:val="1162"/>
        </w:trPr>
        <w:tc>
          <w:tcPr>
            <w:tcW w:w="3871" w:type="dxa"/>
          </w:tcPr>
          <w:p w:rsidR="00E101AE" w:rsidRPr="00E101AE" w:rsidRDefault="00E82D1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50AD0306" wp14:editId="1859D91F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257810</wp:posOffset>
                  </wp:positionV>
                  <wp:extent cx="671830" cy="868680"/>
                  <wp:effectExtent l="0" t="0" r="0" b="7620"/>
                  <wp:wrapSquare wrapText="bothSides"/>
                  <wp:docPr id="2" name="Picture 2" descr="C:\Users\liz.lockhart\AppData\Local\Microsoft\Windows\Temporary Internet Files\Content.IE5\LD5J5FGR\snack_time_by_rccorp-d6lbaz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z.lockhart\AppData\Local\Microsoft\Windows\Temporary Internet Files\Content.IE5\LD5J5FGR\snack_time_by_rccorp-d6lbaz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0"/>
                <w:szCs w:val="40"/>
              </w:rPr>
              <w:t>Snack</w:t>
            </w:r>
            <w:bookmarkStart w:id="0" w:name="_GoBack"/>
            <w:bookmarkEnd w:id="0"/>
          </w:p>
        </w:tc>
        <w:tc>
          <w:tcPr>
            <w:tcW w:w="11727" w:type="dxa"/>
          </w:tcPr>
          <w:p w:rsidR="00E101AE" w:rsidRPr="003625DF" w:rsidRDefault="00E82D1F" w:rsidP="00EF533D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The children </w:t>
            </w:r>
            <w:r w:rsidR="004E4F15">
              <w:rPr>
                <w:rFonts w:ascii="Comic Sans MS" w:hAnsi="Comic Sans MS"/>
                <w:b/>
                <w:sz w:val="28"/>
                <w:szCs w:val="28"/>
              </w:rPr>
              <w:t xml:space="preserve">were engaged by the nursery rhyme table mats this week and </w:t>
            </w:r>
            <w:r w:rsidR="00602D50">
              <w:rPr>
                <w:rFonts w:ascii="Comic Sans MS" w:hAnsi="Comic Sans MS"/>
                <w:b/>
                <w:sz w:val="28"/>
                <w:szCs w:val="28"/>
              </w:rPr>
              <w:t>a lively discussion</w:t>
            </w:r>
            <w:r w:rsidR="004E4F15">
              <w:rPr>
                <w:rFonts w:ascii="Comic Sans MS" w:hAnsi="Comic Sans MS"/>
                <w:b/>
                <w:sz w:val="28"/>
                <w:szCs w:val="28"/>
              </w:rPr>
              <w:t xml:space="preserve"> and even singing w</w:t>
            </w:r>
            <w:r w:rsidR="00602D50">
              <w:rPr>
                <w:rFonts w:ascii="Comic Sans MS" w:hAnsi="Comic Sans MS"/>
                <w:b/>
                <w:sz w:val="28"/>
                <w:szCs w:val="28"/>
              </w:rPr>
              <w:t>as</w:t>
            </w:r>
            <w:r w:rsidR="00602D50" w:rsidRPr="00602D50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EF533D">
              <w:rPr>
                <w:rFonts w:ascii="Comic Sans MS" w:hAnsi="Comic Sans MS"/>
                <w:b/>
                <w:sz w:val="28"/>
                <w:szCs w:val="28"/>
              </w:rPr>
              <w:t>heard from the snack table.</w:t>
            </w:r>
            <w:r w:rsidR="004E4F15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EF533D">
              <w:rPr>
                <w:rFonts w:ascii="Comic Sans MS" w:hAnsi="Comic Sans MS"/>
                <w:b/>
                <w:sz w:val="28"/>
                <w:szCs w:val="28"/>
              </w:rPr>
              <w:t>Our</w:t>
            </w:r>
            <w:r w:rsidR="004E4F15">
              <w:rPr>
                <w:rFonts w:ascii="Comic Sans MS" w:hAnsi="Comic Sans MS"/>
                <w:b/>
                <w:sz w:val="28"/>
                <w:szCs w:val="28"/>
              </w:rPr>
              <w:t xml:space="preserve"> children were involved in making their own wraps this week which they loved.</w:t>
            </w:r>
            <w:r w:rsidR="000544DC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4E4F15">
              <w:rPr>
                <w:rFonts w:ascii="Comic Sans MS" w:hAnsi="Comic Sans MS"/>
                <w:b/>
                <w:sz w:val="28"/>
                <w:szCs w:val="28"/>
              </w:rPr>
              <w:t xml:space="preserve">We are planning pancakes on Tuesday for our </w:t>
            </w:r>
            <w:r w:rsidR="004E4F15" w:rsidRPr="00602D50">
              <w:rPr>
                <w:rFonts w:ascii="Comic Sans MS" w:hAnsi="Comic Sans MS"/>
                <w:b/>
                <w:sz w:val="28"/>
                <w:szCs w:val="28"/>
              </w:rPr>
              <w:t xml:space="preserve">snack and the children </w:t>
            </w:r>
            <w:r w:rsidR="000544DC">
              <w:rPr>
                <w:rFonts w:ascii="Comic Sans MS" w:hAnsi="Comic Sans MS"/>
                <w:b/>
                <w:sz w:val="28"/>
                <w:szCs w:val="28"/>
              </w:rPr>
              <w:t xml:space="preserve">will be </w:t>
            </w:r>
            <w:r w:rsidR="00602D50">
              <w:rPr>
                <w:rFonts w:ascii="Comic Sans MS" w:hAnsi="Comic Sans MS"/>
                <w:b/>
                <w:sz w:val="28"/>
                <w:szCs w:val="28"/>
              </w:rPr>
              <w:t>cooking and flipping their pancakes</w:t>
            </w:r>
            <w:r w:rsidR="000544DC">
              <w:rPr>
                <w:rFonts w:ascii="Comic Sans MS" w:hAnsi="Comic Sans MS"/>
                <w:b/>
                <w:sz w:val="28"/>
                <w:szCs w:val="28"/>
              </w:rPr>
              <w:t>.</w:t>
            </w:r>
          </w:p>
        </w:tc>
      </w:tr>
      <w:tr w:rsidR="00E101AE" w:rsidTr="00F61613">
        <w:trPr>
          <w:trHeight w:val="1162"/>
        </w:trPr>
        <w:tc>
          <w:tcPr>
            <w:tcW w:w="3871" w:type="dxa"/>
          </w:tcPr>
          <w:p w:rsidR="00E101AE" w:rsidRPr="00E101AE" w:rsidRDefault="0078015C" w:rsidP="002F05E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Rights, Respecting Display</w:t>
            </w:r>
          </w:p>
        </w:tc>
        <w:tc>
          <w:tcPr>
            <w:tcW w:w="11727" w:type="dxa"/>
          </w:tcPr>
          <w:p w:rsidR="002F05EF" w:rsidRPr="00EF533D" w:rsidRDefault="0078015C" w:rsidP="008A2A2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EF533D">
              <w:rPr>
                <w:rFonts w:ascii="Comic Sans MS" w:hAnsi="Comic Sans MS"/>
                <w:b/>
                <w:sz w:val="28"/>
                <w:szCs w:val="28"/>
              </w:rPr>
              <w:t>We are changing our display for our Rights/Respecting wall. We are planning to take forward the children’s interest in printing and make a hand print tree to symbolise everyone’s support for children’s rights</w:t>
            </w:r>
            <w:r w:rsidR="00EF533D" w:rsidRPr="00EF533D">
              <w:rPr>
                <w:rFonts w:ascii="Comic Sans MS" w:hAnsi="Comic Sans MS"/>
                <w:b/>
                <w:sz w:val="28"/>
                <w:szCs w:val="28"/>
              </w:rPr>
              <w:t xml:space="preserve"> (maybe some footprints too).</w:t>
            </w:r>
            <w:r w:rsidR="009D79DF" w:rsidRPr="00EF533D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060E44" w:rsidRPr="00EF533D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</w:tc>
      </w:tr>
      <w:tr w:rsidR="00E101AE" w:rsidTr="00F61613">
        <w:trPr>
          <w:trHeight w:val="1278"/>
        </w:trPr>
        <w:tc>
          <w:tcPr>
            <w:tcW w:w="3871" w:type="dxa"/>
          </w:tcPr>
          <w:p w:rsidR="00627EEC" w:rsidRPr="00E101AE" w:rsidRDefault="000544DC" w:rsidP="00E73744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t>R</w:t>
            </w:r>
            <w:r w:rsidR="00F86C1A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t>ole play</w:t>
            </w:r>
          </w:p>
        </w:tc>
        <w:tc>
          <w:tcPr>
            <w:tcW w:w="11727" w:type="dxa"/>
          </w:tcPr>
          <w:p w:rsidR="00E101AE" w:rsidRPr="00F857DF" w:rsidRDefault="004E4F15" w:rsidP="00D1180D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The </w:t>
            </w:r>
            <w:r w:rsidR="00F86C1A">
              <w:rPr>
                <w:rFonts w:ascii="Comic Sans MS" w:hAnsi="Comic Sans MS"/>
                <w:b/>
                <w:sz w:val="28"/>
                <w:szCs w:val="28"/>
              </w:rPr>
              <w:t xml:space="preserve">natural ingredients (lentils, pasta etc.) </w:t>
            </w:r>
            <w:r w:rsidR="00EF533D">
              <w:rPr>
                <w:rFonts w:ascii="Comic Sans MS" w:hAnsi="Comic Sans MS"/>
                <w:b/>
                <w:sz w:val="28"/>
                <w:szCs w:val="28"/>
              </w:rPr>
              <w:t>which we put in</w:t>
            </w:r>
            <w:r w:rsidR="00F86C1A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F61613">
              <w:rPr>
                <w:rFonts w:ascii="Comic Sans MS" w:hAnsi="Comic Sans MS"/>
                <w:b/>
                <w:sz w:val="28"/>
                <w:szCs w:val="28"/>
              </w:rPr>
              <w:t xml:space="preserve">the 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dinosaur </w:t>
            </w:r>
            <w:r w:rsidR="00F61613">
              <w:rPr>
                <w:rFonts w:ascii="Comic Sans MS" w:hAnsi="Comic Sans MS"/>
                <w:b/>
                <w:sz w:val="28"/>
                <w:szCs w:val="28"/>
              </w:rPr>
              <w:t>space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has proved a (messy) but big hit so we plan to continue this</w:t>
            </w:r>
            <w:r w:rsidR="00F61613">
              <w:rPr>
                <w:rFonts w:ascii="Comic Sans MS" w:hAnsi="Comic Sans MS"/>
                <w:b/>
                <w:sz w:val="28"/>
                <w:szCs w:val="28"/>
              </w:rPr>
              <w:t>.</w:t>
            </w:r>
            <w:r w:rsidR="00F86C1A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0544DC">
              <w:rPr>
                <w:rFonts w:ascii="Comic Sans MS" w:hAnsi="Comic Sans MS"/>
                <w:b/>
                <w:sz w:val="28"/>
                <w:szCs w:val="28"/>
              </w:rPr>
              <w:t xml:space="preserve">There has been discussion about hairdressers this week so the children will be supported to create a </w:t>
            </w:r>
            <w:r w:rsidR="00602D50">
              <w:rPr>
                <w:rFonts w:ascii="Comic Sans MS" w:hAnsi="Comic Sans MS"/>
                <w:b/>
                <w:sz w:val="28"/>
                <w:szCs w:val="28"/>
              </w:rPr>
              <w:t>shop</w:t>
            </w:r>
            <w:r w:rsidR="000544DC">
              <w:rPr>
                <w:rFonts w:ascii="Comic Sans MS" w:hAnsi="Comic Sans MS"/>
                <w:b/>
                <w:sz w:val="28"/>
                <w:szCs w:val="28"/>
              </w:rPr>
              <w:t xml:space="preserve"> although the house corner will also </w:t>
            </w:r>
            <w:r w:rsidR="00D1180D">
              <w:rPr>
                <w:rFonts w:ascii="Comic Sans MS" w:hAnsi="Comic Sans MS"/>
                <w:b/>
                <w:sz w:val="28"/>
                <w:szCs w:val="28"/>
              </w:rPr>
              <w:t>remain</w:t>
            </w:r>
            <w:r w:rsidR="000544DC">
              <w:rPr>
                <w:rFonts w:ascii="Comic Sans MS" w:hAnsi="Comic Sans MS"/>
                <w:b/>
                <w:sz w:val="28"/>
                <w:szCs w:val="28"/>
              </w:rPr>
              <w:t xml:space="preserve"> as it is </w:t>
            </w:r>
            <w:r w:rsidR="00EF533D">
              <w:rPr>
                <w:rFonts w:ascii="Comic Sans MS" w:hAnsi="Comic Sans MS"/>
                <w:b/>
                <w:sz w:val="28"/>
                <w:szCs w:val="28"/>
              </w:rPr>
              <w:t xml:space="preserve">always </w:t>
            </w:r>
            <w:r w:rsidR="000544DC">
              <w:rPr>
                <w:rFonts w:ascii="Comic Sans MS" w:hAnsi="Comic Sans MS"/>
                <w:b/>
                <w:sz w:val="28"/>
                <w:szCs w:val="28"/>
              </w:rPr>
              <w:t>a firm favourite.</w:t>
            </w:r>
          </w:p>
        </w:tc>
      </w:tr>
      <w:tr w:rsidR="00E101AE" w:rsidTr="00F61613">
        <w:trPr>
          <w:trHeight w:val="1162"/>
        </w:trPr>
        <w:tc>
          <w:tcPr>
            <w:tcW w:w="3871" w:type="dxa"/>
          </w:tcPr>
          <w:p w:rsidR="00E101AE" w:rsidRPr="00E101AE" w:rsidRDefault="000544DC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Art &amp; Craft</w:t>
            </w:r>
          </w:p>
        </w:tc>
        <w:tc>
          <w:tcPr>
            <w:tcW w:w="11727" w:type="dxa"/>
          </w:tcPr>
          <w:p w:rsidR="00531227" w:rsidRPr="00B35AE2" w:rsidRDefault="000544DC" w:rsidP="00F61613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The children completed a </w:t>
            </w: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floorbook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</w:rPr>
              <w:t xml:space="preserve"> plan for this area recently and showed they were keen to try printing with a variety of materials. This has proved very popular and will be extended this week.</w:t>
            </w:r>
          </w:p>
        </w:tc>
      </w:tr>
      <w:tr w:rsidR="00025E1B" w:rsidTr="00F61613">
        <w:trPr>
          <w:trHeight w:val="1278"/>
        </w:trPr>
        <w:tc>
          <w:tcPr>
            <w:tcW w:w="3871" w:type="dxa"/>
          </w:tcPr>
          <w:p w:rsidR="00025E1B" w:rsidRDefault="00E82D1F">
            <w:pP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  <w: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11DD58E9" wp14:editId="73A8A76D">
                  <wp:simplePos x="0" y="0"/>
                  <wp:positionH relativeFrom="column">
                    <wp:posOffset>1434465</wp:posOffset>
                  </wp:positionH>
                  <wp:positionV relativeFrom="paragraph">
                    <wp:posOffset>118745</wp:posOffset>
                  </wp:positionV>
                  <wp:extent cx="584200" cy="509270"/>
                  <wp:effectExtent l="0" t="0" r="6350" b="5080"/>
                  <wp:wrapSquare wrapText="bothSides"/>
                  <wp:docPr id="5" name="Picture 5" descr="C:\Users\liz.lockhart\AppData\Local\Microsoft\Windows\Temporary Internet Files\Content.IE5\N5RWW9EI\volcano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iz.lockhart\AppData\Local\Microsoft\Windows\Temporary Internet Files\Content.IE5\N5RWW9EI\volcano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2B1E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t>Science</w:t>
            </w:r>
          </w:p>
          <w:p w:rsidR="00CD1766" w:rsidRDefault="00CD1766">
            <w:pP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</w:p>
        </w:tc>
        <w:tc>
          <w:tcPr>
            <w:tcW w:w="11727" w:type="dxa"/>
          </w:tcPr>
          <w:p w:rsidR="00CD1766" w:rsidRPr="00025E1B" w:rsidRDefault="004E4F15" w:rsidP="00602D5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We</w:t>
            </w:r>
            <w:r w:rsidR="008A2A2D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had</w:t>
            </w:r>
            <w:r w:rsidR="008A2A2D">
              <w:rPr>
                <w:rFonts w:ascii="Comic Sans MS" w:hAnsi="Comic Sans MS"/>
                <w:b/>
                <w:sz w:val="28"/>
                <w:szCs w:val="28"/>
              </w:rPr>
              <w:t xml:space="preserve"> our spectacular volcano display as planned</w:t>
            </w:r>
            <w:r w:rsidR="00F86C1A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602D50">
              <w:rPr>
                <w:rFonts w:ascii="Comic Sans MS" w:hAnsi="Comic Sans MS"/>
                <w:b/>
                <w:sz w:val="28"/>
                <w:szCs w:val="28"/>
              </w:rPr>
              <w:t>last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week and it was great fun. There has been some discussion from the children about space so we shall take this forward this week.</w:t>
            </w:r>
          </w:p>
        </w:tc>
      </w:tr>
      <w:tr w:rsidR="00E82D1F" w:rsidTr="00F61613">
        <w:trPr>
          <w:trHeight w:val="1278"/>
        </w:trPr>
        <w:tc>
          <w:tcPr>
            <w:tcW w:w="3871" w:type="dxa"/>
          </w:tcPr>
          <w:p w:rsidR="00E82D1F" w:rsidRDefault="000550C4">
            <w:pP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  <w: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282BF710" wp14:editId="39B1DB08">
                  <wp:simplePos x="0" y="0"/>
                  <wp:positionH relativeFrom="column">
                    <wp:posOffset>1649095</wp:posOffset>
                  </wp:positionH>
                  <wp:positionV relativeFrom="paragraph">
                    <wp:posOffset>170180</wp:posOffset>
                  </wp:positionV>
                  <wp:extent cx="464185" cy="472440"/>
                  <wp:effectExtent l="0" t="0" r="0" b="3810"/>
                  <wp:wrapSquare wrapText="bothSides"/>
                  <wp:docPr id="6" name="Picture 6" descr="C:\Users\liz.lockhart\AppData\Local\Microsoft\Windows\Temporary Internet Files\Content.IE5\UIAJLPV8\Blue-Bird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iz.lockhart\AppData\Local\Microsoft\Windows\Temporary Internet Files\Content.IE5\UIAJLPV8\Blue-Bird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2D1F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t>Outdoors</w:t>
            </w:r>
          </w:p>
        </w:tc>
        <w:tc>
          <w:tcPr>
            <w:tcW w:w="11727" w:type="dxa"/>
          </w:tcPr>
          <w:p w:rsidR="00EF533D" w:rsidRDefault="00E82D1F" w:rsidP="004E4F15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We have </w:t>
            </w:r>
            <w:r w:rsidR="004E4F15">
              <w:rPr>
                <w:rFonts w:ascii="Comic Sans MS" w:hAnsi="Comic Sans MS"/>
                <w:b/>
                <w:sz w:val="28"/>
                <w:szCs w:val="28"/>
              </w:rPr>
              <w:t xml:space="preserve">introduced a new weather chart that the children complete before outside play. This informs a good discussion about the appropriate clothes to wear and any safety issues they should consider before going outside e.g. </w:t>
            </w:r>
            <w:proofErr w:type="spellStart"/>
            <w:r w:rsidR="004E4F15">
              <w:rPr>
                <w:rFonts w:ascii="Comic Sans MS" w:hAnsi="Comic Sans MS"/>
                <w:b/>
                <w:sz w:val="28"/>
                <w:szCs w:val="28"/>
              </w:rPr>
              <w:t>slippy</w:t>
            </w:r>
            <w:proofErr w:type="spellEnd"/>
            <w:r w:rsidR="004E4F15">
              <w:rPr>
                <w:rFonts w:ascii="Comic Sans MS" w:hAnsi="Comic Sans MS"/>
                <w:b/>
                <w:sz w:val="28"/>
                <w:szCs w:val="28"/>
              </w:rPr>
              <w:t xml:space="preserve"> surfaces.</w:t>
            </w:r>
          </w:p>
        </w:tc>
      </w:tr>
    </w:tbl>
    <w:p w:rsidR="00D91BA5" w:rsidRDefault="00D91BA5"/>
    <w:sectPr w:rsidR="00D91BA5" w:rsidSect="00E101AE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7BD" w:rsidRDefault="008317BD" w:rsidP="00E101AE">
      <w:pPr>
        <w:spacing w:after="0" w:line="240" w:lineRule="auto"/>
      </w:pPr>
      <w:r>
        <w:separator/>
      </w:r>
    </w:p>
  </w:endnote>
  <w:endnote w:type="continuationSeparator" w:id="0">
    <w:p w:rsidR="008317BD" w:rsidRDefault="008317BD" w:rsidP="00E10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7BD" w:rsidRDefault="008317BD" w:rsidP="00E101AE">
      <w:pPr>
        <w:spacing w:after="0" w:line="240" w:lineRule="auto"/>
      </w:pPr>
      <w:r>
        <w:separator/>
      </w:r>
    </w:p>
  </w:footnote>
  <w:footnote w:type="continuationSeparator" w:id="0">
    <w:p w:rsidR="008317BD" w:rsidRDefault="008317BD" w:rsidP="00E10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AE" w:rsidRPr="00AE5C9B" w:rsidRDefault="00E101AE">
    <w:pPr>
      <w:pStyle w:val="Header"/>
      <w:rPr>
        <w:rFonts w:ascii="Comic Sans MS" w:hAnsi="Comic Sans MS"/>
        <w:sz w:val="28"/>
        <w:szCs w:val="28"/>
      </w:rPr>
    </w:pPr>
    <w:r w:rsidRPr="00E101AE">
      <w:rPr>
        <w:rFonts w:ascii="Comic Sans MS" w:hAnsi="Comic Sans MS"/>
        <w:sz w:val="36"/>
        <w:szCs w:val="36"/>
      </w:rPr>
      <w:t xml:space="preserve">Outline of children’s learning ideas </w:t>
    </w:r>
    <w:r w:rsidR="00AE5C9B">
      <w:rPr>
        <w:rFonts w:ascii="Comic Sans MS" w:hAnsi="Comic Sans MS"/>
        <w:sz w:val="36"/>
        <w:szCs w:val="36"/>
      </w:rPr>
      <w:t xml:space="preserve">(from our </w:t>
    </w:r>
    <w:r w:rsidR="00F27883">
      <w:rPr>
        <w:rFonts w:ascii="Comic Sans MS" w:hAnsi="Comic Sans MS"/>
        <w:sz w:val="36"/>
        <w:szCs w:val="36"/>
      </w:rPr>
      <w:t>discussions/</w:t>
    </w:r>
    <w:proofErr w:type="spellStart"/>
    <w:r w:rsidR="00AE5C9B">
      <w:rPr>
        <w:rFonts w:ascii="Comic Sans MS" w:hAnsi="Comic Sans MS"/>
        <w:sz w:val="36"/>
        <w:szCs w:val="36"/>
      </w:rPr>
      <w:t>floorbooks</w:t>
    </w:r>
    <w:proofErr w:type="spellEnd"/>
    <w:r w:rsidR="00AE5C9B">
      <w:rPr>
        <w:rFonts w:ascii="Comic Sans MS" w:hAnsi="Comic Sans MS"/>
        <w:sz w:val="36"/>
        <w:szCs w:val="36"/>
      </w:rPr>
      <w:t xml:space="preserve">) </w:t>
    </w:r>
    <w:r w:rsidR="004E4F15">
      <w:rPr>
        <w:rFonts w:ascii="Comic Sans MS" w:hAnsi="Comic Sans MS"/>
        <w:sz w:val="36"/>
        <w:szCs w:val="36"/>
      </w:rPr>
      <w:t>8</w:t>
    </w:r>
    <w:r w:rsidR="00F27883">
      <w:rPr>
        <w:rFonts w:ascii="Comic Sans MS" w:hAnsi="Comic Sans MS"/>
        <w:sz w:val="36"/>
        <w:szCs w:val="36"/>
      </w:rPr>
      <w:t>.</w:t>
    </w:r>
    <w:r w:rsidR="008A2A2D">
      <w:rPr>
        <w:rFonts w:ascii="Comic Sans MS" w:hAnsi="Comic Sans MS"/>
        <w:sz w:val="36"/>
        <w:szCs w:val="36"/>
      </w:rPr>
      <w:t>2</w:t>
    </w:r>
    <w:r w:rsidR="00F27883">
      <w:rPr>
        <w:rFonts w:ascii="Comic Sans MS" w:hAnsi="Comic Sans MS"/>
        <w:sz w:val="36"/>
        <w:szCs w:val="36"/>
      </w:rPr>
      <w:t>.16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A24EE"/>
    <w:multiLevelType w:val="hybridMultilevel"/>
    <w:tmpl w:val="FD7418C4"/>
    <w:lvl w:ilvl="0" w:tplc="2B2491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AE"/>
    <w:rsid w:val="00025E1B"/>
    <w:rsid w:val="00030C76"/>
    <w:rsid w:val="000544DC"/>
    <w:rsid w:val="000550C4"/>
    <w:rsid w:val="00057A86"/>
    <w:rsid w:val="00060E44"/>
    <w:rsid w:val="00067DBE"/>
    <w:rsid w:val="00077C47"/>
    <w:rsid w:val="000B7C7B"/>
    <w:rsid w:val="00171C32"/>
    <w:rsid w:val="00184D52"/>
    <w:rsid w:val="00211A64"/>
    <w:rsid w:val="00267B4C"/>
    <w:rsid w:val="0029510F"/>
    <w:rsid w:val="002B389F"/>
    <w:rsid w:val="002F05EF"/>
    <w:rsid w:val="00335E83"/>
    <w:rsid w:val="003625DF"/>
    <w:rsid w:val="00366B94"/>
    <w:rsid w:val="00383784"/>
    <w:rsid w:val="00386D15"/>
    <w:rsid w:val="00422FDA"/>
    <w:rsid w:val="00426E3F"/>
    <w:rsid w:val="00452996"/>
    <w:rsid w:val="00457E86"/>
    <w:rsid w:val="00475A92"/>
    <w:rsid w:val="004E4F15"/>
    <w:rsid w:val="00506207"/>
    <w:rsid w:val="0052104D"/>
    <w:rsid w:val="00531227"/>
    <w:rsid w:val="00581F1A"/>
    <w:rsid w:val="005A3526"/>
    <w:rsid w:val="005B1C57"/>
    <w:rsid w:val="005F0A99"/>
    <w:rsid w:val="00602D50"/>
    <w:rsid w:val="00627EEC"/>
    <w:rsid w:val="00633622"/>
    <w:rsid w:val="0063599F"/>
    <w:rsid w:val="00657122"/>
    <w:rsid w:val="00660BC5"/>
    <w:rsid w:val="00670E6D"/>
    <w:rsid w:val="006756F3"/>
    <w:rsid w:val="00677DC4"/>
    <w:rsid w:val="006857D4"/>
    <w:rsid w:val="00696682"/>
    <w:rsid w:val="006C4892"/>
    <w:rsid w:val="006E59CA"/>
    <w:rsid w:val="006E70EB"/>
    <w:rsid w:val="00721C26"/>
    <w:rsid w:val="007248B7"/>
    <w:rsid w:val="00772798"/>
    <w:rsid w:val="0078015C"/>
    <w:rsid w:val="007B2B1E"/>
    <w:rsid w:val="007F1DF9"/>
    <w:rsid w:val="008317BD"/>
    <w:rsid w:val="008A2A2D"/>
    <w:rsid w:val="008E692B"/>
    <w:rsid w:val="00990295"/>
    <w:rsid w:val="0099288A"/>
    <w:rsid w:val="009933AF"/>
    <w:rsid w:val="009C5DE3"/>
    <w:rsid w:val="009D0FAF"/>
    <w:rsid w:val="009D79DF"/>
    <w:rsid w:val="00A12D61"/>
    <w:rsid w:val="00A43B14"/>
    <w:rsid w:val="00A93A19"/>
    <w:rsid w:val="00AB002C"/>
    <w:rsid w:val="00AD3BAB"/>
    <w:rsid w:val="00AD43CA"/>
    <w:rsid w:val="00AE5C9B"/>
    <w:rsid w:val="00B066EF"/>
    <w:rsid w:val="00B35AE2"/>
    <w:rsid w:val="00B7668B"/>
    <w:rsid w:val="00B904E7"/>
    <w:rsid w:val="00BB1BC8"/>
    <w:rsid w:val="00BD0F58"/>
    <w:rsid w:val="00C90C3B"/>
    <w:rsid w:val="00CA1D7A"/>
    <w:rsid w:val="00CD1766"/>
    <w:rsid w:val="00CE4735"/>
    <w:rsid w:val="00D1180D"/>
    <w:rsid w:val="00D91BA5"/>
    <w:rsid w:val="00DA45B1"/>
    <w:rsid w:val="00E041FE"/>
    <w:rsid w:val="00E101AE"/>
    <w:rsid w:val="00E539D9"/>
    <w:rsid w:val="00E73744"/>
    <w:rsid w:val="00E82D1F"/>
    <w:rsid w:val="00EA6AD6"/>
    <w:rsid w:val="00EF533D"/>
    <w:rsid w:val="00F27883"/>
    <w:rsid w:val="00F61613"/>
    <w:rsid w:val="00F857DF"/>
    <w:rsid w:val="00F86C1A"/>
    <w:rsid w:val="00FF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1AE"/>
  </w:style>
  <w:style w:type="paragraph" w:styleId="Footer">
    <w:name w:val="footer"/>
    <w:basedOn w:val="Normal"/>
    <w:link w:val="FooterChar"/>
    <w:uiPriority w:val="99"/>
    <w:unhideWhenUsed/>
    <w:rsid w:val="00E10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1AE"/>
  </w:style>
  <w:style w:type="table" w:styleId="TableGrid">
    <w:name w:val="Table Grid"/>
    <w:basedOn w:val="TableNormal"/>
    <w:uiPriority w:val="59"/>
    <w:rsid w:val="00E10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1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37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1AE"/>
  </w:style>
  <w:style w:type="paragraph" w:styleId="Footer">
    <w:name w:val="footer"/>
    <w:basedOn w:val="Normal"/>
    <w:link w:val="FooterChar"/>
    <w:uiPriority w:val="99"/>
    <w:unhideWhenUsed/>
    <w:rsid w:val="00E10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1AE"/>
  </w:style>
  <w:style w:type="table" w:styleId="TableGrid">
    <w:name w:val="Table Grid"/>
    <w:basedOn w:val="TableNormal"/>
    <w:uiPriority w:val="59"/>
    <w:rsid w:val="00E10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1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3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Lockhart</dc:creator>
  <cp:lastModifiedBy>Liz Lockhart</cp:lastModifiedBy>
  <cp:revision>7</cp:revision>
  <dcterms:created xsi:type="dcterms:W3CDTF">2016-02-06T10:03:00Z</dcterms:created>
  <dcterms:modified xsi:type="dcterms:W3CDTF">2016-02-07T19:24:00Z</dcterms:modified>
</cp:coreProperties>
</file>