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1"/>
        <w:gridCol w:w="5691"/>
      </w:tblGrid>
      <w:tr w:rsidR="00C21454" w:rsidTr="00D94262">
        <w:tc>
          <w:tcPr>
            <w:tcW w:w="3551" w:type="dxa"/>
          </w:tcPr>
          <w:p w:rsidR="00C21454" w:rsidRPr="00785CC0" w:rsidRDefault="00C21454" w:rsidP="0074699A">
            <w:pPr>
              <w:rPr>
                <w:rFonts w:cstheme="minorHAnsi"/>
              </w:rPr>
            </w:pPr>
            <w:r w:rsidRPr="00785CC0">
              <w:rPr>
                <w:rFonts w:cstheme="minorHAnsi"/>
              </w:rPr>
              <w:t>Listening and Talking</w:t>
            </w:r>
          </w:p>
        </w:tc>
        <w:tc>
          <w:tcPr>
            <w:tcW w:w="5691" w:type="dxa"/>
          </w:tcPr>
          <w:p w:rsidR="00C21454" w:rsidRDefault="00EB358B" w:rsidP="00EB358B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P4-7 Assembly</w:t>
            </w:r>
          </w:p>
          <w:p w:rsidR="00EB358B" w:rsidRDefault="00EB358B" w:rsidP="00EB358B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Select Team ‘</w:t>
            </w:r>
            <w:proofErr w:type="spellStart"/>
            <w:r>
              <w:rPr>
                <w:rFonts w:cstheme="minorHAnsi"/>
                <w:color w:val="030303"/>
                <w:shd w:val="clear" w:color="auto" w:fill="F9F9F9"/>
              </w:rPr>
              <w:t>Uphall</w:t>
            </w:r>
            <w:proofErr w:type="spellEnd"/>
            <w:r>
              <w:rPr>
                <w:rFonts w:cstheme="minorHAnsi"/>
                <w:color w:val="030303"/>
                <w:shd w:val="clear" w:color="auto" w:fill="F9F9F9"/>
              </w:rPr>
              <w:t xml:space="preserve"> Assembly’ at 10am and be ready to listen to Ms </w:t>
            </w:r>
            <w:proofErr w:type="spellStart"/>
            <w:r>
              <w:rPr>
                <w:rFonts w:cstheme="minorHAnsi"/>
                <w:color w:val="030303"/>
                <w:shd w:val="clear" w:color="auto" w:fill="F9F9F9"/>
              </w:rPr>
              <w:t>MacRae</w:t>
            </w:r>
            <w:proofErr w:type="spellEnd"/>
            <w:r w:rsidR="00256989">
              <w:rPr>
                <w:rFonts w:cstheme="minorHAnsi"/>
                <w:color w:val="030303"/>
                <w:shd w:val="clear" w:color="auto" w:fill="F9F9F9"/>
              </w:rPr>
              <w:t xml:space="preserve">.  Please mute your microphone.  Younger brothers or sisters </w:t>
            </w:r>
            <w:r w:rsidR="00DF3CFC">
              <w:rPr>
                <w:rFonts w:cstheme="minorHAnsi"/>
                <w:color w:val="030303"/>
                <w:shd w:val="clear" w:color="auto" w:fill="F9F9F9"/>
              </w:rPr>
              <w:t xml:space="preserve">(Nursery to P3) </w:t>
            </w:r>
            <w:r w:rsidR="00256989">
              <w:rPr>
                <w:rFonts w:cstheme="minorHAnsi"/>
                <w:color w:val="030303"/>
                <w:shd w:val="clear" w:color="auto" w:fill="F9F9F9"/>
              </w:rPr>
              <w:t>a</w:t>
            </w:r>
            <w:r w:rsidR="00DF3CFC">
              <w:rPr>
                <w:rFonts w:cstheme="minorHAnsi"/>
                <w:color w:val="030303"/>
                <w:shd w:val="clear" w:color="auto" w:fill="F9F9F9"/>
              </w:rPr>
              <w:t>re more than welcome to participate</w:t>
            </w:r>
            <w:bookmarkStart w:id="0" w:name="_GoBack"/>
            <w:bookmarkEnd w:id="0"/>
            <w:r w:rsidR="00256989">
              <w:rPr>
                <w:rFonts w:cstheme="minorHAnsi"/>
                <w:color w:val="030303"/>
                <w:shd w:val="clear" w:color="auto" w:fill="F9F9F9"/>
              </w:rPr>
              <w:t>.</w:t>
            </w:r>
          </w:p>
          <w:p w:rsidR="00256989" w:rsidRPr="00785CC0" w:rsidRDefault="00256989" w:rsidP="00EB358B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EB358B" w:rsidTr="00D94262">
        <w:tc>
          <w:tcPr>
            <w:tcW w:w="3551" w:type="dxa"/>
          </w:tcPr>
          <w:p w:rsidR="00EB358B" w:rsidRPr="00785CC0" w:rsidRDefault="00EB358B" w:rsidP="0074699A">
            <w:pPr>
              <w:rPr>
                <w:rFonts w:cstheme="minorHAnsi"/>
              </w:rPr>
            </w:pPr>
            <w:r>
              <w:rPr>
                <w:rFonts w:cstheme="minorHAnsi"/>
              </w:rPr>
              <w:t>Listening and Talking</w:t>
            </w:r>
          </w:p>
        </w:tc>
        <w:tc>
          <w:tcPr>
            <w:tcW w:w="5691" w:type="dxa"/>
          </w:tcPr>
          <w:p w:rsidR="00EB358B" w:rsidRPr="00785CC0" w:rsidRDefault="00EB358B" w:rsidP="00EB358B">
            <w:pPr>
              <w:rPr>
                <w:rFonts w:cstheme="minorHAnsi"/>
                <w:color w:val="030303"/>
                <w:shd w:val="clear" w:color="auto" w:fill="F9F9F9"/>
              </w:rPr>
            </w:pPr>
            <w:r w:rsidRPr="00785CC0">
              <w:rPr>
                <w:rFonts w:cstheme="minorHAnsi"/>
                <w:color w:val="030303"/>
                <w:shd w:val="clear" w:color="auto" w:fill="F9F9F9"/>
              </w:rPr>
              <w:t>Newsround – news bulletin times 12.10pm</w:t>
            </w:r>
          </w:p>
          <w:p w:rsidR="00EB358B" w:rsidRPr="00785CC0" w:rsidRDefault="00EB358B" w:rsidP="00EB358B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Pr="00785CC0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EB358B" w:rsidRPr="00785CC0" w:rsidRDefault="00EB358B" w:rsidP="0074699A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B637A" w:rsidTr="00D94262">
        <w:tc>
          <w:tcPr>
            <w:tcW w:w="3551" w:type="dxa"/>
          </w:tcPr>
          <w:p w:rsidR="000B637A" w:rsidRPr="007E5ABD" w:rsidRDefault="000B637A" w:rsidP="005C342C">
            <w:r w:rsidRPr="007E5ABD">
              <w:t>Listening and Talking and Science</w:t>
            </w:r>
          </w:p>
        </w:tc>
        <w:tc>
          <w:tcPr>
            <w:tcW w:w="5691" w:type="dxa"/>
          </w:tcPr>
          <w:p w:rsidR="000B637A" w:rsidRDefault="000B637A" w:rsidP="005C342C">
            <w:r w:rsidRPr="007E5ABD">
              <w:t>Quantum Magic La</w:t>
            </w:r>
            <w:r>
              <w:t xml:space="preserve">b with Kevin </w:t>
            </w:r>
            <w:r w:rsidR="00423699">
              <w:t>Quantum – lesson 23</w:t>
            </w:r>
          </w:p>
          <w:p w:rsidR="000F0D0A" w:rsidRDefault="00DF3CFC" w:rsidP="00423699">
            <w:hyperlink r:id="rId8" w:history="1">
              <w:r w:rsidR="00D42298" w:rsidRPr="00A61787">
                <w:rPr>
                  <w:rStyle w:val="Hyperlink"/>
                </w:rPr>
                <w:t>https://youtu.be/Gtev_O2ZIEs</w:t>
              </w:r>
            </w:hyperlink>
          </w:p>
          <w:p w:rsidR="00D42298" w:rsidRPr="007E5ABD" w:rsidRDefault="00D42298" w:rsidP="00423699"/>
        </w:tc>
      </w:tr>
      <w:tr w:rsidR="00C21454" w:rsidTr="00D94262">
        <w:tc>
          <w:tcPr>
            <w:tcW w:w="3551" w:type="dxa"/>
          </w:tcPr>
          <w:p w:rsidR="00C21454" w:rsidRDefault="00C21454" w:rsidP="00902BD1">
            <w:r>
              <w:t>Maths</w:t>
            </w:r>
          </w:p>
          <w:p w:rsidR="00C21454" w:rsidRDefault="00C21454" w:rsidP="00902BD1"/>
        </w:tc>
        <w:tc>
          <w:tcPr>
            <w:tcW w:w="5691" w:type="dxa"/>
          </w:tcPr>
          <w:p w:rsidR="00936EA6" w:rsidRPr="00850DF1" w:rsidRDefault="00C21454" w:rsidP="000C1975">
            <w:r>
              <w:rPr>
                <w:u w:val="single"/>
              </w:rPr>
              <w:t>Number Talks</w:t>
            </w:r>
            <w:r>
              <w:t xml:space="preserve"> – Complete in the Assignments section.</w:t>
            </w:r>
          </w:p>
          <w:p w:rsidR="000C1975" w:rsidRDefault="00DF3CFC" w:rsidP="000C1975">
            <w:pPr>
              <w:rPr>
                <w:rStyle w:val="Hyperlink"/>
              </w:rPr>
            </w:pPr>
            <w:hyperlink r:id="rId9" w:history="1">
              <w:r w:rsidR="000C1975">
                <w:rPr>
                  <w:rStyle w:val="Hyperlink"/>
                </w:rPr>
                <w:t>https://www.sumdog.com/user/sign_in</w:t>
              </w:r>
            </w:hyperlink>
          </w:p>
          <w:p w:rsidR="000C1975" w:rsidRDefault="00850DF1" w:rsidP="00A535B5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Play some of the games</w:t>
            </w:r>
            <w:r w:rsidR="00E71EF9">
              <w:rPr>
                <w:rFonts w:cstheme="minorHAnsi"/>
                <w:color w:val="030303"/>
                <w:shd w:val="clear" w:color="auto" w:fill="F9F9F9"/>
              </w:rPr>
              <w:t xml:space="preserve"> on </w:t>
            </w:r>
            <w:proofErr w:type="spellStart"/>
            <w:r w:rsidR="00E71EF9">
              <w:rPr>
                <w:rFonts w:cstheme="minorHAnsi"/>
                <w:color w:val="030303"/>
                <w:shd w:val="clear" w:color="auto" w:fill="F9F9F9"/>
              </w:rPr>
              <w:t>Sumdog</w:t>
            </w:r>
            <w:proofErr w:type="spellEnd"/>
            <w:r w:rsidR="00E71EF9">
              <w:rPr>
                <w:rFonts w:cstheme="minorHAnsi"/>
                <w:color w:val="030303"/>
                <w:shd w:val="clear" w:color="auto" w:fill="F9F9F9"/>
              </w:rPr>
              <w:t>.</w:t>
            </w:r>
          </w:p>
          <w:p w:rsidR="00E71EF9" w:rsidRDefault="00E71EF9" w:rsidP="00A535B5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936EA6" w:rsidTr="00D94262">
        <w:tc>
          <w:tcPr>
            <w:tcW w:w="3551" w:type="dxa"/>
          </w:tcPr>
          <w:p w:rsidR="00936EA6" w:rsidRDefault="00936EA6">
            <w:r>
              <w:t xml:space="preserve">Spelling </w:t>
            </w:r>
          </w:p>
        </w:tc>
        <w:tc>
          <w:tcPr>
            <w:tcW w:w="5691" w:type="dxa"/>
          </w:tcPr>
          <w:p w:rsidR="00936EA6" w:rsidRDefault="00936EA6" w:rsidP="00F8042D">
            <w:r>
              <w:t>Spelling Test – ask someone in your house to test you on this week’s spelling words.  No cheating!</w:t>
            </w:r>
          </w:p>
          <w:p w:rsidR="00936EA6" w:rsidRDefault="00936EA6" w:rsidP="00F8042D"/>
        </w:tc>
      </w:tr>
      <w:tr w:rsidR="00E71EF9" w:rsidTr="00E71EF9">
        <w:tc>
          <w:tcPr>
            <w:tcW w:w="3551" w:type="dxa"/>
            <w:hideMark/>
          </w:tcPr>
          <w:p w:rsidR="00E71EF9" w:rsidRDefault="00E71EF9">
            <w:r>
              <w:t>IDL</w:t>
            </w:r>
          </w:p>
        </w:tc>
        <w:tc>
          <w:tcPr>
            <w:tcW w:w="5691" w:type="dxa"/>
          </w:tcPr>
          <w:p w:rsidR="00E71EF9" w:rsidRDefault="00E71EF9">
            <w:r>
              <w:t>Log on with and complete a task</w:t>
            </w:r>
          </w:p>
          <w:p w:rsidR="00E71EF9" w:rsidRDefault="00DF3CFC">
            <w:hyperlink r:id="rId10" w:history="1">
              <w:r w:rsidR="00E71EF9">
                <w:rPr>
                  <w:rStyle w:val="Hyperlink"/>
                </w:rPr>
                <w:t>https://idlsgroup.com/</w:t>
              </w:r>
            </w:hyperlink>
          </w:p>
          <w:p w:rsidR="00E71EF9" w:rsidRDefault="00E71EF9">
            <w:r>
              <w:t>Please check your email for your username and password.</w:t>
            </w:r>
          </w:p>
          <w:p w:rsidR="00256989" w:rsidRDefault="00256989">
            <w:r>
              <w:t>Well done to everyone who has already logged on.</w:t>
            </w:r>
          </w:p>
          <w:p w:rsidR="00E71EF9" w:rsidRDefault="00E71EF9"/>
        </w:tc>
      </w:tr>
      <w:tr w:rsidR="00936EA6" w:rsidTr="00D94262">
        <w:tc>
          <w:tcPr>
            <w:tcW w:w="3551" w:type="dxa"/>
          </w:tcPr>
          <w:p w:rsidR="00936EA6" w:rsidRDefault="00936EA6">
            <w:r>
              <w:t>Writing</w:t>
            </w:r>
          </w:p>
        </w:tc>
        <w:tc>
          <w:tcPr>
            <w:tcW w:w="5691" w:type="dxa"/>
          </w:tcPr>
          <w:p w:rsidR="00936EA6" w:rsidRDefault="00936EA6" w:rsidP="003E674E">
            <w:r>
              <w:t>Cressida Cowell’s Free Writing Friday</w:t>
            </w:r>
          </w:p>
          <w:p w:rsidR="00936EA6" w:rsidRDefault="00936EA6" w:rsidP="003E674E">
            <w:r>
              <w:t>Read all three documents in:</w:t>
            </w:r>
          </w:p>
          <w:p w:rsidR="00936EA6" w:rsidRDefault="00936EA6" w:rsidP="003E674E">
            <w:r>
              <w:t>Files – Literacy – Writing – Free Writing Friday</w:t>
            </w:r>
          </w:p>
          <w:p w:rsidR="00936EA6" w:rsidRDefault="00936EA6" w:rsidP="003E674E">
            <w:r>
              <w:t xml:space="preserve">Write in your jotter for a minimum of 20 minutes. </w:t>
            </w:r>
          </w:p>
          <w:p w:rsidR="00936EA6" w:rsidRDefault="00936EA6" w:rsidP="003E674E"/>
        </w:tc>
      </w:tr>
      <w:tr w:rsidR="00936EA6" w:rsidTr="00D94262">
        <w:tc>
          <w:tcPr>
            <w:tcW w:w="3551" w:type="dxa"/>
          </w:tcPr>
          <w:p w:rsidR="00936EA6" w:rsidRDefault="00936EA6">
            <w:r>
              <w:t>Handwriting</w:t>
            </w:r>
          </w:p>
          <w:p w:rsidR="00936EA6" w:rsidRDefault="00936EA6"/>
        </w:tc>
        <w:tc>
          <w:tcPr>
            <w:tcW w:w="5691" w:type="dxa"/>
          </w:tcPr>
          <w:p w:rsidR="00936EA6" w:rsidRDefault="00423699" w:rsidP="003E674E">
            <w:r>
              <w:t>Practising small letters</w:t>
            </w:r>
            <w:r w:rsidR="00936EA6">
              <w:t>.  Use your whiteboards to practise the letter</w:t>
            </w:r>
            <w:r>
              <w:t>s</w:t>
            </w:r>
            <w:r w:rsidR="00936EA6">
              <w:t xml:space="preserve"> first before either completing the sheet once printed or completing the sheet in your jotter.</w:t>
            </w:r>
          </w:p>
          <w:p w:rsidR="00936EA6" w:rsidRDefault="00936EA6" w:rsidP="003E674E">
            <w:r>
              <w:t>Files – Literacy</w:t>
            </w:r>
            <w:r w:rsidR="00423699">
              <w:t xml:space="preserve"> – Handwriting – small letters 7 and 8</w:t>
            </w:r>
          </w:p>
          <w:p w:rsidR="00936EA6" w:rsidRDefault="00936EA6" w:rsidP="003E674E"/>
        </w:tc>
      </w:tr>
    </w:tbl>
    <w:p w:rsidR="00602FE2" w:rsidRDefault="00602FE2"/>
    <w:sectPr w:rsidR="00602FE2" w:rsidSect="00F8042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1196"/>
    <w:multiLevelType w:val="hybridMultilevel"/>
    <w:tmpl w:val="CD64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152F3"/>
    <w:rsid w:val="000550E7"/>
    <w:rsid w:val="000B637A"/>
    <w:rsid w:val="000C1975"/>
    <w:rsid w:val="000F0D0A"/>
    <w:rsid w:val="000F5BFD"/>
    <w:rsid w:val="00171C9B"/>
    <w:rsid w:val="001A42FC"/>
    <w:rsid w:val="001C204E"/>
    <w:rsid w:val="001C3A66"/>
    <w:rsid w:val="001C72EB"/>
    <w:rsid w:val="001E6E10"/>
    <w:rsid w:val="00256989"/>
    <w:rsid w:val="00340B71"/>
    <w:rsid w:val="00391D3B"/>
    <w:rsid w:val="003A2C43"/>
    <w:rsid w:val="003C6B68"/>
    <w:rsid w:val="003E674E"/>
    <w:rsid w:val="00423699"/>
    <w:rsid w:val="00444D0C"/>
    <w:rsid w:val="00455D1C"/>
    <w:rsid w:val="00477650"/>
    <w:rsid w:val="004876F4"/>
    <w:rsid w:val="004A255E"/>
    <w:rsid w:val="004B6DFE"/>
    <w:rsid w:val="004C035B"/>
    <w:rsid w:val="004D7A98"/>
    <w:rsid w:val="004F7123"/>
    <w:rsid w:val="0050278C"/>
    <w:rsid w:val="00526CD9"/>
    <w:rsid w:val="00564916"/>
    <w:rsid w:val="005B6C1C"/>
    <w:rsid w:val="005C1759"/>
    <w:rsid w:val="005D3833"/>
    <w:rsid w:val="00602FE2"/>
    <w:rsid w:val="00637126"/>
    <w:rsid w:val="00735B85"/>
    <w:rsid w:val="007B3477"/>
    <w:rsid w:val="007C4EF1"/>
    <w:rsid w:val="00850DF1"/>
    <w:rsid w:val="00884DC1"/>
    <w:rsid w:val="008961BE"/>
    <w:rsid w:val="008A5A37"/>
    <w:rsid w:val="008C55D3"/>
    <w:rsid w:val="008D5C23"/>
    <w:rsid w:val="00936EA6"/>
    <w:rsid w:val="009A3F20"/>
    <w:rsid w:val="009C6829"/>
    <w:rsid w:val="009D40E7"/>
    <w:rsid w:val="00A535B5"/>
    <w:rsid w:val="00AA19F2"/>
    <w:rsid w:val="00B0605D"/>
    <w:rsid w:val="00BA626A"/>
    <w:rsid w:val="00BB35DB"/>
    <w:rsid w:val="00C21454"/>
    <w:rsid w:val="00CB087B"/>
    <w:rsid w:val="00CE4612"/>
    <w:rsid w:val="00D04AE0"/>
    <w:rsid w:val="00D41411"/>
    <w:rsid w:val="00D42298"/>
    <w:rsid w:val="00D72788"/>
    <w:rsid w:val="00D94262"/>
    <w:rsid w:val="00DF3CFC"/>
    <w:rsid w:val="00E53399"/>
    <w:rsid w:val="00E66A5F"/>
    <w:rsid w:val="00E71EF9"/>
    <w:rsid w:val="00EB358B"/>
    <w:rsid w:val="00F01DE4"/>
    <w:rsid w:val="00F32FCA"/>
    <w:rsid w:val="00F40238"/>
    <w:rsid w:val="00F51B9E"/>
    <w:rsid w:val="00F62E07"/>
    <w:rsid w:val="00F70E5D"/>
    <w:rsid w:val="00F7190E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3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7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20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35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3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7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20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35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ev_O2ZI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.uk/newsround/news/watch_newsroun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dlsgroup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mdog.com/user/sign_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610F-0699-4395-83A2-615360ED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9</cp:revision>
  <dcterms:created xsi:type="dcterms:W3CDTF">2020-05-11T15:40:00Z</dcterms:created>
  <dcterms:modified xsi:type="dcterms:W3CDTF">2020-05-21T15:33:00Z</dcterms:modified>
</cp:coreProperties>
</file>