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39" w:rsidRDefault="000A795B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Phonics</w:t>
      </w:r>
    </w:p>
    <w:p w:rsidR="000A795B" w:rsidRDefault="000A795B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I can read and make 2 and 3 letter words with “a” and “</w:t>
      </w:r>
      <w:proofErr w:type="spellStart"/>
      <w:r>
        <w:rPr>
          <w:rFonts w:ascii="SassoonCRInfant" w:hAnsi="SassoonCRInfant"/>
          <w:sz w:val="36"/>
          <w:szCs w:val="36"/>
        </w:rPr>
        <w:t>i</w:t>
      </w:r>
      <w:proofErr w:type="spellEnd"/>
      <w:r>
        <w:rPr>
          <w:rFonts w:ascii="SassoonCRInfant" w:hAnsi="SassoonCRInfant"/>
          <w:sz w:val="36"/>
          <w:szCs w:val="36"/>
        </w:rPr>
        <w:t>” in them:</w:t>
      </w:r>
    </w:p>
    <w:p w:rsidR="00A355C1" w:rsidRDefault="00A355C1">
      <w:pPr>
        <w:rPr>
          <w:rFonts w:ascii="SassoonCRInfant" w:hAnsi="SassoonCRInfant"/>
          <w:sz w:val="36"/>
          <w:szCs w:val="36"/>
        </w:rPr>
      </w:pPr>
    </w:p>
    <w:p w:rsidR="00A355C1" w:rsidRDefault="00A355C1">
      <w:pPr>
        <w:rPr>
          <w:rFonts w:ascii="SassoonCRInfant" w:hAnsi="SassoonCRInfant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</w:p>
          <w:p w:rsidR="000A795B" w:rsidRDefault="000A795B" w:rsidP="000A795B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</w:p>
          <w:p w:rsidR="000A795B" w:rsidRDefault="000A795B" w:rsidP="000A795B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FF0000"/>
                <w:sz w:val="144"/>
                <w:szCs w:val="144"/>
              </w:rPr>
              <w:t>m</w:t>
            </w: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lastRenderedPageBreak/>
              <w:t>t</w:t>
            </w: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FF0000"/>
                <w:sz w:val="144"/>
                <w:szCs w:val="144"/>
              </w:rPr>
              <w:t>m</w:t>
            </w:r>
            <w:r>
              <w:rPr>
                <w:rFonts w:ascii="SassoonCRInfant" w:hAnsi="SassoonCRInfant"/>
                <w:sz w:val="144"/>
                <w:szCs w:val="144"/>
              </w:rPr>
              <w:t>a</w:t>
            </w: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</w:p>
        </w:tc>
      </w:tr>
      <w:tr w:rsidR="000A795B" w:rsidTr="000A795B"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proofErr w:type="spellStart"/>
            <w:r w:rsidRPr="000A795B">
              <w:rPr>
                <w:rFonts w:ascii="SassoonCRInfant" w:hAnsi="SassoonCRInfant"/>
                <w:color w:val="FF0000"/>
                <w:sz w:val="144"/>
                <w:szCs w:val="144"/>
              </w:rPr>
              <w:t>m</w:t>
            </w: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92CDDC" w:themeColor="accent5" w:themeTint="99"/>
                <w:sz w:val="144"/>
                <w:szCs w:val="144"/>
              </w:rPr>
              <w:t>t</w:t>
            </w:r>
            <w:proofErr w:type="spellEnd"/>
          </w:p>
        </w:tc>
        <w:tc>
          <w:tcPr>
            <w:tcW w:w="4621" w:type="dxa"/>
          </w:tcPr>
          <w:p w:rsidR="000A795B" w:rsidRPr="000A795B" w:rsidRDefault="000A795B" w:rsidP="000A795B">
            <w:pPr>
              <w:jc w:val="center"/>
              <w:rPr>
                <w:rFonts w:ascii="SassoonCRInfant" w:hAnsi="SassoonCRInfant"/>
                <w:sz w:val="144"/>
                <w:szCs w:val="144"/>
              </w:rPr>
            </w:pPr>
            <w:r w:rsidRPr="000A795B">
              <w:rPr>
                <w:rFonts w:ascii="SassoonCRInfant" w:hAnsi="SassoonCRInfant"/>
                <w:color w:val="0033CC"/>
                <w:sz w:val="144"/>
                <w:szCs w:val="144"/>
              </w:rPr>
              <w:t>n</w:t>
            </w:r>
            <w:r>
              <w:rPr>
                <w:rFonts w:ascii="SassoonCRInfant" w:hAnsi="SassoonCRInfant"/>
                <w:sz w:val="144"/>
                <w:szCs w:val="144"/>
              </w:rPr>
              <w:t>i</w:t>
            </w:r>
            <w:r w:rsidRPr="000A795B">
              <w:rPr>
                <w:rFonts w:ascii="SassoonCRInfant" w:hAnsi="SassoonCRInfant"/>
                <w:color w:val="FF00FF"/>
                <w:sz w:val="144"/>
                <w:szCs w:val="144"/>
              </w:rPr>
              <w:t>p</w:t>
            </w:r>
          </w:p>
        </w:tc>
      </w:tr>
    </w:tbl>
    <w:p w:rsidR="000A795B" w:rsidRDefault="000A795B" w:rsidP="000A795B">
      <w:pPr>
        <w:jc w:val="center"/>
        <w:rPr>
          <w:rFonts w:ascii="SassoonCRInfant" w:hAnsi="SassoonCRInfant"/>
          <w:sz w:val="36"/>
          <w:szCs w:val="36"/>
        </w:rPr>
      </w:pPr>
    </w:p>
    <w:p w:rsidR="00A355C1" w:rsidRDefault="00A355C1" w:rsidP="00A355C1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Tasks:</w:t>
      </w:r>
    </w:p>
    <w:p w:rsidR="00A355C1" w:rsidRDefault="00A355C1" w:rsidP="00A355C1">
      <w:pPr>
        <w:rPr>
          <w:rFonts w:ascii="SassoonCRInfant" w:hAnsi="SassoonCRInfant"/>
          <w:sz w:val="36"/>
          <w:szCs w:val="36"/>
        </w:rPr>
      </w:pPr>
    </w:p>
    <w:p w:rsidR="00A355C1" w:rsidRDefault="00A355C1" w:rsidP="00A355C1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 w:rsidRPr="00A355C1">
        <w:rPr>
          <w:rFonts w:ascii="SassoonCRInfant" w:hAnsi="SassoonCRInfant"/>
          <w:sz w:val="36"/>
          <w:szCs w:val="36"/>
        </w:rPr>
        <w:t xml:space="preserve">Read the following words.  </w:t>
      </w:r>
    </w:p>
    <w:p w:rsidR="00A355C1" w:rsidRPr="00A355C1" w:rsidRDefault="00A355C1" w:rsidP="00A355C1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bookmarkStart w:id="0" w:name="_GoBack"/>
      <w:bookmarkEnd w:id="0"/>
    </w:p>
    <w:p w:rsidR="00A355C1" w:rsidRDefault="00A355C1" w:rsidP="00A355C1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 w:rsidRPr="00A355C1">
        <w:rPr>
          <w:rFonts w:ascii="SassoonCRInfant" w:hAnsi="SassoonCRInfant"/>
          <w:sz w:val="36"/>
          <w:szCs w:val="36"/>
        </w:rPr>
        <w:t>Check that the child knows what each word means.</w:t>
      </w:r>
    </w:p>
    <w:p w:rsidR="00A355C1" w:rsidRPr="00A355C1" w:rsidRDefault="00A355C1" w:rsidP="00A355C1">
      <w:pPr>
        <w:pStyle w:val="ListParagraph"/>
        <w:rPr>
          <w:rFonts w:ascii="SassoonCRInfant" w:hAnsi="SassoonCRInfant"/>
          <w:sz w:val="36"/>
          <w:szCs w:val="36"/>
        </w:rPr>
      </w:pPr>
    </w:p>
    <w:p w:rsidR="00A355C1" w:rsidRPr="00A355C1" w:rsidRDefault="00A355C1" w:rsidP="00A355C1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Make the words with word mat letters or write them on a white board.</w:t>
      </w:r>
    </w:p>
    <w:p w:rsidR="00A355C1" w:rsidRPr="000A795B" w:rsidRDefault="00A355C1" w:rsidP="000A795B">
      <w:pPr>
        <w:jc w:val="center"/>
        <w:rPr>
          <w:rFonts w:ascii="SassoonCRInfant" w:hAnsi="SassoonCRInfant"/>
          <w:sz w:val="36"/>
          <w:szCs w:val="36"/>
        </w:rPr>
      </w:pPr>
    </w:p>
    <w:sectPr w:rsidR="00A355C1" w:rsidRPr="000A7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5EB9"/>
    <w:multiLevelType w:val="hybridMultilevel"/>
    <w:tmpl w:val="390A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DB"/>
    <w:rsid w:val="000A795B"/>
    <w:rsid w:val="00116BDB"/>
    <w:rsid w:val="00A355C1"/>
    <w:rsid w:val="00A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3</cp:revision>
  <dcterms:created xsi:type="dcterms:W3CDTF">2020-03-23T15:17:00Z</dcterms:created>
  <dcterms:modified xsi:type="dcterms:W3CDTF">2020-03-23T15:29:00Z</dcterms:modified>
</cp:coreProperties>
</file>