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16" w:rsidRDefault="000A5B16" w:rsidP="00EC67A9">
      <w:pPr>
        <w:jc w:val="cente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5B16">
        <w:rPr>
          <w:noProof/>
          <w:color w:val="FFFF00"/>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0288" behindDoc="0" locked="0" layoutInCell="1" allowOverlap="1">
            <wp:simplePos x="2619375" y="942975"/>
            <wp:positionH relativeFrom="margin">
              <wp:align>left</wp:align>
            </wp:positionH>
            <wp:positionV relativeFrom="margin">
              <wp:align>top</wp:align>
            </wp:positionV>
            <wp:extent cx="1154742" cy="581025"/>
            <wp:effectExtent l="0" t="0" r="7620" b="0"/>
            <wp:wrapSquare wrapText="bothSides"/>
            <wp:docPr id="3" name="Picture 3" descr="C:\Users\amy.little\Desktop\Counci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little\Desktop\Council 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742" cy="581025"/>
                    </a:xfrm>
                    <a:prstGeom prst="rect">
                      <a:avLst/>
                    </a:prstGeom>
                    <a:noFill/>
                    <a:ln>
                      <a:noFill/>
                    </a:ln>
                  </pic:spPr>
                </pic:pic>
              </a:graphicData>
            </a:graphic>
          </wp:anchor>
        </w:drawing>
      </w:r>
      <w:r w:rsidRPr="000A5B16">
        <w:rPr>
          <w:noProof/>
          <w:color w:val="FFFF00"/>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simplePos x="3695700" y="914400"/>
            <wp:positionH relativeFrom="margin">
              <wp:align>right</wp:align>
            </wp:positionH>
            <wp:positionV relativeFrom="margin">
              <wp:align>top</wp:align>
            </wp:positionV>
            <wp:extent cx="1047576" cy="684743"/>
            <wp:effectExtent l="0" t="0" r="635" b="1270"/>
            <wp:wrapSquare wrapText="bothSides"/>
            <wp:docPr id="2" name="Picture 2" descr="C:\Users\amy.little\Desktop\Nursery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little\Desktop\Nursery Bad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576" cy="684743"/>
                    </a:xfrm>
                    <a:prstGeom prst="rect">
                      <a:avLst/>
                    </a:prstGeom>
                    <a:noFill/>
                    <a:ln>
                      <a:noFill/>
                    </a:ln>
                  </pic:spPr>
                </pic:pic>
              </a:graphicData>
            </a:graphic>
          </wp:anchor>
        </w:drawing>
      </w:r>
    </w:p>
    <w:p w:rsidR="000A5B16" w:rsidRDefault="00195A3B" w:rsidP="000A5B16">
      <w:pPr>
        <w:jc w:val="cente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EC67A9" w:rsidRPr="001D174C">
        <w:rPr>
          <w:noProof/>
          <w:color w:val="FFFF0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oneyburn Nursery</w:t>
      </w:r>
    </w:p>
    <w:p w:rsidR="00195A3B" w:rsidRDefault="00502449" w:rsidP="00FE410B">
      <w:pPr>
        <w:ind w:left="2160" w:firstLine="720"/>
        <w:rPr>
          <w:rFonts w:ascii="SassoonCRInfant" w:hAnsi="SassoonCRInfant"/>
          <w:b/>
          <w:sz w:val="36"/>
          <w:u w:val="single"/>
        </w:rPr>
      </w:pPr>
      <w:r>
        <w:rPr>
          <w:rFonts w:ascii="SassoonCRInfant" w:hAnsi="SassoonCRInfant"/>
          <w:b/>
          <w:sz w:val="36"/>
          <w:u w:val="single"/>
        </w:rPr>
        <w:t>May</w:t>
      </w:r>
      <w:r w:rsidR="00195A3B">
        <w:rPr>
          <w:rFonts w:ascii="SassoonCRInfant" w:hAnsi="SassoonCRInfant"/>
          <w:b/>
          <w:sz w:val="36"/>
          <w:u w:val="single"/>
        </w:rPr>
        <w:t xml:space="preserve"> </w:t>
      </w:r>
      <w:r w:rsidR="00195A3B" w:rsidRPr="001D174C">
        <w:rPr>
          <w:rFonts w:ascii="SassoonCRInfant" w:hAnsi="SassoonCRInfant"/>
          <w:b/>
          <w:sz w:val="36"/>
          <w:u w:val="single"/>
        </w:rPr>
        <w:t>Newsletter</w:t>
      </w:r>
    </w:p>
    <w:p w:rsidR="00FE410B" w:rsidRPr="00FE410B" w:rsidRDefault="00FE410B" w:rsidP="00FE410B">
      <w:pPr>
        <w:ind w:left="2160" w:firstLine="720"/>
        <w:rPr>
          <w:rFonts w:ascii="SassoonCRInfant" w:hAnsi="SassoonCRInfant"/>
          <w:b/>
          <w:sz w:val="36"/>
          <w:u w:val="single"/>
        </w:rPr>
      </w:pPr>
    </w:p>
    <w:p w:rsidR="00195A3B" w:rsidRDefault="00FE410B" w:rsidP="00FE410B">
      <w:pPr>
        <w:rPr>
          <w:rFonts w:ascii="SassoonCRInfant" w:hAnsi="SassoonCRInfant"/>
          <w:b/>
          <w:sz w:val="24"/>
          <w:u w:val="single"/>
        </w:rPr>
      </w:pPr>
      <w:r w:rsidRPr="00D86B6F">
        <w:rPr>
          <w:rFonts w:ascii="SassoonCRInfant" w:hAnsi="SassoonCRInfant"/>
          <w:b/>
          <w:sz w:val="24"/>
          <w:u w:val="single"/>
        </w:rPr>
        <w:t xml:space="preserve">What are we learning </w:t>
      </w:r>
      <w:proofErr w:type="gramStart"/>
      <w:r w:rsidRPr="00D86B6F">
        <w:rPr>
          <w:rFonts w:ascii="SassoonCRInfant" w:hAnsi="SassoonCRInfant"/>
          <w:b/>
          <w:sz w:val="24"/>
          <w:u w:val="single"/>
        </w:rPr>
        <w:t>about</w:t>
      </w:r>
      <w:proofErr w:type="gramEnd"/>
      <w:r w:rsidRPr="00D86B6F">
        <w:rPr>
          <w:rFonts w:ascii="SassoonCRInfant" w:hAnsi="SassoonCRInfant"/>
          <w:b/>
          <w:sz w:val="24"/>
          <w:u w:val="single"/>
        </w:rPr>
        <w:t>?</w:t>
      </w:r>
    </w:p>
    <w:p w:rsidR="000A5B16" w:rsidRDefault="00502449" w:rsidP="00FE410B">
      <w:pPr>
        <w:rPr>
          <w:rFonts w:ascii="SassoonCRInfant" w:hAnsi="SassoonCRInfant"/>
          <w:sz w:val="24"/>
        </w:rPr>
      </w:pPr>
      <w:r>
        <w:rPr>
          <w:rFonts w:ascii="SassoonCRInfant" w:hAnsi="SassoonCRInfant"/>
          <w:sz w:val="24"/>
        </w:rPr>
        <w:t xml:space="preserve">The children have recently started to notice the signs of </w:t>
      </w:r>
      <w:proofErr w:type="gramStart"/>
      <w:r>
        <w:rPr>
          <w:rFonts w:ascii="SassoonCRInfant" w:hAnsi="SassoonCRInfant"/>
          <w:sz w:val="24"/>
        </w:rPr>
        <w:t>Spring</w:t>
      </w:r>
      <w:proofErr w:type="gramEnd"/>
      <w:r>
        <w:rPr>
          <w:rFonts w:ascii="SassoonCRInfant" w:hAnsi="SassoonCRInfant"/>
          <w:sz w:val="24"/>
        </w:rPr>
        <w:t xml:space="preserve"> arriving around them such as plants growing, weather changing and seeing different animals being around. This has sparked their interest in learning about </w:t>
      </w:r>
      <w:proofErr w:type="gramStart"/>
      <w:r>
        <w:rPr>
          <w:rFonts w:ascii="SassoonCRInfant" w:hAnsi="SassoonCRInfant"/>
          <w:sz w:val="24"/>
        </w:rPr>
        <w:t>Spring</w:t>
      </w:r>
      <w:proofErr w:type="gramEnd"/>
      <w:r>
        <w:rPr>
          <w:rFonts w:ascii="SassoonCRInfant" w:hAnsi="SassoonCRInfant"/>
          <w:sz w:val="24"/>
        </w:rPr>
        <w:t xml:space="preserve">. Learning about </w:t>
      </w:r>
      <w:proofErr w:type="gramStart"/>
      <w:r>
        <w:rPr>
          <w:rFonts w:ascii="SassoonCRInfant" w:hAnsi="SassoonCRInfant"/>
          <w:sz w:val="24"/>
        </w:rPr>
        <w:t>Spring</w:t>
      </w:r>
      <w:proofErr w:type="gramEnd"/>
      <w:r>
        <w:rPr>
          <w:rFonts w:ascii="SassoonCRInfant" w:hAnsi="SassoonCRInfant"/>
          <w:sz w:val="24"/>
        </w:rPr>
        <w:t xml:space="preserve"> will support them in their early literacy and mathematical development by listening to fiction and non-fiction Spring stories, counting and comparing flower sizes and much more!</w:t>
      </w:r>
    </w:p>
    <w:p w:rsidR="00833DD0" w:rsidRDefault="00833DD0" w:rsidP="00FE410B">
      <w:pPr>
        <w:rPr>
          <w:rFonts w:ascii="SassoonCRInfant" w:hAnsi="SassoonCRInfant"/>
          <w:sz w:val="24"/>
        </w:rPr>
      </w:pPr>
    </w:p>
    <w:p w:rsidR="00502449" w:rsidRPr="00502449" w:rsidRDefault="00502449" w:rsidP="00FE410B">
      <w:pPr>
        <w:rPr>
          <w:rFonts w:ascii="SassoonCRInfant" w:hAnsi="SassoonCRInfant"/>
          <w:b/>
          <w:sz w:val="24"/>
          <w:u w:val="single"/>
        </w:rPr>
      </w:pPr>
      <w:r>
        <w:rPr>
          <w:rFonts w:ascii="SassoonCRInfant" w:hAnsi="SassoonCRInfant"/>
          <w:b/>
          <w:sz w:val="24"/>
          <w:u w:val="single"/>
        </w:rPr>
        <w:t>Sponsored walk</w:t>
      </w:r>
    </w:p>
    <w:p w:rsidR="00502449" w:rsidRDefault="00502449" w:rsidP="00FE410B">
      <w:pPr>
        <w:rPr>
          <w:rFonts w:ascii="SassoonCRInfant" w:hAnsi="SassoonCRInfant"/>
          <w:sz w:val="24"/>
        </w:rPr>
      </w:pPr>
      <w:r>
        <w:rPr>
          <w:rFonts w:ascii="SassoonCRInfant" w:hAnsi="SassoonCRInfant"/>
          <w:sz w:val="24"/>
        </w:rPr>
        <w:t xml:space="preserve">A BIG thank you to all who sponsored the children to participate in our sponsored </w:t>
      </w:r>
      <w:r w:rsidR="00D612DE">
        <w:rPr>
          <w:rFonts w:ascii="SassoonCRInfant" w:hAnsi="SassoonCRInfant"/>
          <w:sz w:val="24"/>
        </w:rPr>
        <w:t>welly walk</w:t>
      </w:r>
      <w:r>
        <w:rPr>
          <w:rFonts w:ascii="SassoonCRInfant" w:hAnsi="SassoonCRInfant"/>
          <w:sz w:val="24"/>
        </w:rPr>
        <w:t>. There was an amazing</w:t>
      </w:r>
      <w:r w:rsidR="00D612DE">
        <w:rPr>
          <w:rFonts w:ascii="SassoonCRInfant" w:hAnsi="SassoonCRInfant"/>
          <w:sz w:val="24"/>
        </w:rPr>
        <w:t xml:space="preserve"> £840 raised for us to create a sensory area in our nursery. This </w:t>
      </w:r>
      <w:proofErr w:type="gramStart"/>
      <w:r w:rsidR="00D612DE">
        <w:rPr>
          <w:rFonts w:ascii="SassoonCRInfant" w:hAnsi="SassoonCRInfant"/>
          <w:sz w:val="24"/>
        </w:rPr>
        <w:t>will be started</w:t>
      </w:r>
      <w:proofErr w:type="gramEnd"/>
      <w:r w:rsidR="00D612DE">
        <w:rPr>
          <w:rFonts w:ascii="SassoonCRInfant" w:hAnsi="SassoonCRInfant"/>
          <w:sz w:val="24"/>
        </w:rPr>
        <w:t xml:space="preserve"> over the next few weeks.</w:t>
      </w:r>
    </w:p>
    <w:p w:rsidR="00D612DE" w:rsidRDefault="00D612DE" w:rsidP="00FE410B">
      <w:pPr>
        <w:rPr>
          <w:rFonts w:ascii="SassoonCRInfant" w:hAnsi="SassoonCRInfant"/>
          <w:sz w:val="24"/>
        </w:rPr>
      </w:pPr>
    </w:p>
    <w:p w:rsidR="00D612DE" w:rsidRDefault="00D612DE" w:rsidP="00FE410B">
      <w:pPr>
        <w:rPr>
          <w:rFonts w:ascii="SassoonCRInfant" w:hAnsi="SassoonCRInfant"/>
          <w:b/>
          <w:sz w:val="24"/>
          <w:u w:val="single"/>
        </w:rPr>
      </w:pPr>
      <w:r>
        <w:rPr>
          <w:rFonts w:ascii="SassoonCRInfant" w:hAnsi="SassoonCRInfant"/>
          <w:b/>
          <w:sz w:val="24"/>
          <w:u w:val="single"/>
        </w:rPr>
        <w:t>Transition</w:t>
      </w:r>
    </w:p>
    <w:p w:rsidR="00D612DE" w:rsidRDefault="00D612DE" w:rsidP="00FE410B">
      <w:pPr>
        <w:rPr>
          <w:rFonts w:ascii="SassoonCRInfant" w:hAnsi="SassoonCRInfant"/>
          <w:sz w:val="24"/>
        </w:rPr>
      </w:pPr>
      <w:r>
        <w:rPr>
          <w:rFonts w:ascii="SassoonCRInfant" w:hAnsi="SassoonCRInfant"/>
          <w:sz w:val="24"/>
        </w:rPr>
        <w:t xml:space="preserve">Transition will begin this month for those children who are moving up to Primary </w:t>
      </w:r>
      <w:proofErr w:type="gramStart"/>
      <w:r>
        <w:rPr>
          <w:rFonts w:ascii="SassoonCRInfant" w:hAnsi="SassoonCRInfant"/>
          <w:sz w:val="24"/>
        </w:rPr>
        <w:t>One</w:t>
      </w:r>
      <w:proofErr w:type="gramEnd"/>
      <w:r>
        <w:rPr>
          <w:rFonts w:ascii="SassoonCRInfant" w:hAnsi="SassoonCRInfant"/>
          <w:sz w:val="24"/>
        </w:rPr>
        <w:t xml:space="preserve"> next year. There will be information coming this week regarding dates </w:t>
      </w:r>
      <w:proofErr w:type="spellStart"/>
      <w:r>
        <w:rPr>
          <w:rFonts w:ascii="SassoonCRInfant" w:hAnsi="SassoonCRInfant"/>
          <w:sz w:val="24"/>
        </w:rPr>
        <w:t>etc</w:t>
      </w:r>
      <w:proofErr w:type="spellEnd"/>
      <w:r>
        <w:rPr>
          <w:rFonts w:ascii="SassoonCRInfant" w:hAnsi="SassoonCRInfant"/>
          <w:sz w:val="24"/>
        </w:rPr>
        <w:t xml:space="preserve"> for this. We are also looking forward to our anti-pre children becoming our big pre-school children next year!</w:t>
      </w:r>
    </w:p>
    <w:p w:rsidR="00D612DE" w:rsidRDefault="00D612DE" w:rsidP="00FE410B">
      <w:pPr>
        <w:rPr>
          <w:rFonts w:ascii="SassoonCRInfant" w:hAnsi="SassoonCRInfant"/>
          <w:sz w:val="24"/>
        </w:rPr>
      </w:pPr>
    </w:p>
    <w:p w:rsidR="00D612DE" w:rsidRDefault="00D612DE" w:rsidP="00FE410B">
      <w:pPr>
        <w:rPr>
          <w:rFonts w:ascii="SassoonCRInfant" w:hAnsi="SassoonCRInfant"/>
          <w:b/>
          <w:sz w:val="24"/>
          <w:u w:val="single"/>
        </w:rPr>
      </w:pPr>
      <w:r>
        <w:rPr>
          <w:rFonts w:ascii="SassoonCRInfant" w:hAnsi="SassoonCRInfant"/>
          <w:b/>
          <w:sz w:val="24"/>
          <w:u w:val="single"/>
        </w:rPr>
        <w:t>Indoor shoes</w:t>
      </w:r>
    </w:p>
    <w:p w:rsidR="00E82C59" w:rsidRDefault="00D612DE" w:rsidP="0030106C">
      <w:pPr>
        <w:rPr>
          <w:rFonts w:ascii="SassoonCRInfant" w:hAnsi="SassoonCRInfant"/>
          <w:sz w:val="24"/>
        </w:rPr>
      </w:pPr>
      <w:r>
        <w:rPr>
          <w:rFonts w:ascii="SassoonCRInfant" w:hAnsi="SassoonCRInfant"/>
          <w:sz w:val="24"/>
        </w:rPr>
        <w:t xml:space="preserve">Please can we ask </w:t>
      </w:r>
      <w:proofErr w:type="gramStart"/>
      <w:r>
        <w:rPr>
          <w:rFonts w:ascii="SassoonCRInfant" w:hAnsi="SassoonCRInfant"/>
          <w:sz w:val="24"/>
        </w:rPr>
        <w:t>for each</w:t>
      </w:r>
      <w:proofErr w:type="gramEnd"/>
      <w:r>
        <w:rPr>
          <w:rFonts w:ascii="SassoonCRInfant" w:hAnsi="SassoonCRInfant"/>
          <w:sz w:val="24"/>
        </w:rPr>
        <w:t xml:space="preserve"> child to have a pair of indoor shoes with them each day, these can be left in nursery if it is easier for you. This is to help us to keep our nursery clean from muddy/wet/sandy feet from </w:t>
      </w:r>
      <w:proofErr w:type="gramStart"/>
      <w:r>
        <w:rPr>
          <w:rFonts w:ascii="SassoonCRInfant" w:hAnsi="SassoonCRInfant"/>
          <w:sz w:val="24"/>
        </w:rPr>
        <w:t>outside</w:t>
      </w:r>
      <w:proofErr w:type="gramEnd"/>
      <w:r>
        <w:rPr>
          <w:rFonts w:ascii="SassoonCRInfant" w:hAnsi="SassoonCRInfant"/>
          <w:sz w:val="24"/>
        </w:rPr>
        <w:t xml:space="preserve">. </w:t>
      </w:r>
      <w:r w:rsidR="00E82C59">
        <w:rPr>
          <w:rFonts w:ascii="SassoonCRInfant" w:hAnsi="SassoonCRInfant"/>
          <w:sz w:val="24"/>
        </w:rPr>
        <w:t xml:space="preserve">It would also be very helpful if each child has their own pair of wellies in the nursery for outdoor play, the water play outdoors is always a popular choice and having their own pair of wellies in nursery helps keep their feet dry. </w:t>
      </w:r>
    </w:p>
    <w:p w:rsidR="00D612DE" w:rsidRDefault="00D612DE" w:rsidP="00FE410B">
      <w:pPr>
        <w:rPr>
          <w:rFonts w:ascii="SassoonCRInfant" w:hAnsi="SassoonCRInfant"/>
          <w:sz w:val="24"/>
        </w:rPr>
      </w:pPr>
    </w:p>
    <w:p w:rsidR="00C31032" w:rsidRDefault="00C31032" w:rsidP="00D612DE">
      <w:pPr>
        <w:rPr>
          <w:rFonts w:ascii="SassoonCRInfant" w:hAnsi="SassoonCRInfant"/>
          <w:b/>
          <w:sz w:val="24"/>
          <w:u w:val="single"/>
        </w:rPr>
      </w:pPr>
    </w:p>
    <w:p w:rsidR="00D612DE" w:rsidRDefault="00D612DE" w:rsidP="00D612DE">
      <w:pPr>
        <w:rPr>
          <w:rFonts w:ascii="SassoonCRInfant" w:hAnsi="SassoonCRInfant"/>
          <w:b/>
          <w:sz w:val="24"/>
          <w:u w:val="single"/>
        </w:rPr>
      </w:pPr>
      <w:r>
        <w:rPr>
          <w:rFonts w:ascii="SassoonCRInfant" w:hAnsi="SassoonCRInfant"/>
          <w:b/>
          <w:sz w:val="24"/>
          <w:u w:val="single"/>
        </w:rPr>
        <w:lastRenderedPageBreak/>
        <w:t xml:space="preserve">Student </w:t>
      </w:r>
    </w:p>
    <w:p w:rsidR="00D612DE" w:rsidRDefault="00D612DE" w:rsidP="00FE410B">
      <w:pPr>
        <w:rPr>
          <w:rFonts w:ascii="SassoonCRInfant" w:hAnsi="SassoonCRInfant"/>
          <w:sz w:val="24"/>
        </w:rPr>
      </w:pPr>
      <w:r>
        <w:rPr>
          <w:rFonts w:ascii="SassoonCRInfant" w:hAnsi="SassoonCRInfant"/>
          <w:sz w:val="24"/>
        </w:rPr>
        <w:t xml:space="preserve">Mrs Summerville has returned to our nursery and will be here for 5 weeks on her final placement with us. </w:t>
      </w:r>
    </w:p>
    <w:p w:rsidR="00C31032" w:rsidRDefault="00C31032" w:rsidP="00FE410B">
      <w:pPr>
        <w:rPr>
          <w:rFonts w:ascii="SassoonCRInfant" w:hAnsi="SassoonCRInfant"/>
          <w:sz w:val="24"/>
        </w:rPr>
      </w:pPr>
      <w:bookmarkStart w:id="0" w:name="_GoBack"/>
      <w:bookmarkEnd w:id="0"/>
    </w:p>
    <w:p w:rsidR="00D612DE" w:rsidRPr="00D612DE" w:rsidRDefault="00D612DE" w:rsidP="00FE410B">
      <w:pPr>
        <w:rPr>
          <w:rFonts w:ascii="SassoonCRInfant" w:hAnsi="SassoonCRInfant"/>
          <w:sz w:val="24"/>
        </w:rPr>
      </w:pPr>
      <w:proofErr w:type="spellStart"/>
      <w:r>
        <w:rPr>
          <w:rFonts w:ascii="SassoonCRInfant" w:hAnsi="SassoonCRInfant"/>
          <w:b/>
          <w:sz w:val="24"/>
          <w:u w:val="single"/>
        </w:rPr>
        <w:t>Suncream</w:t>
      </w:r>
      <w:proofErr w:type="spellEnd"/>
    </w:p>
    <w:p w:rsidR="00D612DE" w:rsidRDefault="00D612DE" w:rsidP="00FE410B">
      <w:pPr>
        <w:rPr>
          <w:rFonts w:ascii="SassoonCRInfant" w:hAnsi="SassoonCRInfant"/>
          <w:sz w:val="24"/>
        </w:rPr>
      </w:pPr>
      <w:r>
        <w:rPr>
          <w:rFonts w:ascii="SassoonCRInfant" w:hAnsi="SassoonCRInfant"/>
          <w:sz w:val="24"/>
        </w:rPr>
        <w:t xml:space="preserve">As we are now into </w:t>
      </w:r>
      <w:proofErr w:type="gramStart"/>
      <w:r>
        <w:rPr>
          <w:rFonts w:ascii="SassoonCRInfant" w:hAnsi="SassoonCRInfant"/>
          <w:sz w:val="24"/>
        </w:rPr>
        <w:t>Spring</w:t>
      </w:r>
      <w:proofErr w:type="gramEnd"/>
      <w:r>
        <w:rPr>
          <w:rFonts w:ascii="SassoonCRInfant" w:hAnsi="SassoonCRInfant"/>
          <w:sz w:val="24"/>
        </w:rPr>
        <w:t xml:space="preserve"> and our weather is starting to improve can we please ask for you to provide your child with a bottle of sun cream for us to apply if needed throughout the day. We will label the bottle with the child’s name and keep them in a secure place. A sunhat is also useful to keep the sun off their faces when they are out playing.</w:t>
      </w:r>
    </w:p>
    <w:p w:rsidR="00D612DE" w:rsidRPr="00D612DE" w:rsidRDefault="00D612DE" w:rsidP="00FE410B">
      <w:pPr>
        <w:rPr>
          <w:rFonts w:ascii="SassoonCRInfant" w:hAnsi="SassoonCRInfant"/>
          <w:sz w:val="24"/>
        </w:rPr>
      </w:pPr>
    </w:p>
    <w:p w:rsidR="00BD7ED0" w:rsidRDefault="00D612DE" w:rsidP="00195A3B">
      <w:pPr>
        <w:rPr>
          <w:rFonts w:ascii="SassoonCRInfant" w:hAnsi="SassoonCRInfant"/>
          <w:b/>
          <w:sz w:val="24"/>
          <w:u w:val="single"/>
        </w:rPr>
      </w:pPr>
      <w:r>
        <w:rPr>
          <w:rFonts w:ascii="SassoonCRInfant" w:hAnsi="SassoonCRInfant"/>
          <w:b/>
          <w:sz w:val="24"/>
          <w:u w:val="single"/>
        </w:rPr>
        <w:t xml:space="preserve">Staff carpark </w:t>
      </w:r>
    </w:p>
    <w:p w:rsidR="00D612DE" w:rsidRPr="00D612DE" w:rsidRDefault="00D612DE" w:rsidP="00195A3B">
      <w:pPr>
        <w:rPr>
          <w:rFonts w:ascii="SassoonCRInfant" w:hAnsi="SassoonCRInfant"/>
          <w:sz w:val="24"/>
        </w:rPr>
      </w:pPr>
      <w:r>
        <w:rPr>
          <w:rFonts w:ascii="SassoonCRInfant" w:hAnsi="SassoonCRInfant"/>
          <w:sz w:val="24"/>
        </w:rPr>
        <w:t>A gentle reminder that the carpark is for the use of staff members only as it is not safe for us to have children arriving and leaving through the carpark as it is such a small area. Thank you for your cooperation in this matter.</w:t>
      </w:r>
    </w:p>
    <w:p w:rsidR="00BD7ED0" w:rsidRPr="00DA6F9D" w:rsidRDefault="00BD7ED0" w:rsidP="00195A3B">
      <w:pPr>
        <w:rPr>
          <w:rFonts w:ascii="SassoonCRInfant" w:hAnsi="SassoonCRInfant"/>
          <w:sz w:val="24"/>
        </w:rPr>
      </w:pPr>
    </w:p>
    <w:p w:rsidR="00195A3B" w:rsidRDefault="00195A3B" w:rsidP="00195A3B">
      <w:pPr>
        <w:rPr>
          <w:rFonts w:ascii="SassoonCRInfant" w:hAnsi="SassoonCRInfant"/>
          <w:b/>
          <w:sz w:val="24"/>
          <w:u w:val="single"/>
        </w:rPr>
      </w:pPr>
      <w:r>
        <w:rPr>
          <w:rFonts w:ascii="SassoonCRInfant" w:hAnsi="SassoonCRInfant"/>
          <w:b/>
          <w:sz w:val="24"/>
          <w:u w:val="single"/>
        </w:rPr>
        <w:t>Dates for your Diary</w:t>
      </w:r>
    </w:p>
    <w:p w:rsidR="00833DD0" w:rsidRDefault="004B5452" w:rsidP="00195A3B">
      <w:pPr>
        <w:rPr>
          <w:rFonts w:ascii="SassoonCRInfant" w:hAnsi="SassoonCRInfant"/>
          <w:sz w:val="24"/>
        </w:rPr>
      </w:pPr>
      <w:r>
        <w:rPr>
          <w:rFonts w:ascii="SassoonCRInfant" w:hAnsi="SassoonCRInfant"/>
          <w:sz w:val="24"/>
        </w:rPr>
        <w:t>Week beginning 2</w:t>
      </w:r>
      <w:r w:rsidRPr="004B5452">
        <w:rPr>
          <w:rFonts w:ascii="SassoonCRInfant" w:hAnsi="SassoonCRInfant"/>
          <w:sz w:val="24"/>
          <w:vertAlign w:val="superscript"/>
        </w:rPr>
        <w:t>nd</w:t>
      </w:r>
      <w:r>
        <w:rPr>
          <w:rFonts w:ascii="SassoonCRInfant" w:hAnsi="SassoonCRInfant"/>
          <w:sz w:val="24"/>
        </w:rPr>
        <w:t xml:space="preserve"> May – Transition starting</w:t>
      </w:r>
    </w:p>
    <w:p w:rsidR="004B5452" w:rsidRDefault="004B5452" w:rsidP="00195A3B">
      <w:pPr>
        <w:rPr>
          <w:rFonts w:ascii="SassoonCRInfant" w:hAnsi="SassoonCRInfant"/>
          <w:sz w:val="24"/>
        </w:rPr>
      </w:pPr>
      <w:r>
        <w:rPr>
          <w:rFonts w:ascii="SassoonCRInfant" w:hAnsi="SassoonCRInfant"/>
          <w:sz w:val="24"/>
        </w:rPr>
        <w:t>5</w:t>
      </w:r>
      <w:r w:rsidRPr="004B5452">
        <w:rPr>
          <w:rFonts w:ascii="SassoonCRInfant" w:hAnsi="SassoonCRInfant"/>
          <w:sz w:val="24"/>
          <w:vertAlign w:val="superscript"/>
        </w:rPr>
        <w:t>th</w:t>
      </w:r>
      <w:r>
        <w:rPr>
          <w:rFonts w:ascii="SassoonCRInfant" w:hAnsi="SassoonCRInfant"/>
          <w:sz w:val="24"/>
        </w:rPr>
        <w:t xml:space="preserve"> May – In service day – nursery closed</w:t>
      </w:r>
    </w:p>
    <w:p w:rsidR="004B5452" w:rsidRDefault="004B5452" w:rsidP="00195A3B">
      <w:pPr>
        <w:rPr>
          <w:rFonts w:ascii="SassoonCRInfant" w:hAnsi="SassoonCRInfant"/>
          <w:sz w:val="24"/>
        </w:rPr>
      </w:pPr>
      <w:r>
        <w:rPr>
          <w:rFonts w:ascii="SassoonCRInfant" w:hAnsi="SassoonCRInfant"/>
          <w:sz w:val="24"/>
        </w:rPr>
        <w:t>23</w:t>
      </w:r>
      <w:r w:rsidRPr="004B5452">
        <w:rPr>
          <w:rFonts w:ascii="SassoonCRInfant" w:hAnsi="SassoonCRInfant"/>
          <w:sz w:val="24"/>
          <w:vertAlign w:val="superscript"/>
        </w:rPr>
        <w:t>rd</w:t>
      </w:r>
      <w:r>
        <w:rPr>
          <w:rFonts w:ascii="SassoonCRInfant" w:hAnsi="SassoonCRInfant"/>
          <w:sz w:val="24"/>
        </w:rPr>
        <w:t xml:space="preserve"> May – nursery closed for Victoria </w:t>
      </w:r>
      <w:proofErr w:type="gramStart"/>
      <w:r>
        <w:rPr>
          <w:rFonts w:ascii="SassoonCRInfant" w:hAnsi="SassoonCRInfant"/>
          <w:sz w:val="24"/>
        </w:rPr>
        <w:t>day</w:t>
      </w:r>
      <w:proofErr w:type="gramEnd"/>
      <w:r w:rsidR="00E82C59">
        <w:rPr>
          <w:rFonts w:ascii="SassoonCRInfant" w:hAnsi="SassoonCRInfant"/>
          <w:sz w:val="24"/>
        </w:rPr>
        <w:t xml:space="preserve">    </w:t>
      </w:r>
    </w:p>
    <w:p w:rsidR="00833DD0" w:rsidRDefault="00833DD0" w:rsidP="00195A3B">
      <w:pPr>
        <w:rPr>
          <w:rFonts w:ascii="SassoonCRInfant" w:hAnsi="SassoonCRInfant"/>
          <w:sz w:val="24"/>
        </w:rPr>
      </w:pPr>
    </w:p>
    <w:p w:rsidR="00195A3B" w:rsidRDefault="00195A3B" w:rsidP="00195A3B">
      <w:pPr>
        <w:rPr>
          <w:rFonts w:ascii="SassoonCRInfant" w:hAnsi="SassoonCRInfant"/>
          <w:sz w:val="24"/>
        </w:rPr>
      </w:pPr>
      <w:r>
        <w:rPr>
          <w:rFonts w:ascii="SassoonCRInfant" w:hAnsi="SassoonCRInfant"/>
          <w:sz w:val="24"/>
        </w:rPr>
        <w:t xml:space="preserve">Thank you for your continuous support </w:t>
      </w:r>
    </w:p>
    <w:p w:rsidR="00595881" w:rsidRPr="00D46F85" w:rsidRDefault="00195A3B">
      <w:pPr>
        <w:rPr>
          <w:rFonts w:ascii="SassoonCRInfant" w:hAnsi="SassoonCRInfant"/>
          <w:sz w:val="24"/>
        </w:rPr>
      </w:pPr>
      <w:r>
        <w:rPr>
          <w:rFonts w:ascii="SassoonCRInfant" w:hAnsi="SassoonCRInfant"/>
          <w:sz w:val="24"/>
        </w:rPr>
        <w:t xml:space="preserve">The Nursery Staff </w:t>
      </w:r>
      <w:r w:rsidRPr="0019327B">
        <w:rPr>
          <w:rFonts w:ascii="SassoonCRInfant" w:hAnsi="SassoonCRInfant"/>
          <w:sz w:val="24"/>
        </w:rPr>
        <w:sym w:font="Wingdings" w:char="F04A"/>
      </w:r>
      <w:r>
        <w:rPr>
          <w:rFonts w:ascii="SassoonCRInfant" w:hAnsi="SassoonCRInfant"/>
          <w:sz w:val="24"/>
        </w:rPr>
        <w:t xml:space="preserve"> </w:t>
      </w:r>
    </w:p>
    <w:sectPr w:rsidR="00595881" w:rsidRPr="00D46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E20D7"/>
    <w:multiLevelType w:val="hybridMultilevel"/>
    <w:tmpl w:val="0F7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29"/>
    <w:rsid w:val="0008360A"/>
    <w:rsid w:val="000A5B16"/>
    <w:rsid w:val="00195A3B"/>
    <w:rsid w:val="001C30A7"/>
    <w:rsid w:val="0030106C"/>
    <w:rsid w:val="003E5287"/>
    <w:rsid w:val="004B5452"/>
    <w:rsid w:val="004B54E2"/>
    <w:rsid w:val="004D1840"/>
    <w:rsid w:val="00502449"/>
    <w:rsid w:val="00595881"/>
    <w:rsid w:val="007653E7"/>
    <w:rsid w:val="00783229"/>
    <w:rsid w:val="00833DD0"/>
    <w:rsid w:val="00B22F4F"/>
    <w:rsid w:val="00BC6415"/>
    <w:rsid w:val="00BD7ED0"/>
    <w:rsid w:val="00C24B20"/>
    <w:rsid w:val="00C31032"/>
    <w:rsid w:val="00D46F85"/>
    <w:rsid w:val="00D612DE"/>
    <w:rsid w:val="00E50017"/>
    <w:rsid w:val="00E82C59"/>
    <w:rsid w:val="00EC67A9"/>
    <w:rsid w:val="00FE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C717"/>
  <w15:chartTrackingRefBased/>
  <w15:docId w15:val="{05878123-CC5F-4F67-B3E0-D1529198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Little</dc:creator>
  <cp:keywords/>
  <dc:description/>
  <cp:lastModifiedBy>Amy Little</cp:lastModifiedBy>
  <cp:revision>2</cp:revision>
  <dcterms:created xsi:type="dcterms:W3CDTF">2022-05-03T10:55:00Z</dcterms:created>
  <dcterms:modified xsi:type="dcterms:W3CDTF">2022-05-03T10:55:00Z</dcterms:modified>
</cp:coreProperties>
</file>