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74C" w:rsidRDefault="001D174C">
      <w:r>
        <w:rPr>
          <w:noProof/>
        </w:rPr>
        <mc:AlternateContent>
          <mc:Choice Requires="wps">
            <w:drawing>
              <wp:anchor distT="0" distB="0" distL="114300" distR="114300" simplePos="0" relativeHeight="251659264" behindDoc="0" locked="0" layoutInCell="1" allowOverlap="1" wp14:anchorId="1F357C2A" wp14:editId="61E916F2">
                <wp:simplePos x="0" y="0"/>
                <wp:positionH relativeFrom="column">
                  <wp:posOffset>1104900</wp:posOffset>
                </wp:positionH>
                <wp:positionV relativeFrom="paragraph">
                  <wp:posOffset>9525</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D174C" w:rsidRPr="001D174C" w:rsidRDefault="001D174C" w:rsidP="001D174C">
                            <w:pPr>
                              <w:jc w:val="center"/>
                              <w:rPr>
                                <w:noProof/>
                                <w:color w:val="FFFF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D174C">
                              <w:rPr>
                                <w:noProof/>
                                <w:color w:val="FFFF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Stoneyburn Nursery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F357C2A" id="_x0000_t202" coordsize="21600,21600" o:spt="202" path="m,l,21600r21600,l21600,xe">
                <v:stroke joinstyle="miter"/>
                <v:path gradientshapeok="t" o:connecttype="rect"/>
              </v:shapetype>
              <v:shape id="Text Box 2" o:spid="_x0000_s1026" type="#_x0000_t202" style="position:absolute;margin-left:87pt;margin-top:.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" filled="f" stroked="f">
                <v:fill o:detectmouseclick="t"/>
                <v:textbox style="mso-fit-shape-to-text:t">
                  <w:txbxContent>
                    <w:p w:rsidR="001D174C" w:rsidRPr="001D174C" w:rsidRDefault="001D174C" w:rsidP="001D174C">
                      <w:pPr>
                        <w:jc w:val="center"/>
                        <w:rPr>
                          <w:noProof/>
                          <w:color w:val="FFFF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D174C">
                        <w:rPr>
                          <w:noProof/>
                          <w:color w:val="FFFF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Stoneyburn Nursery</w:t>
                      </w:r>
                    </w:p>
                  </w:txbxContent>
                </v:textbox>
              </v:shape>
            </w:pict>
          </mc:Fallback>
        </mc:AlternateContent>
      </w:r>
      <w:r w:rsidRPr="001D174C">
        <w:rPr>
          <w:noProof/>
          <w:lang w:eastAsia="en-GB"/>
        </w:rPr>
        <w:drawing>
          <wp:inline distT="0" distB="0" distL="0" distR="0">
            <wp:extent cx="762000" cy="724031"/>
            <wp:effectExtent l="0" t="0" r="0" b="0"/>
            <wp:docPr id="1" name="Picture 1" descr="C:\Users\amy.little\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little\Desktop\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8611" cy="739814"/>
                    </a:xfrm>
                    <a:prstGeom prst="rect">
                      <a:avLst/>
                    </a:prstGeom>
                    <a:noFill/>
                    <a:ln>
                      <a:noFill/>
                    </a:ln>
                  </pic:spPr>
                </pic:pic>
              </a:graphicData>
            </a:graphic>
          </wp:inline>
        </w:drawing>
      </w:r>
      <w:r>
        <w:t xml:space="preserve">      </w:t>
      </w:r>
    </w:p>
    <w:p w:rsidR="001D174C" w:rsidRDefault="001D174C" w:rsidP="001D174C">
      <w:pPr>
        <w:jc w:val="center"/>
        <w:rPr>
          <w:rFonts w:ascii="SassoonCRInfant" w:hAnsi="SassoonCRInfant"/>
          <w:b/>
          <w:sz w:val="36"/>
          <w:u w:val="single"/>
        </w:rPr>
      </w:pPr>
      <w:r>
        <w:rPr>
          <w:rFonts w:ascii="SassoonCRInfant" w:hAnsi="SassoonCRInfant"/>
          <w:b/>
          <w:sz w:val="36"/>
        </w:rPr>
        <w:t xml:space="preserve">   </w:t>
      </w:r>
      <w:r w:rsidRPr="001D174C">
        <w:rPr>
          <w:rFonts w:ascii="SassoonCRInfant" w:hAnsi="SassoonCRInfant"/>
          <w:b/>
          <w:sz w:val="36"/>
          <w:u w:val="single"/>
        </w:rPr>
        <w:t>September Newsletter</w:t>
      </w:r>
    </w:p>
    <w:p w:rsidR="007C18A2" w:rsidRDefault="007C18A2" w:rsidP="001D174C">
      <w:pPr>
        <w:rPr>
          <w:rFonts w:ascii="SassoonCRInfant" w:hAnsi="SassoonCRInfant"/>
          <w:b/>
          <w:sz w:val="36"/>
          <w:u w:val="single"/>
        </w:rPr>
      </w:pPr>
    </w:p>
    <w:p w:rsidR="001D174C" w:rsidRDefault="007C18A2" w:rsidP="001D174C">
      <w:pPr>
        <w:rPr>
          <w:rFonts w:ascii="SassoonCRInfant" w:hAnsi="SassoonCRInfant"/>
          <w:b/>
          <w:sz w:val="24"/>
          <w:u w:val="single"/>
        </w:rPr>
      </w:pPr>
      <w:r w:rsidRPr="007C18A2">
        <w:rPr>
          <w:rFonts w:ascii="SassoonCRInfant" w:hAnsi="SassoonCRInfant"/>
          <w:b/>
          <w:sz w:val="24"/>
          <w:u w:val="single"/>
        </w:rPr>
        <w:t>Welcome</w:t>
      </w:r>
    </w:p>
    <w:p w:rsidR="007C18A2" w:rsidRDefault="007C18A2" w:rsidP="001D174C">
      <w:pPr>
        <w:rPr>
          <w:rFonts w:ascii="SassoonCRInfant" w:hAnsi="SassoonCRInfant"/>
          <w:sz w:val="24"/>
        </w:rPr>
      </w:pPr>
      <w:r>
        <w:rPr>
          <w:rFonts w:ascii="SassoonCRInfant" w:hAnsi="SassoonCRInfant"/>
          <w:sz w:val="24"/>
        </w:rPr>
        <w:t xml:space="preserve">We would like to </w:t>
      </w:r>
      <w:r w:rsidR="005F6AE0">
        <w:rPr>
          <w:rFonts w:ascii="SassoonCRInfant" w:hAnsi="SassoonCRInfant"/>
          <w:sz w:val="24"/>
        </w:rPr>
        <w:t xml:space="preserve">give a warm </w:t>
      </w:r>
      <w:r>
        <w:rPr>
          <w:rFonts w:ascii="SassoonCRInfant" w:hAnsi="SassoonCRInfant"/>
          <w:sz w:val="24"/>
        </w:rPr>
        <w:t>welcome all our new children and families to our new nursery! We have had a great first few weeks getting know everyone and our new nursery which we all love and where everyone is included.</w:t>
      </w:r>
    </w:p>
    <w:p w:rsidR="007C18A2" w:rsidRDefault="007C18A2" w:rsidP="001D174C">
      <w:pPr>
        <w:rPr>
          <w:rFonts w:ascii="SassoonCRInfant" w:hAnsi="SassoonCRInfant"/>
          <w:sz w:val="24"/>
        </w:rPr>
      </w:pPr>
      <w:r>
        <w:rPr>
          <w:rFonts w:ascii="SassoonCRInfant" w:hAnsi="SassoonCRInfant"/>
          <w:sz w:val="24"/>
        </w:rPr>
        <w:t xml:space="preserve">Below is our GIRFEC characters, </w:t>
      </w:r>
      <w:r>
        <w:rPr>
          <w:rFonts w:ascii="SassoonCRInfant" w:eastAsia="Times New Roman" w:hAnsi="SassoonCRInfant" w:cs="Times New Roman"/>
          <w:sz w:val="24"/>
          <w:szCs w:val="24"/>
        </w:rPr>
        <w:t xml:space="preserve">these will be taught </w:t>
      </w:r>
      <w:r>
        <w:rPr>
          <w:rFonts w:ascii="SassoonCRInfant" w:eastAsia="Times New Roman" w:hAnsi="SassoonCRInfant" w:cs="Times New Roman"/>
          <w:sz w:val="24"/>
          <w:szCs w:val="24"/>
        </w:rPr>
        <w:t>to the children over the coming weeks</w:t>
      </w:r>
      <w:r>
        <w:rPr>
          <w:rFonts w:ascii="SassoonCRInfant" w:eastAsia="Times New Roman" w:hAnsi="SassoonCRInfant" w:cs="Times New Roman"/>
          <w:sz w:val="24"/>
          <w:szCs w:val="24"/>
        </w:rPr>
        <w:t>. They will be encouraged to learn and understand the meaning of each character.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247"/>
        <w:gridCol w:w="2282"/>
        <w:gridCol w:w="2240"/>
      </w:tblGrid>
      <w:tr w:rsidR="007C18A2" w:rsidRPr="009C7DB4" w:rsidTr="00DE7AF4">
        <w:tc>
          <w:tcPr>
            <w:tcW w:w="2572" w:type="dxa"/>
            <w:shd w:val="clear" w:color="auto" w:fill="auto"/>
          </w:tcPr>
          <w:p w:rsidR="007C18A2" w:rsidRPr="009C7DB4" w:rsidRDefault="007C18A2" w:rsidP="00DE7AF4">
            <w:pPr>
              <w:spacing w:after="0" w:line="240" w:lineRule="auto"/>
              <w:jc w:val="center"/>
              <w:rPr>
                <w:rFonts w:ascii="SassoonCRInfant" w:eastAsia="Times" w:hAnsi="SassoonCRInfant" w:cs="Times New Roman"/>
                <w:sz w:val="24"/>
                <w:szCs w:val="24"/>
              </w:rPr>
            </w:pPr>
            <w:r w:rsidRPr="009C7DB4">
              <w:rPr>
                <w:rFonts w:ascii="SassoonCRInfant" w:eastAsia="Times" w:hAnsi="SassoonCRInfant" w:cs="Times New Roman"/>
                <w:sz w:val="24"/>
                <w:szCs w:val="24"/>
              </w:rPr>
              <w:t>Safe</w:t>
            </w:r>
          </w:p>
        </w:tc>
        <w:tc>
          <w:tcPr>
            <w:tcW w:w="2573" w:type="dxa"/>
            <w:shd w:val="clear" w:color="auto" w:fill="auto"/>
          </w:tcPr>
          <w:p w:rsidR="007C18A2" w:rsidRPr="009C7DB4" w:rsidRDefault="007C18A2" w:rsidP="00DE7AF4">
            <w:pPr>
              <w:spacing w:after="0" w:line="240" w:lineRule="auto"/>
              <w:jc w:val="center"/>
              <w:rPr>
                <w:rFonts w:ascii="SassoonCRInfant" w:eastAsia="Times" w:hAnsi="SassoonCRInfant" w:cs="Times New Roman"/>
                <w:sz w:val="24"/>
                <w:szCs w:val="24"/>
              </w:rPr>
            </w:pPr>
            <w:r w:rsidRPr="009C7DB4">
              <w:rPr>
                <w:rFonts w:ascii="SassoonCRInfant" w:eastAsia="Times" w:hAnsi="SassoonCRInfant" w:cs="Times New Roman"/>
                <w:sz w:val="24"/>
                <w:szCs w:val="24"/>
              </w:rPr>
              <w:t>Healthy</w:t>
            </w:r>
          </w:p>
        </w:tc>
        <w:tc>
          <w:tcPr>
            <w:tcW w:w="2573" w:type="dxa"/>
            <w:shd w:val="clear" w:color="auto" w:fill="auto"/>
          </w:tcPr>
          <w:p w:rsidR="007C18A2" w:rsidRPr="009C7DB4" w:rsidRDefault="007C18A2" w:rsidP="00DE7AF4">
            <w:pPr>
              <w:spacing w:after="0" w:line="240" w:lineRule="auto"/>
              <w:jc w:val="center"/>
              <w:rPr>
                <w:rFonts w:ascii="SassoonCRInfant" w:eastAsia="Times" w:hAnsi="SassoonCRInfant" w:cs="Times New Roman"/>
                <w:sz w:val="24"/>
                <w:szCs w:val="24"/>
              </w:rPr>
            </w:pPr>
            <w:r w:rsidRPr="009C7DB4">
              <w:rPr>
                <w:rFonts w:ascii="SassoonCRInfant" w:eastAsia="Times" w:hAnsi="SassoonCRInfant" w:cs="Times New Roman"/>
                <w:sz w:val="24"/>
                <w:szCs w:val="24"/>
              </w:rPr>
              <w:t>Active</w:t>
            </w:r>
          </w:p>
        </w:tc>
        <w:tc>
          <w:tcPr>
            <w:tcW w:w="2573" w:type="dxa"/>
            <w:shd w:val="clear" w:color="auto" w:fill="auto"/>
          </w:tcPr>
          <w:p w:rsidR="007C18A2" w:rsidRPr="009C7DB4" w:rsidRDefault="007C18A2" w:rsidP="00DE7AF4">
            <w:pPr>
              <w:spacing w:after="0" w:line="240" w:lineRule="auto"/>
              <w:jc w:val="center"/>
              <w:rPr>
                <w:rFonts w:ascii="SassoonCRInfant" w:eastAsia="Times" w:hAnsi="SassoonCRInfant" w:cs="Times New Roman"/>
                <w:sz w:val="24"/>
                <w:szCs w:val="24"/>
              </w:rPr>
            </w:pPr>
            <w:r w:rsidRPr="009C7DB4">
              <w:rPr>
                <w:rFonts w:ascii="SassoonCRInfant" w:eastAsia="Times" w:hAnsi="SassoonCRInfant" w:cs="Times New Roman"/>
                <w:sz w:val="24"/>
                <w:szCs w:val="24"/>
              </w:rPr>
              <w:t>Nurtured</w:t>
            </w:r>
          </w:p>
        </w:tc>
      </w:tr>
      <w:tr w:rsidR="007C18A2" w:rsidRPr="009C7DB4" w:rsidTr="00DE7AF4">
        <w:tc>
          <w:tcPr>
            <w:tcW w:w="2572" w:type="dxa"/>
            <w:shd w:val="clear" w:color="auto" w:fill="auto"/>
          </w:tcPr>
          <w:p w:rsidR="007C18A2" w:rsidRPr="009C7DB4" w:rsidRDefault="007C18A2" w:rsidP="00DE7AF4">
            <w:pPr>
              <w:spacing w:after="0" w:line="240" w:lineRule="auto"/>
              <w:jc w:val="center"/>
              <w:rPr>
                <w:rFonts w:ascii="SassoonCRInfant" w:eastAsia="Times" w:hAnsi="SassoonCRInfant" w:cs="Times New Roman"/>
                <w:sz w:val="24"/>
                <w:szCs w:val="24"/>
              </w:rPr>
            </w:pPr>
            <w:r>
              <w:rPr>
                <w:rFonts w:ascii="SassoonCRInfant" w:eastAsia="Times" w:hAnsi="SassoonCRInfant" w:cs="Times New Roman"/>
                <w:noProof/>
                <w:sz w:val="24"/>
                <w:szCs w:val="24"/>
                <w:lang w:eastAsia="en-GB"/>
              </w:rPr>
              <w:drawing>
                <wp:inline distT="0" distB="0" distL="0" distR="0" wp14:anchorId="65ED48D6" wp14:editId="5B1037EC">
                  <wp:extent cx="609600" cy="581025"/>
                  <wp:effectExtent l="0" t="0" r="0" b="9525"/>
                  <wp:docPr id="15" name="Picture 15" descr="our-creative-journey-spinner-2-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creative-journey-spinner-2-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ln>
                            <a:noFill/>
                          </a:ln>
                        </pic:spPr>
                      </pic:pic>
                    </a:graphicData>
                  </a:graphic>
                </wp:inline>
              </w:drawing>
            </w:r>
          </w:p>
        </w:tc>
        <w:tc>
          <w:tcPr>
            <w:tcW w:w="2573" w:type="dxa"/>
            <w:shd w:val="clear" w:color="auto" w:fill="auto"/>
          </w:tcPr>
          <w:p w:rsidR="007C18A2" w:rsidRPr="009C7DB4" w:rsidRDefault="007C18A2" w:rsidP="00DE7AF4">
            <w:pPr>
              <w:spacing w:after="0" w:line="240" w:lineRule="auto"/>
              <w:jc w:val="center"/>
              <w:rPr>
                <w:rFonts w:ascii="SassoonCRInfant" w:eastAsia="Times" w:hAnsi="SassoonCRInfant" w:cs="Times New Roman"/>
                <w:sz w:val="24"/>
                <w:szCs w:val="24"/>
              </w:rPr>
            </w:pPr>
            <w:r>
              <w:rPr>
                <w:rFonts w:ascii="SassoonCRInfant" w:eastAsia="Times" w:hAnsi="SassoonCRInfant" w:cs="Times New Roman"/>
                <w:noProof/>
                <w:sz w:val="24"/>
                <w:szCs w:val="24"/>
                <w:lang w:eastAsia="en-GB"/>
              </w:rPr>
              <w:drawing>
                <wp:inline distT="0" distB="0" distL="0" distR="0" wp14:anchorId="183E2E15" wp14:editId="247A8AD6">
                  <wp:extent cx="609600" cy="542925"/>
                  <wp:effectExtent l="0" t="0" r="0" b="9525"/>
                  <wp:docPr id="7" name="Picture 7" descr="heal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542925"/>
                          </a:xfrm>
                          <a:prstGeom prst="rect">
                            <a:avLst/>
                          </a:prstGeom>
                          <a:noFill/>
                          <a:ln>
                            <a:noFill/>
                          </a:ln>
                        </pic:spPr>
                      </pic:pic>
                    </a:graphicData>
                  </a:graphic>
                </wp:inline>
              </w:drawing>
            </w:r>
          </w:p>
        </w:tc>
        <w:tc>
          <w:tcPr>
            <w:tcW w:w="2573" w:type="dxa"/>
            <w:shd w:val="clear" w:color="auto" w:fill="auto"/>
          </w:tcPr>
          <w:p w:rsidR="007C18A2" w:rsidRPr="009C7DB4" w:rsidRDefault="007C18A2" w:rsidP="00DE7AF4">
            <w:pPr>
              <w:spacing w:after="0" w:line="240" w:lineRule="auto"/>
              <w:jc w:val="center"/>
              <w:rPr>
                <w:rFonts w:ascii="SassoonCRInfant" w:eastAsia="Times" w:hAnsi="SassoonCRInfant" w:cs="Times New Roman"/>
                <w:sz w:val="24"/>
                <w:szCs w:val="24"/>
              </w:rPr>
            </w:pPr>
            <w:r>
              <w:rPr>
                <w:rFonts w:ascii="SassoonCRInfant" w:eastAsia="Times" w:hAnsi="SassoonCRInfant" w:cs="Times New Roman"/>
                <w:noProof/>
                <w:sz w:val="24"/>
                <w:szCs w:val="24"/>
                <w:lang w:eastAsia="en-GB"/>
              </w:rPr>
              <w:drawing>
                <wp:inline distT="0" distB="0" distL="0" distR="0" wp14:anchorId="0C2CF7DB" wp14:editId="342D444E">
                  <wp:extent cx="571500" cy="561975"/>
                  <wp:effectExtent l="0" t="0" r="0" b="9525"/>
                  <wp:docPr id="5" name="Picture 5" descr="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i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inline>
              </w:drawing>
            </w:r>
          </w:p>
        </w:tc>
        <w:tc>
          <w:tcPr>
            <w:tcW w:w="2573" w:type="dxa"/>
            <w:shd w:val="clear" w:color="auto" w:fill="auto"/>
          </w:tcPr>
          <w:p w:rsidR="007C18A2" w:rsidRPr="009C7DB4" w:rsidRDefault="007C18A2" w:rsidP="00DE7AF4">
            <w:pPr>
              <w:spacing w:after="0" w:line="240" w:lineRule="auto"/>
              <w:jc w:val="center"/>
              <w:rPr>
                <w:rFonts w:ascii="SassoonCRInfant" w:eastAsia="Times" w:hAnsi="SassoonCRInfant" w:cs="Times New Roman"/>
                <w:sz w:val="24"/>
                <w:szCs w:val="24"/>
              </w:rPr>
            </w:pPr>
            <w:r>
              <w:rPr>
                <w:rFonts w:ascii="SassoonCRInfant" w:eastAsia="Times" w:hAnsi="SassoonCRInfant" w:cs="Times New Roman"/>
                <w:noProof/>
                <w:sz w:val="24"/>
                <w:szCs w:val="24"/>
                <w:lang w:eastAsia="en-GB"/>
              </w:rPr>
              <w:drawing>
                <wp:inline distT="0" distB="0" distL="0" distR="0" wp14:anchorId="47A24392" wp14:editId="37070CB5">
                  <wp:extent cx="590550" cy="495300"/>
                  <wp:effectExtent l="0" t="0" r="0" b="0"/>
                  <wp:docPr id="4" name="Picture 4" descr="nurt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rtur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495300"/>
                          </a:xfrm>
                          <a:prstGeom prst="rect">
                            <a:avLst/>
                          </a:prstGeom>
                          <a:noFill/>
                          <a:ln>
                            <a:noFill/>
                          </a:ln>
                        </pic:spPr>
                      </pic:pic>
                    </a:graphicData>
                  </a:graphic>
                </wp:inline>
              </w:drawing>
            </w:r>
          </w:p>
        </w:tc>
      </w:tr>
      <w:tr w:rsidR="007C18A2" w:rsidRPr="009C7DB4" w:rsidTr="00DE7AF4">
        <w:tc>
          <w:tcPr>
            <w:tcW w:w="2572" w:type="dxa"/>
            <w:shd w:val="clear" w:color="auto" w:fill="auto"/>
          </w:tcPr>
          <w:p w:rsidR="007C18A2" w:rsidRPr="009C7DB4" w:rsidRDefault="007C18A2" w:rsidP="00DE7AF4">
            <w:pPr>
              <w:spacing w:after="0" w:line="240" w:lineRule="auto"/>
              <w:jc w:val="center"/>
              <w:rPr>
                <w:rFonts w:ascii="SassoonCRInfant" w:eastAsia="Times" w:hAnsi="SassoonCRInfant" w:cs="Times New Roman"/>
                <w:sz w:val="24"/>
                <w:szCs w:val="24"/>
              </w:rPr>
            </w:pPr>
            <w:r w:rsidRPr="009C7DB4">
              <w:rPr>
                <w:rFonts w:ascii="SassoonCRInfant" w:eastAsia="Times" w:hAnsi="SassoonCRInfant" w:cs="Times New Roman"/>
                <w:sz w:val="24"/>
                <w:szCs w:val="24"/>
              </w:rPr>
              <w:t>Achieving</w:t>
            </w:r>
          </w:p>
        </w:tc>
        <w:tc>
          <w:tcPr>
            <w:tcW w:w="2573" w:type="dxa"/>
            <w:shd w:val="clear" w:color="auto" w:fill="auto"/>
          </w:tcPr>
          <w:p w:rsidR="007C18A2" w:rsidRPr="009C7DB4" w:rsidRDefault="007C18A2" w:rsidP="00DE7AF4">
            <w:pPr>
              <w:spacing w:after="0" w:line="240" w:lineRule="auto"/>
              <w:jc w:val="center"/>
              <w:rPr>
                <w:rFonts w:ascii="SassoonCRInfant" w:eastAsia="Times" w:hAnsi="SassoonCRInfant" w:cs="Times New Roman"/>
                <w:sz w:val="24"/>
                <w:szCs w:val="24"/>
              </w:rPr>
            </w:pPr>
            <w:r w:rsidRPr="009C7DB4">
              <w:rPr>
                <w:rFonts w:ascii="SassoonCRInfant" w:eastAsia="Times" w:hAnsi="SassoonCRInfant" w:cs="Times New Roman"/>
                <w:sz w:val="24"/>
                <w:szCs w:val="24"/>
              </w:rPr>
              <w:t>Respected</w:t>
            </w:r>
          </w:p>
        </w:tc>
        <w:tc>
          <w:tcPr>
            <w:tcW w:w="2573" w:type="dxa"/>
            <w:shd w:val="clear" w:color="auto" w:fill="auto"/>
          </w:tcPr>
          <w:p w:rsidR="007C18A2" w:rsidRPr="009C7DB4" w:rsidRDefault="007C18A2" w:rsidP="00DE7AF4">
            <w:pPr>
              <w:spacing w:after="0" w:line="240" w:lineRule="auto"/>
              <w:jc w:val="center"/>
              <w:rPr>
                <w:rFonts w:ascii="SassoonCRInfant" w:eastAsia="Times" w:hAnsi="SassoonCRInfant" w:cs="Times New Roman"/>
                <w:sz w:val="24"/>
                <w:szCs w:val="24"/>
              </w:rPr>
            </w:pPr>
            <w:r w:rsidRPr="009C7DB4">
              <w:rPr>
                <w:rFonts w:ascii="SassoonCRInfant" w:eastAsia="Times" w:hAnsi="SassoonCRInfant" w:cs="Times New Roman"/>
                <w:sz w:val="24"/>
                <w:szCs w:val="24"/>
              </w:rPr>
              <w:t>Responsible</w:t>
            </w:r>
          </w:p>
        </w:tc>
        <w:tc>
          <w:tcPr>
            <w:tcW w:w="2573" w:type="dxa"/>
            <w:shd w:val="clear" w:color="auto" w:fill="auto"/>
          </w:tcPr>
          <w:p w:rsidR="007C18A2" w:rsidRPr="009C7DB4" w:rsidRDefault="007C18A2" w:rsidP="00DE7AF4">
            <w:pPr>
              <w:spacing w:after="0" w:line="240" w:lineRule="auto"/>
              <w:jc w:val="center"/>
              <w:rPr>
                <w:rFonts w:ascii="SassoonCRInfant" w:eastAsia="Times" w:hAnsi="SassoonCRInfant" w:cs="Times New Roman"/>
                <w:sz w:val="24"/>
                <w:szCs w:val="24"/>
              </w:rPr>
            </w:pPr>
            <w:r w:rsidRPr="009C7DB4">
              <w:rPr>
                <w:rFonts w:ascii="SassoonCRInfant" w:eastAsia="Times" w:hAnsi="SassoonCRInfant" w:cs="Times New Roman"/>
                <w:sz w:val="24"/>
                <w:szCs w:val="24"/>
              </w:rPr>
              <w:t>Included</w:t>
            </w:r>
          </w:p>
        </w:tc>
      </w:tr>
      <w:tr w:rsidR="007C18A2" w:rsidRPr="009C7DB4" w:rsidTr="00DE7AF4">
        <w:tc>
          <w:tcPr>
            <w:tcW w:w="2572" w:type="dxa"/>
            <w:shd w:val="clear" w:color="auto" w:fill="auto"/>
          </w:tcPr>
          <w:p w:rsidR="007C18A2" w:rsidRPr="009C7DB4" w:rsidRDefault="007C18A2" w:rsidP="00DE7AF4">
            <w:pPr>
              <w:spacing w:after="0" w:line="240" w:lineRule="auto"/>
              <w:rPr>
                <w:rFonts w:ascii="SassoonCRInfant" w:eastAsia="Times" w:hAnsi="SassoonCRInfant" w:cs="Times New Roman"/>
                <w:sz w:val="24"/>
                <w:szCs w:val="24"/>
              </w:rPr>
            </w:pPr>
            <w:r>
              <w:rPr>
                <w:rFonts w:ascii="Times" w:eastAsia="Times" w:hAnsi="Times" w:cs="Times New Roman"/>
                <w:noProof/>
                <w:sz w:val="24"/>
                <w:szCs w:val="24"/>
                <w:lang w:eastAsia="en-GB"/>
              </w:rPr>
              <w:drawing>
                <wp:anchor distT="0" distB="0" distL="114300" distR="114300" simplePos="0" relativeHeight="251661312" behindDoc="1" locked="0" layoutInCell="1" allowOverlap="1" wp14:anchorId="247F5F56" wp14:editId="45792914">
                  <wp:simplePos x="0" y="0"/>
                  <wp:positionH relativeFrom="column">
                    <wp:posOffset>351155</wp:posOffset>
                  </wp:positionH>
                  <wp:positionV relativeFrom="paragraph">
                    <wp:posOffset>123825</wp:posOffset>
                  </wp:positionV>
                  <wp:extent cx="542925" cy="514350"/>
                  <wp:effectExtent l="0" t="0" r="9525" b="0"/>
                  <wp:wrapThrough wrapText="bothSides">
                    <wp:wrapPolygon edited="0">
                      <wp:start x="0" y="0"/>
                      <wp:lineTo x="0" y="20800"/>
                      <wp:lineTo x="21221" y="20800"/>
                      <wp:lineTo x="21221" y="0"/>
                      <wp:lineTo x="0" y="0"/>
                    </wp:wrapPolygon>
                  </wp:wrapThrough>
                  <wp:docPr id="19" name="Picture 19" descr="achie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hie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w:eastAsia="Times" w:hAnsi="Times" w:cs="Times New Roman"/>
                <w:noProof/>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-62230</wp:posOffset>
                      </wp:positionH>
                      <wp:positionV relativeFrom="paragraph">
                        <wp:posOffset>750570</wp:posOffset>
                      </wp:positionV>
                      <wp:extent cx="5715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FDAC91"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9pt,59.1pt" to="445.1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" strokecolor="black [3200]" strokeweight=".5pt">
                      <v:stroke joinstyle="miter"/>
                    </v:line>
                  </w:pict>
                </mc:Fallback>
              </mc:AlternateContent>
            </w:r>
          </w:p>
        </w:tc>
        <w:tc>
          <w:tcPr>
            <w:tcW w:w="2573" w:type="dxa"/>
            <w:shd w:val="clear" w:color="auto" w:fill="auto"/>
          </w:tcPr>
          <w:p w:rsidR="007C18A2" w:rsidRPr="009C7DB4" w:rsidRDefault="007C18A2" w:rsidP="00DE7AF4">
            <w:pPr>
              <w:spacing w:after="0" w:line="240" w:lineRule="auto"/>
              <w:rPr>
                <w:rFonts w:ascii="SassoonCRInfant" w:eastAsia="Times" w:hAnsi="SassoonCRInfant" w:cs="Times New Roman"/>
                <w:sz w:val="24"/>
                <w:szCs w:val="24"/>
              </w:rPr>
            </w:pPr>
            <w:r>
              <w:rPr>
                <w:rFonts w:ascii="Times" w:eastAsia="Times" w:hAnsi="Times" w:cs="Times New Roman"/>
                <w:noProof/>
                <w:sz w:val="24"/>
                <w:szCs w:val="24"/>
                <w:lang w:eastAsia="en-GB"/>
              </w:rPr>
              <w:drawing>
                <wp:anchor distT="0" distB="0" distL="114300" distR="114300" simplePos="0" relativeHeight="251663360" behindDoc="0" locked="0" layoutInCell="1" allowOverlap="1" wp14:anchorId="5429BF01" wp14:editId="609161ED">
                  <wp:simplePos x="0" y="0"/>
                  <wp:positionH relativeFrom="column">
                    <wp:posOffset>48260</wp:posOffset>
                  </wp:positionH>
                  <wp:positionV relativeFrom="paragraph">
                    <wp:posOffset>118110</wp:posOffset>
                  </wp:positionV>
                  <wp:extent cx="1190625" cy="457200"/>
                  <wp:effectExtent l="0" t="0" r="9525" b="0"/>
                  <wp:wrapNone/>
                  <wp:docPr id="18" name="Picture 18" descr="resp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pec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73" w:type="dxa"/>
            <w:shd w:val="clear" w:color="auto" w:fill="auto"/>
          </w:tcPr>
          <w:p w:rsidR="007C18A2" w:rsidRPr="009C7DB4" w:rsidRDefault="007C18A2" w:rsidP="00DE7AF4">
            <w:pPr>
              <w:spacing w:after="0" w:line="240" w:lineRule="auto"/>
              <w:rPr>
                <w:rFonts w:ascii="SassoonCRInfant" w:eastAsia="Times" w:hAnsi="SassoonCRInfant" w:cs="Times New Roman"/>
                <w:sz w:val="24"/>
                <w:szCs w:val="24"/>
              </w:rPr>
            </w:pPr>
            <w:r>
              <w:rPr>
                <w:rFonts w:ascii="Times" w:eastAsia="Times" w:hAnsi="Times" w:cs="Times New Roman"/>
                <w:noProof/>
                <w:sz w:val="24"/>
                <w:szCs w:val="24"/>
                <w:lang w:eastAsia="en-GB"/>
              </w:rPr>
              <w:drawing>
                <wp:anchor distT="0" distB="0" distL="114300" distR="114300" simplePos="0" relativeHeight="251662336" behindDoc="1" locked="0" layoutInCell="1" allowOverlap="1" wp14:anchorId="4466B5C3" wp14:editId="3357CC90">
                  <wp:simplePos x="0" y="0"/>
                  <wp:positionH relativeFrom="column">
                    <wp:posOffset>332105</wp:posOffset>
                  </wp:positionH>
                  <wp:positionV relativeFrom="paragraph">
                    <wp:posOffset>171450</wp:posOffset>
                  </wp:positionV>
                  <wp:extent cx="657225" cy="428625"/>
                  <wp:effectExtent l="0" t="0" r="9525" b="9525"/>
                  <wp:wrapThrough wrapText="bothSides">
                    <wp:wrapPolygon edited="0">
                      <wp:start x="0" y="0"/>
                      <wp:lineTo x="0" y="21120"/>
                      <wp:lineTo x="21287" y="21120"/>
                      <wp:lineTo x="21287" y="0"/>
                      <wp:lineTo x="0" y="0"/>
                    </wp:wrapPolygon>
                  </wp:wrapThrough>
                  <wp:docPr id="17" name="Picture 17" descr="respon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ponsib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2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73" w:type="dxa"/>
            <w:shd w:val="clear" w:color="auto" w:fill="auto"/>
          </w:tcPr>
          <w:p w:rsidR="007C18A2" w:rsidRPr="009C7DB4" w:rsidRDefault="007C18A2" w:rsidP="00DE7AF4">
            <w:pPr>
              <w:spacing w:after="0" w:line="240" w:lineRule="auto"/>
              <w:rPr>
                <w:rFonts w:ascii="SassoonCRInfant" w:eastAsia="Times" w:hAnsi="SassoonCRInfant" w:cs="Times New Roman"/>
                <w:sz w:val="24"/>
                <w:szCs w:val="24"/>
              </w:rPr>
            </w:pPr>
            <w:r>
              <w:rPr>
                <w:rFonts w:ascii="Times" w:eastAsia="Times" w:hAnsi="Times" w:cs="Times New Roman"/>
                <w:noProof/>
                <w:sz w:val="24"/>
                <w:szCs w:val="24"/>
                <w:lang w:eastAsia="en-GB"/>
              </w:rPr>
              <w:drawing>
                <wp:anchor distT="0" distB="0" distL="114300" distR="114300" simplePos="0" relativeHeight="251664384" behindDoc="1" locked="0" layoutInCell="1" allowOverlap="1" wp14:anchorId="4A4F782B" wp14:editId="65C1EAE0">
                  <wp:simplePos x="0" y="0"/>
                  <wp:positionH relativeFrom="column">
                    <wp:posOffset>419100</wp:posOffset>
                  </wp:positionH>
                  <wp:positionV relativeFrom="paragraph">
                    <wp:posOffset>96520</wp:posOffset>
                  </wp:positionV>
                  <wp:extent cx="567690" cy="567690"/>
                  <wp:effectExtent l="0" t="0" r="3810" b="3810"/>
                  <wp:wrapThrough wrapText="bothSides">
                    <wp:wrapPolygon edited="0">
                      <wp:start x="0" y="0"/>
                      <wp:lineTo x="0" y="21020"/>
                      <wp:lineTo x="21020" y="21020"/>
                      <wp:lineTo x="21020" y="0"/>
                      <wp:lineTo x="0" y="0"/>
                    </wp:wrapPolygon>
                  </wp:wrapThrough>
                  <wp:docPr id="16" name="Picture 16" descr="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clud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7690" cy="567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18A2" w:rsidRPr="009C7DB4" w:rsidRDefault="007C18A2" w:rsidP="00DE7AF4">
            <w:pPr>
              <w:spacing w:after="0" w:line="240" w:lineRule="auto"/>
              <w:rPr>
                <w:rFonts w:ascii="SassoonCRInfant" w:eastAsia="Times" w:hAnsi="SassoonCRInfant" w:cs="Times New Roman"/>
                <w:sz w:val="24"/>
                <w:szCs w:val="24"/>
              </w:rPr>
            </w:pPr>
          </w:p>
        </w:tc>
      </w:tr>
    </w:tbl>
    <w:p w:rsidR="007C18A2" w:rsidRDefault="007C18A2" w:rsidP="001D174C">
      <w:pPr>
        <w:rPr>
          <w:rFonts w:ascii="SassoonCRInfant" w:hAnsi="SassoonCRInfant"/>
          <w:sz w:val="24"/>
        </w:rPr>
      </w:pPr>
    </w:p>
    <w:p w:rsidR="007C18A2" w:rsidRPr="007B387B" w:rsidRDefault="007B387B" w:rsidP="001D174C">
      <w:pPr>
        <w:rPr>
          <w:rFonts w:ascii="SassoonCRInfant" w:hAnsi="SassoonCRInfant"/>
          <w:b/>
          <w:sz w:val="24"/>
          <w:u w:val="single"/>
        </w:rPr>
      </w:pPr>
      <w:r w:rsidRPr="007B387B">
        <w:rPr>
          <w:rFonts w:ascii="SassoonCRInfant" w:hAnsi="SassoonCRInfant"/>
          <w:b/>
          <w:sz w:val="24"/>
          <w:u w:val="single"/>
        </w:rPr>
        <w:t>Groups/Keyworkers</w:t>
      </w:r>
    </w:p>
    <w:p w:rsidR="007B387B" w:rsidRDefault="007B387B" w:rsidP="00EA6B6D">
      <w:pPr>
        <w:spacing w:after="0"/>
        <w:rPr>
          <w:rFonts w:ascii="SassoonCRInfant" w:hAnsi="SassoonCRInfant"/>
          <w:sz w:val="24"/>
        </w:rPr>
      </w:pPr>
      <w:r>
        <w:rPr>
          <w:rFonts w:ascii="SassoonCRInfant" w:hAnsi="SassoonCRInfant"/>
          <w:sz w:val="24"/>
        </w:rPr>
        <w:t>Yellow group – Miss little</w:t>
      </w:r>
    </w:p>
    <w:p w:rsidR="007B387B" w:rsidRDefault="007B387B" w:rsidP="00EA6B6D">
      <w:pPr>
        <w:spacing w:after="0"/>
        <w:rPr>
          <w:rFonts w:ascii="SassoonCRInfant" w:hAnsi="SassoonCRInfant"/>
          <w:sz w:val="24"/>
        </w:rPr>
      </w:pPr>
      <w:r>
        <w:rPr>
          <w:rFonts w:ascii="SassoonCRInfant" w:hAnsi="SassoonCRInfant"/>
          <w:sz w:val="24"/>
        </w:rPr>
        <w:t xml:space="preserve">Purple group – Mrs </w:t>
      </w:r>
      <w:proofErr w:type="spellStart"/>
      <w:r>
        <w:rPr>
          <w:rFonts w:ascii="SassoonCRInfant" w:hAnsi="SassoonCRInfant"/>
          <w:sz w:val="24"/>
        </w:rPr>
        <w:t>Edbrooke</w:t>
      </w:r>
      <w:proofErr w:type="spellEnd"/>
    </w:p>
    <w:p w:rsidR="007B387B" w:rsidRDefault="007B387B" w:rsidP="00EA6B6D">
      <w:pPr>
        <w:spacing w:after="0"/>
        <w:rPr>
          <w:rFonts w:ascii="SassoonCRInfant" w:hAnsi="SassoonCRInfant"/>
          <w:sz w:val="24"/>
        </w:rPr>
      </w:pPr>
      <w:r>
        <w:rPr>
          <w:rFonts w:ascii="SassoonCRInfant" w:hAnsi="SassoonCRInfant"/>
          <w:sz w:val="24"/>
        </w:rPr>
        <w:t xml:space="preserve">We also have Mrs Kelly, our wonderful pupil support worker </w:t>
      </w:r>
      <w:r w:rsidRPr="007B387B">
        <w:rPr>
          <w:rFonts w:ascii="SassoonCRInfant" w:hAnsi="SassoonCRInfant"/>
          <w:sz w:val="24"/>
        </w:rPr>
        <w:sym w:font="Wingdings" w:char="F04A"/>
      </w:r>
    </w:p>
    <w:p w:rsidR="007B387B" w:rsidRDefault="007B387B" w:rsidP="00EA6B6D">
      <w:pPr>
        <w:spacing w:after="0"/>
        <w:rPr>
          <w:rFonts w:ascii="SassoonCRInfant" w:hAnsi="SassoonCRInfant"/>
          <w:sz w:val="24"/>
        </w:rPr>
      </w:pPr>
      <w:r>
        <w:rPr>
          <w:rFonts w:ascii="SassoonCRInfant" w:hAnsi="SassoonCRInfant"/>
          <w:sz w:val="24"/>
        </w:rPr>
        <w:t>Please ask a member of staff if you are unaware of which group your child is in.</w:t>
      </w:r>
    </w:p>
    <w:p w:rsidR="007B387B" w:rsidRDefault="007B387B" w:rsidP="001D174C">
      <w:pPr>
        <w:rPr>
          <w:rFonts w:ascii="SassoonCRInfant" w:hAnsi="SassoonCRInfant"/>
          <w:sz w:val="24"/>
        </w:rPr>
      </w:pPr>
    </w:p>
    <w:p w:rsidR="00DB4548" w:rsidRPr="009C7DB4" w:rsidRDefault="007C18A2" w:rsidP="007C18A2">
      <w:pPr>
        <w:spacing w:after="0" w:line="240" w:lineRule="auto"/>
        <w:rPr>
          <w:rFonts w:ascii="SassoonCRInfant" w:eastAsia="Times New Roman" w:hAnsi="SassoonCRInfant" w:cs="Times New Roman"/>
          <w:b/>
          <w:sz w:val="24"/>
          <w:szCs w:val="24"/>
          <w:u w:val="single"/>
        </w:rPr>
      </w:pPr>
      <w:r w:rsidRPr="009C7DB4">
        <w:rPr>
          <w:rFonts w:ascii="SassoonCRInfant" w:eastAsia="Times New Roman" w:hAnsi="SassoonCRInfant" w:cs="Times New Roman"/>
          <w:b/>
          <w:sz w:val="24"/>
          <w:szCs w:val="24"/>
          <w:u w:val="single"/>
        </w:rPr>
        <w:t>Learner’s Journeys</w:t>
      </w:r>
    </w:p>
    <w:p w:rsidR="007C18A2" w:rsidRPr="009C7DB4" w:rsidRDefault="007B387B" w:rsidP="007C18A2">
      <w:pPr>
        <w:spacing w:after="0" w:line="240" w:lineRule="auto"/>
        <w:rPr>
          <w:rFonts w:ascii="SassoonCRInfant" w:eastAsia="Times New Roman" w:hAnsi="SassoonCRInfant" w:cs="Times New Roman"/>
          <w:sz w:val="24"/>
          <w:szCs w:val="24"/>
        </w:rPr>
      </w:pPr>
      <w:r>
        <w:rPr>
          <w:rFonts w:ascii="Times New Roman" w:eastAsia="Times New Roman" w:hAnsi="Times New Roman" w:cs="Times New Roman"/>
          <w:noProof/>
          <w:sz w:val="24"/>
          <w:szCs w:val="24"/>
          <w:lang w:eastAsia="en-GB"/>
        </w:rPr>
        <w:drawing>
          <wp:anchor distT="0" distB="0" distL="114300" distR="114300" simplePos="0" relativeHeight="251667456" behindDoc="1" locked="0" layoutInCell="1" allowOverlap="1" wp14:anchorId="5D99353A" wp14:editId="599BEA67">
            <wp:simplePos x="0" y="0"/>
            <wp:positionH relativeFrom="column">
              <wp:posOffset>5607685</wp:posOffset>
            </wp:positionH>
            <wp:positionV relativeFrom="paragraph">
              <wp:posOffset>13335</wp:posOffset>
            </wp:positionV>
            <wp:extent cx="800100" cy="800100"/>
            <wp:effectExtent l="0" t="0" r="0" b="0"/>
            <wp:wrapThrough wrapText="bothSides">
              <wp:wrapPolygon edited="0">
                <wp:start x="0" y="0"/>
                <wp:lineTo x="0" y="21086"/>
                <wp:lineTo x="21086" y="21086"/>
                <wp:lineTo x="21086" y="0"/>
                <wp:lineTo x="0" y="0"/>
              </wp:wrapPolygon>
            </wp:wrapThrough>
            <wp:docPr id="20" name="Picture 20" descr="l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j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en-GB"/>
        </w:rPr>
        <w:drawing>
          <wp:anchor distT="0" distB="0" distL="114300" distR="114300" simplePos="0" relativeHeight="251668480" behindDoc="1" locked="0" layoutInCell="1" allowOverlap="1" wp14:anchorId="6DAD272B" wp14:editId="26C48E70">
            <wp:simplePos x="0" y="0"/>
            <wp:positionH relativeFrom="column">
              <wp:posOffset>5626735</wp:posOffset>
            </wp:positionH>
            <wp:positionV relativeFrom="paragraph">
              <wp:posOffset>794385</wp:posOffset>
            </wp:positionV>
            <wp:extent cx="723900" cy="723900"/>
            <wp:effectExtent l="0" t="0" r="0" b="0"/>
            <wp:wrapThrough wrapText="bothSides">
              <wp:wrapPolygon edited="0">
                <wp:start x="0" y="0"/>
                <wp:lineTo x="0" y="21032"/>
                <wp:lineTo x="21032" y="21032"/>
                <wp:lineTo x="21032" y="0"/>
                <wp:lineTo x="0" y="0"/>
              </wp:wrapPolygon>
            </wp:wrapThrough>
            <wp:docPr id="21" name="Picture 21" descr="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clud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18A2">
        <w:rPr>
          <w:rFonts w:ascii="SassoonCRInfant" w:eastAsia="Times New Roman" w:hAnsi="SassoonCRInfant" w:cs="Times New Roman"/>
          <w:sz w:val="24"/>
          <w:szCs w:val="24"/>
        </w:rPr>
        <w:t>You should have now had an email to set up your child’s Learning Journal, y</w:t>
      </w:r>
      <w:r w:rsidR="007C18A2" w:rsidRPr="009C7DB4">
        <w:rPr>
          <w:rFonts w:ascii="SassoonCRInfant" w:eastAsia="Times New Roman" w:hAnsi="SassoonCRInfant" w:cs="Times New Roman"/>
          <w:sz w:val="24"/>
          <w:szCs w:val="24"/>
        </w:rPr>
        <w:t xml:space="preserve">our child’s keyworker works very hard to ensure you can be part of the learning </w:t>
      </w:r>
      <w:r w:rsidR="007C18A2">
        <w:rPr>
          <w:rFonts w:ascii="SassoonCRInfant" w:eastAsia="Times New Roman" w:hAnsi="SassoonCRInfant" w:cs="Times New Roman"/>
          <w:sz w:val="24"/>
          <w:szCs w:val="24"/>
        </w:rPr>
        <w:t>experience</w:t>
      </w:r>
      <w:r w:rsidR="007C18A2" w:rsidRPr="009C7DB4">
        <w:rPr>
          <w:rFonts w:ascii="SassoonCRInfant" w:eastAsia="Times New Roman" w:hAnsi="SassoonCRInfant" w:cs="Times New Roman"/>
          <w:sz w:val="24"/>
          <w:szCs w:val="24"/>
        </w:rPr>
        <w:t>,</w:t>
      </w:r>
      <w:r>
        <w:rPr>
          <w:rFonts w:ascii="SassoonCRInfant" w:eastAsia="Times New Roman" w:hAnsi="SassoonCRInfant" w:cs="Times New Roman"/>
          <w:sz w:val="24"/>
          <w:szCs w:val="24"/>
        </w:rPr>
        <w:t xml:space="preserve"> especially at the moment when unfortunately you can’t come into the building,</w:t>
      </w:r>
      <w:r w:rsidR="007C18A2" w:rsidRPr="009C7DB4">
        <w:rPr>
          <w:rFonts w:ascii="SassoonCRInfant" w:eastAsia="Times New Roman" w:hAnsi="SassoonCRInfant" w:cs="Times New Roman"/>
          <w:sz w:val="24"/>
          <w:szCs w:val="24"/>
        </w:rPr>
        <w:t xml:space="preserve"> they will regularly update your child’s learning journal with observations and pictures of your child. There is also an opportunity for you to upload any pictures from home that link in</w:t>
      </w:r>
      <w:r>
        <w:rPr>
          <w:rFonts w:ascii="SassoonCRInfant" w:eastAsia="Times New Roman" w:hAnsi="SassoonCRInfant" w:cs="Times New Roman"/>
          <w:sz w:val="24"/>
          <w:szCs w:val="24"/>
        </w:rPr>
        <w:t xml:space="preserve"> with your child’s developm</w:t>
      </w:r>
      <w:r w:rsidR="00EA6B6D">
        <w:rPr>
          <w:rFonts w:ascii="SassoonCRInfant" w:eastAsia="Times New Roman" w:hAnsi="SassoonCRInfant" w:cs="Times New Roman"/>
          <w:sz w:val="24"/>
          <w:szCs w:val="24"/>
        </w:rPr>
        <w:t xml:space="preserve">ent or any special occasion </w:t>
      </w:r>
      <w:r>
        <w:rPr>
          <w:rFonts w:ascii="SassoonCRInfant" w:eastAsia="Times New Roman" w:hAnsi="SassoonCRInfant" w:cs="Times New Roman"/>
          <w:sz w:val="24"/>
          <w:szCs w:val="24"/>
        </w:rPr>
        <w:t xml:space="preserve">that you would like to share with us which we look forward to seeing. </w:t>
      </w:r>
    </w:p>
    <w:p w:rsidR="00EA6B6D" w:rsidRDefault="00EA6B6D" w:rsidP="007B387B">
      <w:pPr>
        <w:spacing w:after="0" w:line="240" w:lineRule="auto"/>
        <w:jc w:val="both"/>
        <w:rPr>
          <w:rFonts w:ascii="SassoonCRInfant" w:eastAsia="Times New Roman" w:hAnsi="SassoonCRInfant" w:cs="Times New Roman"/>
          <w:b/>
          <w:sz w:val="24"/>
          <w:szCs w:val="24"/>
          <w:u w:val="single"/>
        </w:rPr>
      </w:pPr>
    </w:p>
    <w:p w:rsidR="00EA6B6D" w:rsidRDefault="00EA6B6D" w:rsidP="007B387B">
      <w:pPr>
        <w:spacing w:after="0" w:line="240" w:lineRule="auto"/>
        <w:jc w:val="both"/>
        <w:rPr>
          <w:rFonts w:ascii="SassoonCRInfant" w:eastAsia="Times New Roman" w:hAnsi="SassoonCRInfant" w:cs="Times New Roman"/>
          <w:b/>
          <w:sz w:val="24"/>
          <w:szCs w:val="24"/>
          <w:u w:val="single"/>
        </w:rPr>
      </w:pPr>
    </w:p>
    <w:p w:rsidR="00EA6B6D" w:rsidRDefault="007B387B" w:rsidP="007B387B">
      <w:pPr>
        <w:spacing w:after="0" w:line="240" w:lineRule="auto"/>
        <w:jc w:val="both"/>
        <w:rPr>
          <w:rFonts w:ascii="SassoonCRInfant" w:eastAsia="Times New Roman" w:hAnsi="SassoonCRInfant" w:cs="Times New Roman"/>
          <w:b/>
          <w:sz w:val="24"/>
          <w:szCs w:val="24"/>
          <w:u w:val="single"/>
        </w:rPr>
      </w:pPr>
      <w:r w:rsidRPr="00686BCD">
        <w:rPr>
          <w:rFonts w:ascii="SassoonCRInfant" w:eastAsia="Times New Roman" w:hAnsi="SassoonCRInfant" w:cs="Times New Roman"/>
          <w:b/>
          <w:sz w:val="24"/>
          <w:szCs w:val="24"/>
          <w:u w:val="single"/>
        </w:rPr>
        <w:lastRenderedPageBreak/>
        <w:t>Nursery Clothing</w:t>
      </w:r>
    </w:p>
    <w:p w:rsidR="00EA6B6D" w:rsidRDefault="00EA6B6D" w:rsidP="007B387B">
      <w:pPr>
        <w:spacing w:after="0" w:line="240" w:lineRule="auto"/>
        <w:jc w:val="both"/>
        <w:rPr>
          <w:rFonts w:ascii="SassoonCRInfant" w:eastAsia="Times New Roman" w:hAnsi="SassoonCRInfant" w:cs="Times New Roman"/>
          <w:b/>
          <w:sz w:val="24"/>
          <w:szCs w:val="24"/>
          <w:u w:val="single"/>
        </w:rPr>
      </w:pPr>
    </w:p>
    <w:p w:rsidR="007B387B" w:rsidRDefault="007B387B" w:rsidP="007B387B">
      <w:pPr>
        <w:spacing w:after="0" w:line="240" w:lineRule="auto"/>
        <w:jc w:val="both"/>
        <w:rPr>
          <w:rFonts w:ascii="SassoonCRInfant" w:eastAsia="Times New Roman" w:hAnsi="SassoonCRInfant" w:cs="Times New Roman"/>
          <w:sz w:val="24"/>
          <w:szCs w:val="24"/>
        </w:rPr>
      </w:pPr>
      <w:r>
        <w:rPr>
          <w:rFonts w:ascii="SassoonCRInfant" w:eastAsia="Times New Roman" w:hAnsi="SassoonCRInfant" w:cs="Times New Roman"/>
          <w:sz w:val="24"/>
          <w:szCs w:val="24"/>
        </w:rPr>
        <w:t xml:space="preserve">As part of our free flow nursery experience, children are offered outdoor play in all weathers – although we are very lucky to have our pergola which </w:t>
      </w:r>
      <w:r w:rsidR="00EA6B6D">
        <w:rPr>
          <w:rFonts w:ascii="SassoonCRInfant" w:eastAsia="Times New Roman" w:hAnsi="SassoonCRInfant" w:cs="Times New Roman"/>
          <w:sz w:val="24"/>
          <w:szCs w:val="24"/>
        </w:rPr>
        <w:t xml:space="preserve">can keep us covered if need be, </w:t>
      </w:r>
      <w:r>
        <w:rPr>
          <w:rFonts w:ascii="SassoonCRInfant" w:eastAsia="Times New Roman" w:hAnsi="SassoonCRInfant" w:cs="Times New Roman"/>
          <w:sz w:val="24"/>
          <w:szCs w:val="24"/>
        </w:rPr>
        <w:t>we kindly ask parents to please provide, where possible, appropriate clothes for all weather</w:t>
      </w:r>
      <w:r w:rsidR="00DB4548">
        <w:rPr>
          <w:rFonts w:ascii="SassoonCRInfant" w:eastAsia="Times New Roman" w:hAnsi="SassoonCRInfant" w:cs="Times New Roman"/>
          <w:sz w:val="24"/>
          <w:szCs w:val="24"/>
        </w:rPr>
        <w:t>s</w:t>
      </w:r>
      <w:r>
        <w:rPr>
          <w:rFonts w:ascii="SassoonCRInfant" w:eastAsia="Times New Roman" w:hAnsi="SassoonCRInfant" w:cs="Times New Roman"/>
          <w:sz w:val="24"/>
          <w:szCs w:val="24"/>
        </w:rPr>
        <w:t xml:space="preserve">. </w:t>
      </w:r>
    </w:p>
    <w:p w:rsidR="007B387B" w:rsidRDefault="007B387B" w:rsidP="007B387B">
      <w:pPr>
        <w:spacing w:after="0" w:line="240" w:lineRule="auto"/>
        <w:jc w:val="both"/>
        <w:rPr>
          <w:rFonts w:ascii="SassoonCRInfant" w:eastAsia="Times New Roman" w:hAnsi="SassoonCRInfant" w:cs="Times New Roman"/>
          <w:sz w:val="24"/>
          <w:szCs w:val="24"/>
        </w:rPr>
      </w:pPr>
      <w:r>
        <w:rPr>
          <w:rFonts w:ascii="SassoonCRInfant" w:eastAsia="Times New Roman" w:hAnsi="SassoonCRInfant" w:cs="Times New Roman"/>
          <w:sz w:val="24"/>
          <w:szCs w:val="24"/>
        </w:rPr>
        <w:t xml:space="preserve">Could we also kindly ask that all clothes, shoes, bags </w:t>
      </w:r>
      <w:proofErr w:type="spellStart"/>
      <w:r>
        <w:rPr>
          <w:rFonts w:ascii="SassoonCRInfant" w:eastAsia="Times New Roman" w:hAnsi="SassoonCRInfant" w:cs="Times New Roman"/>
          <w:sz w:val="24"/>
          <w:szCs w:val="24"/>
        </w:rPr>
        <w:t>etc</w:t>
      </w:r>
      <w:proofErr w:type="spellEnd"/>
      <w:r>
        <w:rPr>
          <w:rFonts w:ascii="SassoonCRInfant" w:eastAsia="Times New Roman" w:hAnsi="SassoonCRInfant" w:cs="Times New Roman"/>
          <w:sz w:val="24"/>
          <w:szCs w:val="24"/>
        </w:rPr>
        <w:t xml:space="preserve"> </w:t>
      </w:r>
      <w:r w:rsidR="00DB4548">
        <w:rPr>
          <w:rFonts w:ascii="SassoonCRInfant" w:eastAsia="Times New Roman" w:hAnsi="SassoonCRInfant" w:cs="Times New Roman"/>
          <w:sz w:val="24"/>
          <w:szCs w:val="24"/>
        </w:rPr>
        <w:t xml:space="preserve">are labelled with the child’s name as we encourage the children to get ready independently as much as possible, therefore clothes </w:t>
      </w:r>
      <w:proofErr w:type="spellStart"/>
      <w:r w:rsidR="00DB4548">
        <w:rPr>
          <w:rFonts w:ascii="SassoonCRInfant" w:eastAsia="Times New Roman" w:hAnsi="SassoonCRInfant" w:cs="Times New Roman"/>
          <w:sz w:val="24"/>
          <w:szCs w:val="24"/>
        </w:rPr>
        <w:t>etc</w:t>
      </w:r>
      <w:proofErr w:type="spellEnd"/>
      <w:r w:rsidR="00DB4548">
        <w:rPr>
          <w:rFonts w:ascii="SassoonCRInfant" w:eastAsia="Times New Roman" w:hAnsi="SassoonCRInfant" w:cs="Times New Roman"/>
          <w:sz w:val="24"/>
          <w:szCs w:val="24"/>
        </w:rPr>
        <w:t xml:space="preserve"> can get mixed up at times and this helps us to ensure nothing goes missing. </w:t>
      </w:r>
    </w:p>
    <w:p w:rsidR="00DB4548" w:rsidRDefault="00DB4548" w:rsidP="001D174C">
      <w:pPr>
        <w:rPr>
          <w:rFonts w:ascii="SassoonCRInfant" w:hAnsi="SassoonCRInfant"/>
          <w:sz w:val="24"/>
          <w:szCs w:val="24"/>
        </w:rPr>
      </w:pPr>
      <w:r>
        <w:rPr>
          <w:rFonts w:ascii="SassoonCRInfant" w:hAnsi="SassoonCRInfant"/>
          <w:sz w:val="24"/>
          <w:szCs w:val="24"/>
        </w:rPr>
        <w:t>We are also trying to make a stock of spare clothes as we currently have none due to being so new, if anyone has any old but usable clothes they would like to kindly donate, please speak to a member of staff about doing so.</w:t>
      </w:r>
    </w:p>
    <w:p w:rsidR="00DB4548" w:rsidRDefault="00DB4548" w:rsidP="001D174C">
      <w:pPr>
        <w:rPr>
          <w:rFonts w:ascii="SassoonCRInfant" w:hAnsi="SassoonCRInfant"/>
          <w:b/>
          <w:sz w:val="24"/>
          <w:u w:val="single"/>
        </w:rPr>
      </w:pPr>
      <w:r w:rsidRPr="00DB4548">
        <w:rPr>
          <w:rFonts w:ascii="SassoonCRInfant" w:hAnsi="SassoonCRInfant"/>
          <w:b/>
          <w:sz w:val="24"/>
          <w:u w:val="single"/>
        </w:rPr>
        <w:t>Lunches</w:t>
      </w:r>
    </w:p>
    <w:p w:rsidR="009C4CE0" w:rsidRDefault="00DB4548" w:rsidP="001D174C">
      <w:pPr>
        <w:rPr>
          <w:rFonts w:ascii="SassoonCRInfant" w:hAnsi="SassoonCRInfant"/>
          <w:sz w:val="24"/>
        </w:rPr>
      </w:pPr>
      <w:r>
        <w:rPr>
          <w:rFonts w:ascii="SassoonCRInfant" w:hAnsi="SassoonCRInfant"/>
          <w:sz w:val="24"/>
        </w:rPr>
        <w:t xml:space="preserve">As you are aware, the children now get offered a free school meal at lunch time, this is either a hot meal or a packed lunch option. Most of our children at the moment are bringing in their own packed lunch which is also an option, as we promote </w:t>
      </w:r>
      <w:r w:rsidR="009C4CE0">
        <w:rPr>
          <w:rFonts w:ascii="SassoonCRInfant" w:hAnsi="SassoonCRInfant"/>
          <w:sz w:val="24"/>
        </w:rPr>
        <w:t>healthy</w:t>
      </w:r>
      <w:r>
        <w:rPr>
          <w:rFonts w:ascii="SassoonCRInfant" w:hAnsi="SassoonCRInfant"/>
          <w:sz w:val="24"/>
        </w:rPr>
        <w:t xml:space="preserve"> eating in our nursery, </w:t>
      </w:r>
      <w:r w:rsidR="009C4CE0">
        <w:rPr>
          <w:rFonts w:ascii="SassoonCRInfant" w:hAnsi="SassoonCRInfant"/>
          <w:sz w:val="24"/>
        </w:rPr>
        <w:t>could we please ask that you keep this in mind when packing your home packed lunches. Than</w:t>
      </w:r>
      <w:r w:rsidR="005F6AE0">
        <w:rPr>
          <w:rFonts w:ascii="SassoonCRInfant" w:hAnsi="SassoonCRInfant"/>
          <w:sz w:val="24"/>
        </w:rPr>
        <w:t xml:space="preserve">k you for your help with this. </w:t>
      </w:r>
    </w:p>
    <w:p w:rsidR="009C4CE0" w:rsidRPr="005F6AE0" w:rsidRDefault="009C4CE0" w:rsidP="001D174C">
      <w:pPr>
        <w:rPr>
          <w:rFonts w:ascii="SassoonCRInfant" w:hAnsi="SassoonCRInfant"/>
          <w:b/>
          <w:sz w:val="24"/>
          <w:u w:val="single"/>
        </w:rPr>
      </w:pPr>
      <w:r w:rsidRPr="005F6AE0">
        <w:rPr>
          <w:rFonts w:ascii="SassoonCRInfant" w:hAnsi="SassoonCRInfant"/>
          <w:b/>
          <w:sz w:val="24"/>
          <w:u w:val="single"/>
        </w:rPr>
        <w:t>Loose Parts Play</w:t>
      </w:r>
    </w:p>
    <w:p w:rsidR="00DB4548" w:rsidRDefault="005F6AE0" w:rsidP="001D174C">
      <w:pPr>
        <w:rPr>
          <w:rFonts w:ascii="SassoonCRInfant" w:hAnsi="SassoonCRInfant"/>
          <w:sz w:val="24"/>
        </w:rPr>
      </w:pPr>
      <w:r>
        <w:rPr>
          <w:rFonts w:ascii="SassoonCRInfant" w:hAnsi="SassoonCRInfant"/>
          <w:sz w:val="24"/>
        </w:rPr>
        <w:t>“</w:t>
      </w:r>
      <w:r w:rsidR="009C4CE0">
        <w:rPr>
          <w:rFonts w:ascii="SassoonCRInfant" w:hAnsi="SassoonCRInfant"/>
          <w:sz w:val="24"/>
        </w:rPr>
        <w:t>Children usually prefer play tha</w:t>
      </w:r>
      <w:r>
        <w:rPr>
          <w:rFonts w:ascii="SassoonCRInfant" w:hAnsi="SassoonCRInfant"/>
          <w:sz w:val="24"/>
        </w:rPr>
        <w:t>t stimulates their curiosity a</w:t>
      </w:r>
      <w:r w:rsidR="009C4CE0">
        <w:rPr>
          <w:rFonts w:ascii="SassoonCRInfant" w:hAnsi="SassoonCRInfant"/>
          <w:sz w:val="24"/>
        </w:rPr>
        <w:t>n</w:t>
      </w:r>
      <w:r>
        <w:rPr>
          <w:rFonts w:ascii="SassoonCRInfant" w:hAnsi="SassoonCRInfant"/>
          <w:sz w:val="24"/>
        </w:rPr>
        <w:t>d</w:t>
      </w:r>
      <w:r w:rsidR="009C4CE0">
        <w:rPr>
          <w:rFonts w:ascii="SassoonCRInfant" w:hAnsi="SassoonCRInfant"/>
          <w:sz w:val="24"/>
        </w:rPr>
        <w:t xml:space="preserve"> gives free rein to their imaginations </w:t>
      </w:r>
      <w:r>
        <w:rPr>
          <w:rFonts w:ascii="SassoonCRInfant" w:hAnsi="SassoonCRInfant"/>
          <w:sz w:val="24"/>
        </w:rPr>
        <w:t xml:space="preserve">and creativity. We believe that one of the best ways to enhance their natural curiosity is to introduce a wide variety of materials we call “loose parts” into their play settings” – Lisa Daly &amp; Miriam </w:t>
      </w:r>
      <w:proofErr w:type="spellStart"/>
      <w:r>
        <w:rPr>
          <w:rFonts w:ascii="SassoonCRInfant" w:hAnsi="SassoonCRInfant"/>
          <w:sz w:val="24"/>
        </w:rPr>
        <w:t>Beloglovsky</w:t>
      </w:r>
      <w:proofErr w:type="spellEnd"/>
      <w:r w:rsidR="00DB4548">
        <w:rPr>
          <w:rFonts w:ascii="SassoonCRInfant" w:hAnsi="SassoonCRInfant"/>
          <w:sz w:val="24"/>
        </w:rPr>
        <w:t xml:space="preserve"> </w:t>
      </w:r>
    </w:p>
    <w:p w:rsidR="005F6AE0" w:rsidRDefault="00EA6B6D" w:rsidP="001D174C">
      <w:pPr>
        <w:rPr>
          <w:rFonts w:ascii="SassoonCRInfant" w:hAnsi="SassoonCRInfant"/>
          <w:sz w:val="24"/>
        </w:rPr>
      </w:pPr>
      <w:r>
        <w:rPr>
          <w:noProof/>
          <w:lang w:eastAsia="en-GB"/>
        </w:rPr>
        <w:drawing>
          <wp:anchor distT="0" distB="0" distL="114300" distR="114300" simplePos="0" relativeHeight="251669504" behindDoc="0" locked="0" layoutInCell="1" allowOverlap="1">
            <wp:simplePos x="0" y="0"/>
            <wp:positionH relativeFrom="margin">
              <wp:posOffset>3571875</wp:posOffset>
            </wp:positionH>
            <wp:positionV relativeFrom="margin">
              <wp:posOffset>5314315</wp:posOffset>
            </wp:positionV>
            <wp:extent cx="1828800" cy="2284730"/>
            <wp:effectExtent l="0" t="0" r="0" b="1270"/>
            <wp:wrapSquare wrapText="bothSides"/>
            <wp:docPr id="6" name="Picture 6" descr="Loose Parts open a world of imaginative play where a simple stick can  become anything a child wants i… | Childcare quotes, Forest school  activities, Family day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ose Parts open a world of imaginative play where a simple stick can  become anything a child wants i… | Childcare quotes, Forest school  activities, Family day ca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2284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6AE0">
        <w:rPr>
          <w:rFonts w:ascii="SassoonCRInfant" w:hAnsi="SassoonCRInfant"/>
          <w:sz w:val="24"/>
        </w:rPr>
        <w:t>Again as a new nursery we are starting to make a collection of loose parts to add into our setting for the children to experience. Below is a list of some of the items we are looking for and would greatly appreciate if anyone had any to donate to us,</w:t>
      </w:r>
    </w:p>
    <w:p w:rsidR="005F6AE0" w:rsidRDefault="005F6AE0" w:rsidP="005F6AE0">
      <w:pPr>
        <w:pStyle w:val="ListParagraph"/>
        <w:numPr>
          <w:ilvl w:val="0"/>
          <w:numId w:val="1"/>
        </w:numPr>
        <w:rPr>
          <w:rFonts w:ascii="SassoonCRInfant" w:hAnsi="SassoonCRInfant"/>
          <w:sz w:val="24"/>
        </w:rPr>
      </w:pPr>
      <w:r>
        <w:rPr>
          <w:rFonts w:ascii="SassoonCRInfant" w:hAnsi="SassoonCRInfant"/>
          <w:sz w:val="24"/>
        </w:rPr>
        <w:t>Wool</w:t>
      </w:r>
    </w:p>
    <w:p w:rsidR="005F6AE0" w:rsidRDefault="005F6AE0" w:rsidP="005F6AE0">
      <w:pPr>
        <w:pStyle w:val="ListParagraph"/>
        <w:numPr>
          <w:ilvl w:val="0"/>
          <w:numId w:val="1"/>
        </w:numPr>
        <w:rPr>
          <w:rFonts w:ascii="SassoonCRInfant" w:hAnsi="SassoonCRInfant"/>
          <w:sz w:val="24"/>
        </w:rPr>
      </w:pPr>
      <w:r>
        <w:rPr>
          <w:rFonts w:ascii="SassoonCRInfant" w:hAnsi="SassoonCRInfant"/>
          <w:sz w:val="24"/>
        </w:rPr>
        <w:t>Ribbon</w:t>
      </w:r>
    </w:p>
    <w:p w:rsidR="005F6AE0" w:rsidRDefault="005F6AE0" w:rsidP="005F6AE0">
      <w:pPr>
        <w:pStyle w:val="ListParagraph"/>
        <w:numPr>
          <w:ilvl w:val="0"/>
          <w:numId w:val="1"/>
        </w:numPr>
        <w:rPr>
          <w:rFonts w:ascii="SassoonCRInfant" w:hAnsi="SassoonCRInfant"/>
          <w:sz w:val="24"/>
        </w:rPr>
      </w:pPr>
      <w:r>
        <w:rPr>
          <w:rFonts w:ascii="SassoonCRInfant" w:hAnsi="SassoonCRInfant"/>
          <w:sz w:val="24"/>
        </w:rPr>
        <w:t xml:space="preserve">Any material </w:t>
      </w:r>
    </w:p>
    <w:p w:rsidR="005F6AE0" w:rsidRDefault="005F6AE0" w:rsidP="005F6AE0">
      <w:pPr>
        <w:pStyle w:val="ListParagraph"/>
        <w:numPr>
          <w:ilvl w:val="0"/>
          <w:numId w:val="1"/>
        </w:numPr>
        <w:rPr>
          <w:rFonts w:ascii="SassoonCRInfant" w:hAnsi="SassoonCRInfant"/>
          <w:sz w:val="24"/>
        </w:rPr>
      </w:pPr>
      <w:r>
        <w:rPr>
          <w:rFonts w:ascii="SassoonCRInfant" w:hAnsi="SassoonCRInfant"/>
          <w:sz w:val="24"/>
        </w:rPr>
        <w:t>Pots/pans</w:t>
      </w:r>
    </w:p>
    <w:p w:rsidR="005F6AE0" w:rsidRDefault="005F6AE0" w:rsidP="005F6AE0">
      <w:pPr>
        <w:pStyle w:val="ListParagraph"/>
        <w:numPr>
          <w:ilvl w:val="0"/>
          <w:numId w:val="1"/>
        </w:numPr>
        <w:rPr>
          <w:rFonts w:ascii="SassoonCRInfant" w:hAnsi="SassoonCRInfant"/>
          <w:sz w:val="24"/>
        </w:rPr>
      </w:pPr>
      <w:r>
        <w:rPr>
          <w:rFonts w:ascii="SassoonCRInfant" w:hAnsi="SassoonCRInfant"/>
          <w:sz w:val="24"/>
        </w:rPr>
        <w:t>Utensils</w:t>
      </w:r>
    </w:p>
    <w:p w:rsidR="005F6AE0" w:rsidRDefault="005F6AE0" w:rsidP="005F6AE0">
      <w:pPr>
        <w:pStyle w:val="ListParagraph"/>
        <w:numPr>
          <w:ilvl w:val="0"/>
          <w:numId w:val="1"/>
        </w:numPr>
        <w:rPr>
          <w:rFonts w:ascii="SassoonCRInfant" w:hAnsi="SassoonCRInfant"/>
          <w:sz w:val="24"/>
        </w:rPr>
      </w:pPr>
      <w:r>
        <w:rPr>
          <w:rFonts w:ascii="SassoonCRInfant" w:hAnsi="SassoonCRInfant"/>
          <w:sz w:val="24"/>
        </w:rPr>
        <w:t>House phone</w:t>
      </w:r>
    </w:p>
    <w:p w:rsidR="005F6AE0" w:rsidRDefault="005F6AE0" w:rsidP="005F6AE0">
      <w:pPr>
        <w:pStyle w:val="ListParagraph"/>
        <w:numPr>
          <w:ilvl w:val="0"/>
          <w:numId w:val="1"/>
        </w:numPr>
        <w:rPr>
          <w:rFonts w:ascii="SassoonCRInfant" w:hAnsi="SassoonCRInfant"/>
          <w:sz w:val="24"/>
        </w:rPr>
      </w:pPr>
      <w:r>
        <w:rPr>
          <w:rFonts w:ascii="SassoonCRInfant" w:hAnsi="SassoonCRInfant"/>
          <w:sz w:val="24"/>
        </w:rPr>
        <w:t>Garden pots</w:t>
      </w:r>
      <w:bookmarkStart w:id="0" w:name="_GoBack"/>
      <w:bookmarkEnd w:id="0"/>
    </w:p>
    <w:p w:rsidR="005F6AE0" w:rsidRDefault="005F6AE0" w:rsidP="005F6AE0">
      <w:pPr>
        <w:pStyle w:val="ListParagraph"/>
        <w:numPr>
          <w:ilvl w:val="0"/>
          <w:numId w:val="1"/>
        </w:numPr>
        <w:rPr>
          <w:rFonts w:ascii="SassoonCRInfant" w:hAnsi="SassoonCRInfant"/>
          <w:sz w:val="24"/>
        </w:rPr>
      </w:pPr>
      <w:r>
        <w:rPr>
          <w:rFonts w:ascii="SassoonCRInfant" w:hAnsi="SassoonCRInfant"/>
          <w:sz w:val="24"/>
        </w:rPr>
        <w:t xml:space="preserve">Garden equipment – trowels </w:t>
      </w:r>
      <w:proofErr w:type="spellStart"/>
      <w:r>
        <w:rPr>
          <w:rFonts w:ascii="SassoonCRInfant" w:hAnsi="SassoonCRInfant"/>
          <w:sz w:val="24"/>
        </w:rPr>
        <w:t>etc</w:t>
      </w:r>
      <w:proofErr w:type="spellEnd"/>
      <w:r>
        <w:rPr>
          <w:rFonts w:ascii="SassoonCRInfant" w:hAnsi="SassoonCRInfant"/>
          <w:sz w:val="24"/>
        </w:rPr>
        <w:t xml:space="preserve"> </w:t>
      </w:r>
    </w:p>
    <w:p w:rsidR="005F6AE0" w:rsidRPr="005F6AE0" w:rsidRDefault="005F6AE0" w:rsidP="005F6AE0">
      <w:pPr>
        <w:rPr>
          <w:rFonts w:ascii="SassoonCRInfant" w:hAnsi="SassoonCRInfant"/>
          <w:sz w:val="24"/>
        </w:rPr>
      </w:pPr>
      <w:r>
        <w:rPr>
          <w:rFonts w:ascii="SassoonCRInfant" w:hAnsi="SassoonCRInfant"/>
          <w:sz w:val="24"/>
        </w:rPr>
        <w:t xml:space="preserve">We look forward to working with you and your children and please remember we value your input and suggestions so please feel free to call or speak to a member of staff at any point if you have any concerns </w:t>
      </w:r>
      <w:proofErr w:type="spellStart"/>
      <w:r>
        <w:rPr>
          <w:rFonts w:ascii="SassoonCRInfant" w:hAnsi="SassoonCRInfant"/>
          <w:sz w:val="24"/>
        </w:rPr>
        <w:t>etc</w:t>
      </w:r>
      <w:proofErr w:type="spellEnd"/>
      <w:r>
        <w:rPr>
          <w:rFonts w:ascii="SassoonCRInfant" w:hAnsi="SassoonCRInfant"/>
          <w:sz w:val="24"/>
        </w:rPr>
        <w:t>,</w:t>
      </w:r>
    </w:p>
    <w:p w:rsidR="005F6AE0" w:rsidRPr="0041718A" w:rsidRDefault="005F6AE0" w:rsidP="005F6AE0">
      <w:pPr>
        <w:spacing w:after="0" w:line="240" w:lineRule="auto"/>
        <w:rPr>
          <w:rFonts w:ascii="SassoonCRInfant" w:eastAsia="Times New Roman" w:hAnsi="SassoonCRInfant" w:cs="Times New Roman"/>
          <w:sz w:val="24"/>
          <w:szCs w:val="24"/>
        </w:rPr>
      </w:pPr>
      <w:r w:rsidRPr="0041718A">
        <w:rPr>
          <w:rFonts w:ascii="SassoonCRInfant" w:eastAsia="Times New Roman" w:hAnsi="SassoonCRInfant" w:cs="Times New Roman"/>
          <w:sz w:val="24"/>
          <w:szCs w:val="24"/>
        </w:rPr>
        <w:t>Many thanks, The Nursery Team.</w:t>
      </w:r>
    </w:p>
    <w:p w:rsidR="005F6AE0" w:rsidRPr="005F6AE0" w:rsidRDefault="005F6AE0" w:rsidP="005F6AE0">
      <w:pPr>
        <w:rPr>
          <w:rFonts w:ascii="SassoonCRInfant" w:hAnsi="SassoonCRInfant"/>
          <w:sz w:val="24"/>
        </w:rPr>
      </w:pPr>
    </w:p>
    <w:sectPr w:rsidR="005F6AE0" w:rsidRPr="005F6A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0103C"/>
    <w:multiLevelType w:val="hybridMultilevel"/>
    <w:tmpl w:val="EC065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0D2"/>
    <w:rsid w:val="001C30A7"/>
    <w:rsid w:val="001D174C"/>
    <w:rsid w:val="002E40D2"/>
    <w:rsid w:val="005F6AE0"/>
    <w:rsid w:val="007B387B"/>
    <w:rsid w:val="007C18A2"/>
    <w:rsid w:val="009C4CE0"/>
    <w:rsid w:val="00DB4548"/>
    <w:rsid w:val="00E50017"/>
    <w:rsid w:val="00EA6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814C"/>
  <w15:chartTrackingRefBased/>
  <w15:docId w15:val="{81360BF1-0E83-4973-B94E-CF237859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Little</dc:creator>
  <cp:keywords/>
  <dc:description/>
  <cp:lastModifiedBy>Amy Little</cp:lastModifiedBy>
  <cp:revision>2</cp:revision>
  <dcterms:created xsi:type="dcterms:W3CDTF">2021-09-07T09:11:00Z</dcterms:created>
  <dcterms:modified xsi:type="dcterms:W3CDTF">2021-09-07T10:20:00Z</dcterms:modified>
</cp:coreProperties>
</file>