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FFFB" w14:textId="375C9F78" w:rsidR="007268CC" w:rsidRDefault="007268CC" w:rsidP="006E6B3B">
      <w:pPr>
        <w:pStyle w:val="NormalWeb"/>
        <w:ind w:left="2160" w:firstLine="720"/>
        <w:rPr>
          <w:rFonts w:ascii="Arial" w:hAnsi="Arial" w:cs="Arial"/>
          <w:noProof/>
          <w:color w:val="FFFFFF"/>
          <w:sz w:val="20"/>
          <w:szCs w:val="20"/>
          <w:lang w:val="en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91A6667" wp14:editId="25DF2AE6">
            <wp:simplePos x="0" y="0"/>
            <wp:positionH relativeFrom="column">
              <wp:posOffset>3118486</wp:posOffset>
            </wp:positionH>
            <wp:positionV relativeFrom="paragraph">
              <wp:posOffset>-325121</wp:posOffset>
            </wp:positionV>
            <wp:extent cx="2932358" cy="966368"/>
            <wp:effectExtent l="38100" t="133350" r="40005" b="13906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3" b="24806"/>
                    <a:stretch/>
                  </pic:blipFill>
                  <pic:spPr bwMode="auto">
                    <a:xfrm rot="297473">
                      <a:off x="0" y="0"/>
                      <a:ext cx="2932358" cy="9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2D6F521" wp14:editId="594D586B">
            <wp:simplePos x="0" y="0"/>
            <wp:positionH relativeFrom="column">
              <wp:posOffset>-228600</wp:posOffset>
            </wp:positionH>
            <wp:positionV relativeFrom="paragraph">
              <wp:posOffset>-200025</wp:posOffset>
            </wp:positionV>
            <wp:extent cx="1838325" cy="1238250"/>
            <wp:effectExtent l="0" t="0" r="9525" b="0"/>
            <wp:wrapNone/>
            <wp:docPr id="1" name="Picture 1" descr="St Anthonys Nurse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 Anthonys Nurser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D44F2" w14:textId="36075098" w:rsidR="007268CC" w:rsidRDefault="007268CC" w:rsidP="006E6B3B">
      <w:pPr>
        <w:pStyle w:val="NormalWeb"/>
        <w:ind w:left="2160" w:firstLine="720"/>
        <w:rPr>
          <w:rFonts w:ascii="Arial" w:hAnsi="Arial" w:cs="Arial"/>
          <w:noProof/>
          <w:color w:val="FFFFFF"/>
          <w:sz w:val="20"/>
          <w:szCs w:val="20"/>
          <w:lang w:val="en"/>
        </w:rPr>
      </w:pPr>
    </w:p>
    <w:p w14:paraId="128F91A8" w14:textId="692BD577" w:rsidR="00BA71A1" w:rsidRDefault="00BA71A1" w:rsidP="006E6B3B">
      <w:pPr>
        <w:pStyle w:val="NormalWeb"/>
        <w:ind w:left="2160" w:firstLine="720"/>
        <w:rPr>
          <w:rFonts w:ascii="Arial" w:hAnsi="Arial" w:cs="Arial"/>
          <w:color w:val="FFFFFF"/>
          <w:sz w:val="20"/>
          <w:szCs w:val="20"/>
          <w:lang w:val="en"/>
        </w:rPr>
      </w:pPr>
      <w:r w:rsidRPr="00BA71A1">
        <w:rPr>
          <w:rFonts w:ascii="Ink Free" w:hAnsi="Ink Free"/>
          <w:b/>
          <w:bCs/>
          <w:color w:val="00B050"/>
          <w:sz w:val="30"/>
          <w:szCs w:val="30"/>
          <w:u w:val="single"/>
        </w:rPr>
        <w:t>Hello Everyone!</w:t>
      </w:r>
      <w:r w:rsidR="007268CC" w:rsidRPr="007268CC">
        <w:rPr>
          <w:rFonts w:ascii="Arial" w:hAnsi="Arial" w:cs="Arial"/>
          <w:color w:val="FFFFFF"/>
          <w:sz w:val="20"/>
          <w:szCs w:val="20"/>
          <w:lang w:val="en"/>
        </w:rPr>
        <w:t xml:space="preserve"> </w:t>
      </w:r>
    </w:p>
    <w:p w14:paraId="51A92EF0" w14:textId="77777777" w:rsidR="00343C86" w:rsidRDefault="00343C86" w:rsidP="006E6B3B">
      <w:pPr>
        <w:pStyle w:val="NormalWeb"/>
        <w:ind w:left="2160" w:firstLine="720"/>
        <w:rPr>
          <w:rFonts w:ascii="Ink Free" w:hAnsi="Ink Free"/>
          <w:b/>
          <w:bCs/>
          <w:color w:val="00B050"/>
          <w:sz w:val="30"/>
          <w:szCs w:val="30"/>
          <w:u w:val="single"/>
        </w:rPr>
      </w:pPr>
    </w:p>
    <w:p w14:paraId="1589CA2E" w14:textId="6DF0B199" w:rsidR="00BA71A1" w:rsidRPr="004F4A5B" w:rsidRDefault="00BA71A1" w:rsidP="00BA71A1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4F4A5B">
        <w:rPr>
          <w:rFonts w:ascii="Comic Sans MS" w:hAnsi="Comic Sans MS"/>
          <w:color w:val="000000"/>
          <w:sz w:val="22"/>
          <w:szCs w:val="22"/>
        </w:rPr>
        <w:t>The ladies at Saint Anthony’s hope that you are having fun at home and</w:t>
      </w:r>
      <w:r w:rsidR="008B0F17">
        <w:rPr>
          <w:rFonts w:ascii="Comic Sans MS" w:hAnsi="Comic Sans MS"/>
          <w:color w:val="000000"/>
          <w:sz w:val="22"/>
          <w:szCs w:val="22"/>
        </w:rPr>
        <w:t xml:space="preserve"> enjoying all</w:t>
      </w:r>
      <w:r w:rsidR="00757714">
        <w:rPr>
          <w:rFonts w:ascii="Comic Sans MS" w:hAnsi="Comic Sans MS"/>
          <w:color w:val="000000"/>
          <w:sz w:val="22"/>
          <w:szCs w:val="22"/>
        </w:rPr>
        <w:t xml:space="preserve"> of</w:t>
      </w:r>
      <w:r w:rsidR="008B0F17">
        <w:rPr>
          <w:rFonts w:ascii="Comic Sans MS" w:hAnsi="Comic Sans MS"/>
          <w:color w:val="000000"/>
          <w:sz w:val="22"/>
          <w:szCs w:val="22"/>
        </w:rPr>
        <w:t xml:space="preserve"> our lovely activities we have planned for you on the blog</w:t>
      </w:r>
      <w:r w:rsidR="00343C86">
        <w:rPr>
          <w:rFonts w:ascii="Comic Sans MS" w:hAnsi="Comic Sans MS"/>
          <w:color w:val="000000"/>
          <w:sz w:val="22"/>
          <w:szCs w:val="22"/>
        </w:rPr>
        <w:t xml:space="preserve"> again this week</w:t>
      </w:r>
      <w:r w:rsidRPr="004F4A5B">
        <w:rPr>
          <w:rFonts w:ascii="Comic Sans MS" w:hAnsi="Comic Sans MS"/>
          <w:color w:val="000000"/>
          <w:sz w:val="22"/>
          <w:szCs w:val="22"/>
        </w:rPr>
        <w:t>.</w:t>
      </w:r>
      <w:r w:rsidR="00343C86">
        <w:rPr>
          <w:rFonts w:ascii="Comic Sans MS" w:hAnsi="Comic Sans MS"/>
          <w:color w:val="000000"/>
          <w:sz w:val="22"/>
          <w:szCs w:val="22"/>
        </w:rPr>
        <w:t xml:space="preserve"> The lad</w:t>
      </w:r>
      <w:r w:rsidR="00757714">
        <w:rPr>
          <w:rFonts w:ascii="Comic Sans MS" w:hAnsi="Comic Sans MS"/>
          <w:color w:val="000000"/>
          <w:sz w:val="22"/>
          <w:szCs w:val="22"/>
        </w:rPr>
        <w:t>i</w:t>
      </w:r>
      <w:r w:rsidR="00343C86">
        <w:rPr>
          <w:rFonts w:ascii="Comic Sans MS" w:hAnsi="Comic Sans MS"/>
          <w:color w:val="000000"/>
          <w:sz w:val="22"/>
          <w:szCs w:val="22"/>
        </w:rPr>
        <w:t xml:space="preserve">es </w:t>
      </w:r>
      <w:proofErr w:type="gramStart"/>
      <w:r w:rsidR="00343C86">
        <w:rPr>
          <w:rFonts w:ascii="Comic Sans MS" w:hAnsi="Comic Sans MS"/>
          <w:color w:val="000000"/>
          <w:sz w:val="22"/>
          <w:szCs w:val="22"/>
        </w:rPr>
        <w:t>are loving</w:t>
      </w:r>
      <w:proofErr w:type="gramEnd"/>
      <w:r w:rsidR="00343C86">
        <w:rPr>
          <w:rFonts w:ascii="Comic Sans MS" w:hAnsi="Comic Sans MS"/>
          <w:color w:val="000000"/>
          <w:sz w:val="22"/>
          <w:szCs w:val="22"/>
        </w:rPr>
        <w:t xml:space="preserve"> seeing all </w:t>
      </w:r>
      <w:r w:rsidR="00757714">
        <w:rPr>
          <w:rFonts w:ascii="Comic Sans MS" w:hAnsi="Comic Sans MS"/>
          <w:color w:val="000000"/>
          <w:sz w:val="22"/>
          <w:szCs w:val="22"/>
        </w:rPr>
        <w:t xml:space="preserve">of </w:t>
      </w:r>
      <w:r w:rsidR="00343C86">
        <w:rPr>
          <w:rFonts w:ascii="Comic Sans MS" w:hAnsi="Comic Sans MS"/>
          <w:color w:val="000000"/>
          <w:sz w:val="22"/>
          <w:szCs w:val="22"/>
        </w:rPr>
        <w:t xml:space="preserve">your photos your grown-ups have been emailing us. </w:t>
      </w:r>
      <w:r w:rsidR="008B0F17">
        <w:rPr>
          <w:rFonts w:ascii="Comic Sans MS" w:hAnsi="Comic Sans MS"/>
          <w:color w:val="000000"/>
          <w:sz w:val="22"/>
          <w:szCs w:val="22"/>
        </w:rPr>
        <w:t>Your grown-ups can also leave some comments on the blog to tell us what you think.</w:t>
      </w:r>
      <w:r w:rsidR="00F61F6F"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4F4A5B">
        <w:rPr>
          <w:rFonts w:ascii="Comic Sans MS" w:hAnsi="Comic Sans MS"/>
          <w:color w:val="000000"/>
          <w:sz w:val="22"/>
          <w:szCs w:val="22"/>
        </w:rPr>
        <w:t xml:space="preserve">We look forward to hearing </w:t>
      </w:r>
      <w:r w:rsidR="004F4A5B" w:rsidRPr="004F4A5B">
        <w:rPr>
          <w:rFonts w:ascii="Comic Sans MS" w:hAnsi="Comic Sans MS"/>
          <w:color w:val="000000"/>
          <w:sz w:val="22"/>
          <w:szCs w:val="22"/>
        </w:rPr>
        <w:t xml:space="preserve">all </w:t>
      </w:r>
      <w:r w:rsidRPr="004F4A5B">
        <w:rPr>
          <w:rFonts w:ascii="Comic Sans MS" w:hAnsi="Comic Sans MS"/>
          <w:color w:val="000000"/>
          <w:sz w:val="22"/>
          <w:szCs w:val="22"/>
        </w:rPr>
        <w:t>about your week.</w:t>
      </w:r>
    </w:p>
    <w:p w14:paraId="6B5BAB2E" w14:textId="063AFF6C" w:rsidR="00BA71A1" w:rsidRPr="004F4A5B" w:rsidRDefault="00BA71A1" w:rsidP="00BA71A1">
      <w:pPr>
        <w:pStyle w:val="NormalWeb"/>
        <w:rPr>
          <w:rFonts w:ascii="Comic Sans MS" w:hAnsi="Comic Sans MS"/>
          <w:color w:val="000000"/>
          <w:sz w:val="22"/>
          <w:szCs w:val="22"/>
        </w:rPr>
      </w:pPr>
      <w:r w:rsidRPr="004F4A5B">
        <w:rPr>
          <w:rFonts w:ascii="Comic Sans MS" w:hAnsi="Comic Sans MS"/>
          <w:color w:val="000000"/>
          <w:sz w:val="22"/>
          <w:szCs w:val="22"/>
        </w:rPr>
        <w:t>Stay Safe Everyone, We miss you lots.</w:t>
      </w:r>
    </w:p>
    <w:tbl>
      <w:tblPr>
        <w:tblStyle w:val="TableGrid"/>
        <w:tblpPr w:leftFromText="180" w:rightFromText="180" w:vertAnchor="text" w:horzAnchor="margin" w:tblpY="529"/>
        <w:tblW w:w="9406" w:type="dxa"/>
        <w:tblLook w:val="04A0" w:firstRow="1" w:lastRow="0" w:firstColumn="1" w:lastColumn="0" w:noHBand="0" w:noVBand="1"/>
      </w:tblPr>
      <w:tblGrid>
        <w:gridCol w:w="1864"/>
        <w:gridCol w:w="1959"/>
        <w:gridCol w:w="5583"/>
      </w:tblGrid>
      <w:tr w:rsidR="001B40BA" w14:paraId="63D2541E" w14:textId="77777777" w:rsidTr="009273AD">
        <w:trPr>
          <w:trHeight w:val="455"/>
        </w:trPr>
        <w:tc>
          <w:tcPr>
            <w:tcW w:w="1864" w:type="dxa"/>
          </w:tcPr>
          <w:p w14:paraId="0AC98599" w14:textId="77777777" w:rsidR="00681F17" w:rsidRPr="004F4A5B" w:rsidRDefault="00681F17" w:rsidP="00681F17">
            <w:pPr>
              <w:pStyle w:val="NormalWeb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4F4A5B">
              <w:rPr>
                <w:rFonts w:ascii="Comic Sans MS" w:hAnsi="Comic Sans MS"/>
                <w:b/>
                <w:bCs/>
                <w:color w:val="00B050"/>
                <w:u w:val="single"/>
              </w:rPr>
              <w:t>DAY</w:t>
            </w:r>
          </w:p>
        </w:tc>
        <w:tc>
          <w:tcPr>
            <w:tcW w:w="1959" w:type="dxa"/>
          </w:tcPr>
          <w:p w14:paraId="7016F487" w14:textId="77777777" w:rsidR="00681F17" w:rsidRPr="004F4A5B" w:rsidRDefault="00681F17" w:rsidP="00681F17">
            <w:pPr>
              <w:pStyle w:val="NormalWeb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00B050"/>
                <w:u w:val="single"/>
              </w:rPr>
              <w:t>STAFF</w:t>
            </w:r>
          </w:p>
        </w:tc>
        <w:tc>
          <w:tcPr>
            <w:tcW w:w="5583" w:type="dxa"/>
          </w:tcPr>
          <w:p w14:paraId="3BAFD6DB" w14:textId="77777777" w:rsidR="00681F17" w:rsidRPr="004F4A5B" w:rsidRDefault="00681F17" w:rsidP="00681F17">
            <w:pPr>
              <w:pStyle w:val="NormalWeb"/>
              <w:rPr>
                <w:rFonts w:ascii="Comic Sans MS" w:hAnsi="Comic Sans MS"/>
                <w:b/>
                <w:bCs/>
                <w:color w:val="00B050"/>
                <w:u w:val="single"/>
              </w:rPr>
            </w:pPr>
            <w:r w:rsidRPr="004F4A5B">
              <w:rPr>
                <w:rFonts w:ascii="Comic Sans MS" w:hAnsi="Comic Sans MS"/>
                <w:b/>
                <w:bCs/>
                <w:color w:val="00B050"/>
                <w:u w:val="single"/>
              </w:rPr>
              <w:t>ACTIVITY/LEARNING EXPERIENCE</w:t>
            </w:r>
          </w:p>
        </w:tc>
      </w:tr>
      <w:tr w:rsidR="001B40BA" w14:paraId="5CD5782D" w14:textId="77777777" w:rsidTr="009273AD">
        <w:trPr>
          <w:trHeight w:val="1891"/>
        </w:trPr>
        <w:tc>
          <w:tcPr>
            <w:tcW w:w="1864" w:type="dxa"/>
          </w:tcPr>
          <w:p w14:paraId="16F1E475" w14:textId="65F1C7AE" w:rsidR="00681F17" w:rsidRPr="004F4A5B" w:rsidRDefault="001B40BA" w:rsidP="00681F17">
            <w:pPr>
              <w:pStyle w:val="NormalWeb"/>
              <w:rPr>
                <w:rFonts w:ascii="Comic Sans MS" w:hAnsi="Comic Sans MS"/>
                <w:color w:val="0070C0"/>
                <w:u w:val="single"/>
              </w:rPr>
            </w:pPr>
            <w:r>
              <w:rPr>
                <w:rFonts w:ascii="Arial" w:hAnsi="Arial" w:cs="Arial"/>
                <w:noProof/>
                <w:color w:val="2962FF"/>
              </w:rPr>
              <w:drawing>
                <wp:anchor distT="0" distB="0" distL="114300" distR="114300" simplePos="0" relativeHeight="251665408" behindDoc="0" locked="0" layoutInCell="1" allowOverlap="1" wp14:anchorId="5BB1D3A1" wp14:editId="5E1E54B4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250190</wp:posOffset>
                  </wp:positionV>
                  <wp:extent cx="1047008" cy="959485"/>
                  <wp:effectExtent l="0" t="0" r="1270" b="0"/>
                  <wp:wrapNone/>
                  <wp:docPr id="2" name="Picture 2" descr="Free Washing Hands Cliparts, Download Free Clip Art, Free Clip Art on  Clipart Library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Washing Hands Cliparts, Download Free Clip Art, Free Clip Art on  Clipart Library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866" cy="96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F17" w:rsidRPr="004F4A5B">
              <w:rPr>
                <w:rFonts w:ascii="Comic Sans MS" w:hAnsi="Comic Sans MS"/>
                <w:u w:val="single"/>
              </w:rPr>
              <w:t>Monday</w:t>
            </w:r>
          </w:p>
        </w:tc>
        <w:tc>
          <w:tcPr>
            <w:tcW w:w="1959" w:type="dxa"/>
          </w:tcPr>
          <w:p w14:paraId="58D62303" w14:textId="403EA3A7" w:rsidR="00681F17" w:rsidRPr="00681F17" w:rsidRDefault="00681F17" w:rsidP="00681F17">
            <w:pPr>
              <w:pStyle w:val="NormalWeb"/>
              <w:rPr>
                <w:rFonts w:ascii="Comic Sans MS" w:hAnsi="Comic Sans MS"/>
                <w:color w:val="0070C0"/>
              </w:rPr>
            </w:pPr>
            <w:r w:rsidRPr="00193444">
              <w:rPr>
                <w:rFonts w:ascii="Comic Sans MS" w:hAnsi="Comic Sans MS"/>
                <w:color w:val="FFC000"/>
              </w:rPr>
              <w:t>M</w:t>
            </w:r>
            <w:r w:rsidR="00343C86" w:rsidRPr="00193444">
              <w:rPr>
                <w:rFonts w:ascii="Comic Sans MS" w:hAnsi="Comic Sans MS"/>
                <w:color w:val="FFC000"/>
              </w:rPr>
              <w:t>rs Nicol will be reminding us about the importance of washing our hands.</w:t>
            </w:r>
          </w:p>
        </w:tc>
        <w:tc>
          <w:tcPr>
            <w:tcW w:w="5583" w:type="dxa"/>
          </w:tcPr>
          <w:p w14:paraId="2A0A0102" w14:textId="1973A186" w:rsidR="00681F17" w:rsidRPr="00193444" w:rsidRDefault="00193444" w:rsidP="00681F17">
            <w:pPr>
              <w:pStyle w:val="NormalWeb"/>
              <w:rPr>
                <w:rFonts w:ascii="Comic Sans MS" w:hAnsi="Comic Sans MS"/>
                <w:color w:val="0070C0"/>
              </w:rPr>
            </w:pPr>
            <w:r w:rsidRPr="00193444">
              <w:rPr>
                <w:rFonts w:ascii="Comic Sans MS" w:hAnsi="Comic Sans MS" w:cs="Arial"/>
                <w:color w:val="FFC000"/>
              </w:rPr>
              <w:t xml:space="preserve">Early </w:t>
            </w:r>
            <w:proofErr w:type="gramStart"/>
            <w:r w:rsidRPr="00193444">
              <w:rPr>
                <w:rFonts w:ascii="Comic Sans MS" w:hAnsi="Comic Sans MS" w:cs="Arial"/>
                <w:color w:val="FFC000"/>
              </w:rPr>
              <w:t>years</w:t>
            </w:r>
            <w:proofErr w:type="gramEnd"/>
            <w:r w:rsidRPr="00193444">
              <w:rPr>
                <w:rFonts w:ascii="Comic Sans MS" w:hAnsi="Comic Sans MS" w:cs="Arial"/>
                <w:color w:val="FFC000"/>
              </w:rPr>
              <w:t xml:space="preserve"> science is about exploring and investigating the world, and about having fun and playing. Today</w:t>
            </w:r>
            <w:r w:rsidR="00757714">
              <w:rPr>
                <w:rFonts w:ascii="Comic Sans MS" w:hAnsi="Comic Sans MS" w:cs="Arial"/>
                <w:color w:val="FFC000"/>
              </w:rPr>
              <w:t>’</w:t>
            </w:r>
            <w:r w:rsidRPr="00193444">
              <w:rPr>
                <w:rFonts w:ascii="Comic Sans MS" w:hAnsi="Comic Sans MS" w:cs="Arial"/>
                <w:color w:val="FFC000"/>
              </w:rPr>
              <w:t>s activity is an experiment</w:t>
            </w:r>
            <w:r>
              <w:rPr>
                <w:rFonts w:ascii="Comic Sans MS" w:hAnsi="Comic Sans MS" w:cs="Arial"/>
                <w:color w:val="FFC000"/>
              </w:rPr>
              <w:t xml:space="preserve"> and a song</w:t>
            </w:r>
            <w:r w:rsidRPr="00193444">
              <w:rPr>
                <w:rFonts w:ascii="Comic Sans MS" w:hAnsi="Comic Sans MS" w:cs="Arial"/>
                <w:color w:val="FFC000"/>
              </w:rPr>
              <w:t xml:space="preserve"> on washing our hands</w:t>
            </w:r>
            <w:r w:rsidR="00757714">
              <w:rPr>
                <w:rFonts w:ascii="Comic Sans MS" w:hAnsi="Comic Sans MS" w:cs="Arial"/>
                <w:color w:val="FFC000"/>
              </w:rPr>
              <w:t xml:space="preserve"> and getting rid of all of those</w:t>
            </w:r>
            <w:r>
              <w:rPr>
                <w:rFonts w:ascii="Comic Sans MS" w:hAnsi="Comic Sans MS" w:cs="Arial"/>
                <w:color w:val="FFC000"/>
              </w:rPr>
              <w:t xml:space="preserve"> nasty germs.</w:t>
            </w:r>
          </w:p>
        </w:tc>
      </w:tr>
      <w:tr w:rsidR="001B40BA" w14:paraId="35B42EFE" w14:textId="77777777" w:rsidTr="009273AD">
        <w:trPr>
          <w:trHeight w:val="1774"/>
        </w:trPr>
        <w:tc>
          <w:tcPr>
            <w:tcW w:w="1864" w:type="dxa"/>
          </w:tcPr>
          <w:p w14:paraId="04703702" w14:textId="3D62A7DC" w:rsidR="00681F17" w:rsidRDefault="001B40BA" w:rsidP="00681F17">
            <w:pPr>
              <w:pStyle w:val="NormalWeb"/>
              <w:rPr>
                <w:rFonts w:ascii="Ink Free" w:hAnsi="Ink Free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anchor distT="0" distB="0" distL="114300" distR="114300" simplePos="0" relativeHeight="251666432" behindDoc="0" locked="0" layoutInCell="1" allowOverlap="1" wp14:anchorId="4B39077E" wp14:editId="5AEB302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255270</wp:posOffset>
                  </wp:positionV>
                  <wp:extent cx="1009650" cy="833120"/>
                  <wp:effectExtent l="0" t="0" r="0" b="5080"/>
                  <wp:wrapNone/>
                  <wp:docPr id="3" name="Picture 3" descr="Rainbow Noodles HD Stock Images | Shutterstock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inbow Noodles HD Stock Images | Shutterstock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7" b="8814"/>
                          <a:stretch/>
                        </pic:blipFill>
                        <pic:spPr bwMode="auto">
                          <a:xfrm>
                            <a:off x="0" y="0"/>
                            <a:ext cx="100965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F17">
              <w:rPr>
                <w:rFonts w:ascii="Comic Sans MS" w:hAnsi="Comic Sans MS"/>
                <w:u w:val="single"/>
              </w:rPr>
              <w:t>Tuesday</w:t>
            </w:r>
          </w:p>
        </w:tc>
        <w:tc>
          <w:tcPr>
            <w:tcW w:w="1959" w:type="dxa"/>
          </w:tcPr>
          <w:p w14:paraId="5FFB0757" w14:textId="6A3B4DB6" w:rsidR="00681F17" w:rsidRPr="00EE695C" w:rsidRDefault="00681F17" w:rsidP="00681F17">
            <w:pPr>
              <w:pStyle w:val="NormalWeb"/>
              <w:rPr>
                <w:rFonts w:ascii="Comic Sans MS" w:hAnsi="Comic Sans MS"/>
                <w:color w:val="FF0000"/>
              </w:rPr>
            </w:pPr>
            <w:r w:rsidRPr="00193444">
              <w:rPr>
                <w:rFonts w:ascii="Comic Sans MS" w:hAnsi="Comic Sans MS"/>
                <w:color w:val="0070C0"/>
              </w:rPr>
              <w:t>M</w:t>
            </w:r>
            <w:r w:rsidR="00757714">
              <w:rPr>
                <w:rFonts w:ascii="Comic Sans MS" w:hAnsi="Comic Sans MS"/>
                <w:color w:val="0070C0"/>
              </w:rPr>
              <w:t>iss Taylor will be teaching</w:t>
            </w:r>
            <w:r w:rsidR="00343C86" w:rsidRPr="00193444">
              <w:rPr>
                <w:rFonts w:ascii="Comic Sans MS" w:hAnsi="Comic Sans MS"/>
                <w:color w:val="0070C0"/>
              </w:rPr>
              <w:t xml:space="preserve"> us how to make rainbow spaghetti.</w:t>
            </w:r>
          </w:p>
        </w:tc>
        <w:tc>
          <w:tcPr>
            <w:tcW w:w="5583" w:type="dxa"/>
          </w:tcPr>
          <w:p w14:paraId="3C55769D" w14:textId="131B2BFE" w:rsidR="00681F17" w:rsidRPr="00193444" w:rsidRDefault="00982D1E" w:rsidP="00681F17">
            <w:pPr>
              <w:pStyle w:val="NormalWeb"/>
              <w:rPr>
                <w:rFonts w:ascii="Comic Sans MS" w:hAnsi="Comic Sans MS" w:cs="Arial"/>
                <w:color w:val="0070C0"/>
              </w:rPr>
            </w:pPr>
            <w:r w:rsidRPr="00193444">
              <w:rPr>
                <w:rFonts w:ascii="Comic Sans MS" w:hAnsi="Comic Sans MS" w:cs="Arial"/>
                <w:color w:val="0070C0"/>
              </w:rPr>
              <w:t xml:space="preserve">Playing with rainbow spaghetti is a great sensory experience </w:t>
            </w:r>
            <w:r w:rsidR="00193444" w:rsidRPr="00193444">
              <w:rPr>
                <w:rFonts w:ascii="Comic Sans MS" w:hAnsi="Comic Sans MS" w:cs="Arial"/>
                <w:color w:val="0070C0"/>
              </w:rPr>
              <w:t>for children of all ages.</w:t>
            </w:r>
            <w:r w:rsidR="00193444">
              <w:rPr>
                <w:rFonts w:ascii="Comic Sans MS" w:hAnsi="Comic Sans MS" w:cs="Arial"/>
                <w:color w:val="0070C0"/>
              </w:rPr>
              <w:t xml:space="preserve"> </w:t>
            </w:r>
            <w:r w:rsidR="00193444" w:rsidRPr="00193444">
              <w:rPr>
                <w:rFonts w:ascii="Comic Sans MS" w:hAnsi="Comic Sans MS" w:cs="Arial"/>
                <w:color w:val="0070C0"/>
              </w:rPr>
              <w:t xml:space="preserve">It will help children to understand their five senses and help them </w:t>
            </w:r>
            <w:r w:rsidRPr="00193444">
              <w:rPr>
                <w:rFonts w:ascii="Comic Sans MS" w:hAnsi="Comic Sans MS" w:cs="Arial"/>
                <w:color w:val="0070C0"/>
              </w:rPr>
              <w:t>to learn their colours.</w:t>
            </w:r>
          </w:p>
        </w:tc>
      </w:tr>
      <w:tr w:rsidR="001B40BA" w14:paraId="4C956958" w14:textId="77777777" w:rsidTr="009273AD">
        <w:trPr>
          <w:trHeight w:val="1810"/>
        </w:trPr>
        <w:tc>
          <w:tcPr>
            <w:tcW w:w="1864" w:type="dxa"/>
          </w:tcPr>
          <w:p w14:paraId="5C7B8476" w14:textId="7540C452" w:rsidR="00681F17" w:rsidRDefault="00681F17" w:rsidP="00681F17">
            <w:pPr>
              <w:pStyle w:val="NormalWeb"/>
              <w:rPr>
                <w:rFonts w:ascii="Ink Free" w:hAnsi="Ink Free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u w:val="single"/>
              </w:rPr>
              <w:t>Wednesday</w:t>
            </w:r>
            <w:r w:rsidR="0083603F"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50B8663D" wp14:editId="6D3695E1">
                  <wp:extent cx="971550" cy="971550"/>
                  <wp:effectExtent l="0" t="0" r="0" b="0"/>
                  <wp:docPr id="11" name="Picture 11" descr="Nature Play Ideas: Land Art - Red Ted Art - Make crafting with kids easy &amp;  fun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ature Play Ideas: Land Art - Red Ted Art - Make crafting with kids easy &amp;  fun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099599EF" w14:textId="18CDC3BB" w:rsidR="00681F17" w:rsidRPr="00C23629" w:rsidRDefault="00681F17" w:rsidP="00681F17">
            <w:pPr>
              <w:pStyle w:val="NormalWeb"/>
              <w:rPr>
                <w:rFonts w:ascii="Comic Sans MS" w:hAnsi="Comic Sans MS"/>
                <w:b/>
                <w:bCs/>
                <w:color w:val="0070C0"/>
              </w:rPr>
            </w:pPr>
            <w:r w:rsidRPr="0083603F">
              <w:rPr>
                <w:rFonts w:ascii="Comic Sans MS" w:hAnsi="Comic Sans MS"/>
                <w:color w:val="FF0000"/>
              </w:rPr>
              <w:t>Mrs</w:t>
            </w:r>
            <w:r w:rsidR="00343C86" w:rsidRPr="0083603F">
              <w:rPr>
                <w:rFonts w:ascii="Comic Sans MS" w:hAnsi="Comic Sans MS"/>
                <w:color w:val="FF0000"/>
              </w:rPr>
              <w:t xml:space="preserve"> Bett will hel</w:t>
            </w:r>
            <w:r w:rsidR="00757714">
              <w:rPr>
                <w:rFonts w:ascii="Comic Sans MS" w:hAnsi="Comic Sans MS"/>
                <w:color w:val="FF0000"/>
              </w:rPr>
              <w:t>p us to create our own land</w:t>
            </w:r>
            <w:r w:rsidR="00343C86" w:rsidRPr="0083603F">
              <w:rPr>
                <w:rFonts w:ascii="Comic Sans MS" w:hAnsi="Comic Sans MS"/>
                <w:color w:val="FF0000"/>
              </w:rPr>
              <w:t xml:space="preserve"> art</w:t>
            </w:r>
            <w:r w:rsidR="00757714">
              <w:rPr>
                <w:rFonts w:ascii="Comic Sans MS" w:hAnsi="Comic Sans MS"/>
                <w:color w:val="FF0000"/>
              </w:rPr>
              <w:t xml:space="preserve"> using</w:t>
            </w:r>
            <w:r w:rsidR="0083603F" w:rsidRPr="0083603F">
              <w:rPr>
                <w:rFonts w:ascii="Comic Sans MS" w:hAnsi="Comic Sans MS"/>
                <w:color w:val="FF0000"/>
              </w:rPr>
              <w:t xml:space="preserve"> natural materials</w:t>
            </w:r>
          </w:p>
        </w:tc>
        <w:tc>
          <w:tcPr>
            <w:tcW w:w="5583" w:type="dxa"/>
          </w:tcPr>
          <w:p w14:paraId="4B3F0AFD" w14:textId="7746F716" w:rsidR="00681F17" w:rsidRPr="00AC1E58" w:rsidRDefault="0083603F" w:rsidP="00681F17">
            <w:pPr>
              <w:pStyle w:val="NormalWeb"/>
              <w:rPr>
                <w:rFonts w:ascii="Comic Sans MS" w:hAnsi="Comic Sans MS"/>
                <w:color w:val="0070C0"/>
              </w:rPr>
            </w:pPr>
            <w:r w:rsidRPr="0083603F">
              <w:rPr>
                <w:rFonts w:ascii="Comic Sans MS" w:hAnsi="Comic Sans MS"/>
                <w:color w:val="FF0000"/>
              </w:rPr>
              <w:t>You and your family could collect some natural resources when out walking or playing in your garden and create some land art</w:t>
            </w:r>
            <w:r>
              <w:rPr>
                <w:rFonts w:ascii="Comic Sans MS" w:hAnsi="Comic Sans MS"/>
                <w:color w:val="FF0000"/>
              </w:rPr>
              <w:t xml:space="preserve">. </w:t>
            </w:r>
            <w:r w:rsidR="00DF03EE">
              <w:rPr>
                <w:rFonts w:ascii="Comic Sans MS" w:hAnsi="Comic Sans MS"/>
                <w:color w:val="FF0000"/>
              </w:rPr>
              <w:t>You could use stones or sticks to make shapes or just use your imagination!</w:t>
            </w:r>
          </w:p>
        </w:tc>
      </w:tr>
      <w:tr w:rsidR="001B40BA" w14:paraId="1865022A" w14:textId="77777777" w:rsidTr="009273AD">
        <w:trPr>
          <w:trHeight w:val="2149"/>
        </w:trPr>
        <w:tc>
          <w:tcPr>
            <w:tcW w:w="1864" w:type="dxa"/>
          </w:tcPr>
          <w:p w14:paraId="1AF74237" w14:textId="61F51994" w:rsidR="00681F17" w:rsidRDefault="00681F17" w:rsidP="00681F17">
            <w:pPr>
              <w:pStyle w:val="NormalWeb"/>
              <w:rPr>
                <w:rFonts w:ascii="Ink Free" w:hAnsi="Ink Free"/>
                <w:b/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u w:val="single"/>
              </w:rPr>
              <w:t>Thursday</w:t>
            </w:r>
            <w:r w:rsidR="001B40BA"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7EDE3BCD" wp14:editId="62AD740A">
                  <wp:extent cx="1028700" cy="1028700"/>
                  <wp:effectExtent l="0" t="0" r="0" b="0"/>
                  <wp:docPr id="6" name="Picture 6" descr="Greenlands Community Primary School: Music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reenlands Community Primary School: Music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1AB40B61" w14:textId="59EF2FB6" w:rsidR="00681F17" w:rsidRPr="00681F17" w:rsidRDefault="00681F17" w:rsidP="00681F17">
            <w:pPr>
              <w:pStyle w:val="NormalWeb"/>
              <w:rPr>
                <w:rFonts w:ascii="Comic Sans MS" w:hAnsi="Comic Sans MS"/>
                <w:color w:val="0070C0"/>
              </w:rPr>
            </w:pPr>
            <w:r w:rsidRPr="00681F17">
              <w:rPr>
                <w:rFonts w:ascii="Comic Sans MS" w:hAnsi="Comic Sans MS"/>
                <w:color w:val="ED7D31" w:themeColor="accent2"/>
              </w:rPr>
              <w:t xml:space="preserve">Miss Curran </w:t>
            </w:r>
            <w:r w:rsidR="00757714">
              <w:rPr>
                <w:rFonts w:ascii="Comic Sans MS" w:hAnsi="Comic Sans MS"/>
                <w:color w:val="ED7D31" w:themeColor="accent2"/>
              </w:rPr>
              <w:t>will be teaching</w:t>
            </w:r>
            <w:r w:rsidR="009273AD">
              <w:rPr>
                <w:rFonts w:ascii="Comic Sans MS" w:hAnsi="Comic Sans MS"/>
                <w:color w:val="ED7D31" w:themeColor="accent2"/>
              </w:rPr>
              <w:t xml:space="preserve"> us to move our bodies to the rhythm of the music.</w:t>
            </w:r>
          </w:p>
        </w:tc>
        <w:tc>
          <w:tcPr>
            <w:tcW w:w="5583" w:type="dxa"/>
          </w:tcPr>
          <w:p w14:paraId="08254216" w14:textId="34B00B71" w:rsidR="00681F17" w:rsidRPr="00AC1E58" w:rsidRDefault="00CB6C89" w:rsidP="00681F17">
            <w:pPr>
              <w:pStyle w:val="NormalWeb"/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Today’s learning experience is all about moving our bodies to the rhythm of the music. This activity will also help children follow instructions and develop their motor skills.</w:t>
            </w:r>
          </w:p>
        </w:tc>
      </w:tr>
    </w:tbl>
    <w:p w14:paraId="4ADF58BF" w14:textId="2EAEA466" w:rsidR="00BA71A1" w:rsidRPr="00343C86" w:rsidRDefault="00BA71A1" w:rsidP="00343C86">
      <w:pPr>
        <w:pStyle w:val="NormalWeb"/>
        <w:rPr>
          <w:rFonts w:ascii="Ink Free" w:hAnsi="Ink Free"/>
          <w:b/>
          <w:bCs/>
          <w:i/>
          <w:iCs/>
          <w:color w:val="0070C0"/>
          <w:sz w:val="28"/>
          <w:szCs w:val="28"/>
        </w:rPr>
      </w:pPr>
      <w:bookmarkStart w:id="0" w:name="_GoBack"/>
      <w:bookmarkEnd w:id="0"/>
    </w:p>
    <w:sectPr w:rsidR="00BA71A1" w:rsidRPr="00343C86" w:rsidSect="004F4A5B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DA2F7" w14:textId="77777777" w:rsidR="00DC5AD2" w:rsidRDefault="00DC5AD2" w:rsidP="00274F2D">
      <w:pPr>
        <w:spacing w:after="0" w:line="240" w:lineRule="auto"/>
      </w:pPr>
      <w:r>
        <w:separator/>
      </w:r>
    </w:p>
  </w:endnote>
  <w:endnote w:type="continuationSeparator" w:id="0">
    <w:p w14:paraId="5E10214B" w14:textId="77777777" w:rsidR="00DC5AD2" w:rsidRDefault="00DC5AD2" w:rsidP="0027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altName w:val="Ink Free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CF713" w14:textId="77777777" w:rsidR="00DC5AD2" w:rsidRDefault="00DC5AD2" w:rsidP="00274F2D">
      <w:pPr>
        <w:spacing w:after="0" w:line="240" w:lineRule="auto"/>
      </w:pPr>
      <w:r>
        <w:separator/>
      </w:r>
    </w:p>
  </w:footnote>
  <w:footnote w:type="continuationSeparator" w:id="0">
    <w:p w14:paraId="5CEA57CC" w14:textId="77777777" w:rsidR="00DC5AD2" w:rsidRDefault="00DC5AD2" w:rsidP="00274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A1"/>
    <w:rsid w:val="00193444"/>
    <w:rsid w:val="001B40BA"/>
    <w:rsid w:val="00274F2D"/>
    <w:rsid w:val="00343C86"/>
    <w:rsid w:val="003A5EF2"/>
    <w:rsid w:val="00456F1F"/>
    <w:rsid w:val="004E7B17"/>
    <w:rsid w:val="004F4A5B"/>
    <w:rsid w:val="00681F17"/>
    <w:rsid w:val="006E6B3B"/>
    <w:rsid w:val="007268CC"/>
    <w:rsid w:val="00757714"/>
    <w:rsid w:val="0083603F"/>
    <w:rsid w:val="0087395A"/>
    <w:rsid w:val="008B0F17"/>
    <w:rsid w:val="009273AD"/>
    <w:rsid w:val="00982D1E"/>
    <w:rsid w:val="00990841"/>
    <w:rsid w:val="00A37BD5"/>
    <w:rsid w:val="00AC1E58"/>
    <w:rsid w:val="00AD5081"/>
    <w:rsid w:val="00BA71A1"/>
    <w:rsid w:val="00C23629"/>
    <w:rsid w:val="00CB6C89"/>
    <w:rsid w:val="00DC5AD2"/>
    <w:rsid w:val="00DF03EE"/>
    <w:rsid w:val="00E24928"/>
    <w:rsid w:val="00EE695C"/>
    <w:rsid w:val="00F22212"/>
    <w:rsid w:val="00F6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F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2D"/>
  </w:style>
  <w:style w:type="paragraph" w:styleId="Footer">
    <w:name w:val="footer"/>
    <w:basedOn w:val="Normal"/>
    <w:link w:val="FooterChar"/>
    <w:uiPriority w:val="99"/>
    <w:unhideWhenUsed/>
    <w:rsid w:val="002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F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F2D"/>
  </w:style>
  <w:style w:type="paragraph" w:styleId="Footer">
    <w:name w:val="footer"/>
    <w:basedOn w:val="Normal"/>
    <w:link w:val="FooterChar"/>
    <w:uiPriority w:val="99"/>
    <w:unhideWhenUsed/>
    <w:rsid w:val="0027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url=https://www.redtedart.com/nature-play-ideas-land-art/&amp;psig=AOvVaw2fvHf6KHeI6NWoP3XYRi47&amp;ust=1612258355101000&amp;source=images&amp;cd=vfe&amp;ved=0CAIQjRxqFwoTCJDrhdWwyO4CFQAAAAAdAAAAABA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url=https://www.shutterstock.com/search/rainbow%2Bnoodles&amp;psig=AOvVaw1cJ9ykl-nOxa-l4fGgjjjW&amp;ust=1612257567519000&amp;source=images&amp;cd=vfe&amp;ved=0CAIQjRxqFwoTCLDKx92tyO4CFQAAAAAdAAAAAB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.uk/url?sa=i&amp;url=http://www.greenlands.lancsngfl.ac.uk/page/music/72198&amp;psig=AOvVaw3OKSNC2DoJmiS-8AcPo1ov&amp;ust=1612257747525000&amp;source=images&amp;cd=vfe&amp;ved=0CAIQjRxqFwoTCKj0pLOuyO4CFQAAAAAdAAAAABA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url=http://clipart-library.com/washing-hands-cliparts.html&amp;psig=AOvVaw18JF1PclN4uuCvhRgBy35u&amp;ust=1612257512110000&amp;source=images&amp;cd=vfe&amp;ved=0CAIQjRxqFwoTCPiXocOtyO4CFQAAAAAdAAAAABA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Taylor</dc:creator>
  <cp:lastModifiedBy>Donna Watt</cp:lastModifiedBy>
  <cp:revision>3</cp:revision>
  <dcterms:created xsi:type="dcterms:W3CDTF">2021-02-01T10:14:00Z</dcterms:created>
  <dcterms:modified xsi:type="dcterms:W3CDTF">2021-02-01T10:19:00Z</dcterms:modified>
</cp:coreProperties>
</file>