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644" w:rsidRPr="00D4467E" w:rsidRDefault="00D4467E" w:rsidP="00D4467E">
      <w:pPr>
        <w:jc w:val="center"/>
        <w:rPr>
          <w:rFonts w:ascii="SassoonCRInfant" w:hAnsi="SassoonCRInfant"/>
          <w:noProof/>
          <w:sz w:val="28"/>
          <w:szCs w:val="28"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97937F3" wp14:editId="1A644F74">
            <wp:simplePos x="0" y="0"/>
            <wp:positionH relativeFrom="column">
              <wp:posOffset>8809430</wp:posOffset>
            </wp:positionH>
            <wp:positionV relativeFrom="paragraph">
              <wp:posOffset>-307549</wp:posOffset>
            </wp:positionV>
            <wp:extent cx="982345" cy="897255"/>
            <wp:effectExtent l="0" t="0" r="8255" b="0"/>
            <wp:wrapNone/>
            <wp:docPr id="39" name="Picture 39" descr="Goodbye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oodbye | Free Vectors, Stock Photos &amp; PS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8" t="10169" r="9322" b="18221"/>
                    <a:stretch/>
                  </pic:blipFill>
                  <pic:spPr bwMode="auto">
                    <a:xfrm>
                      <a:off x="0" y="0"/>
                      <a:ext cx="98234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4857D41" wp14:editId="0022FE0F">
            <wp:simplePos x="0" y="0"/>
            <wp:positionH relativeFrom="column">
              <wp:posOffset>1688370</wp:posOffset>
            </wp:positionH>
            <wp:positionV relativeFrom="paragraph">
              <wp:posOffset>-305435</wp:posOffset>
            </wp:positionV>
            <wp:extent cx="750627" cy="1028838"/>
            <wp:effectExtent l="0" t="0" r="0" b="0"/>
            <wp:wrapNone/>
            <wp:docPr id="38" name="Picture 38" descr="50,058 Teddy Bear Stock Illustrations, Clip art, Cartoons &amp;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,058 Teddy Bear Stock Illustrations, Clip art, Cartoons &amp;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25060" r="22185" b="20369"/>
                    <a:stretch/>
                  </pic:blipFill>
                  <pic:spPr bwMode="auto">
                    <a:xfrm>
                      <a:off x="0" y="0"/>
                      <a:ext cx="750627" cy="10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67E">
        <w:rPr>
          <w:rFonts w:ascii="SassoonCRInfant" w:hAnsi="SassoonCRInfant"/>
          <w:noProof/>
          <w:sz w:val="28"/>
          <w:szCs w:val="28"/>
          <w:lang w:eastAsia="en-GB"/>
        </w:rPr>
        <w:t>Themed activities for the last week in Primary 1</w:t>
      </w:r>
      <w:r w:rsidRPr="00D4467E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</w:p>
    <w:p w:rsidR="00D2584E" w:rsidRDefault="00D2584E" w:rsidP="00BB2D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6"/>
        <w:gridCol w:w="3256"/>
        <w:gridCol w:w="4386"/>
        <w:gridCol w:w="4146"/>
      </w:tblGrid>
      <w:tr w:rsidR="000437B9" w:rsidTr="00645D1F">
        <w:tc>
          <w:tcPr>
            <w:tcW w:w="3826" w:type="dxa"/>
          </w:tcPr>
          <w:p w:rsidR="00D2584E" w:rsidRDefault="00CA0C9D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A8E547" wp14:editId="2C709A54">
                  <wp:extent cx="2129051" cy="2129051"/>
                  <wp:effectExtent l="0" t="0" r="5080" b="5080"/>
                  <wp:docPr id="14" name="Picture 14" descr="Where, Oh Where&amp;#039;s My Teddy Bear? (Children&amp;#039;s Vocal Vers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ere, Oh Where&amp;#039;s My Teddy Bear? (Children&amp;#039;s Vocal Vers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80" cy="21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C9D" w:rsidRDefault="00CA0C9D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Choose your favourite toys to attend and begin to plan your teddy bears picnic. </w:t>
            </w:r>
          </w:p>
          <w:p w:rsidR="00645D1F" w:rsidRDefault="00645D1F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Can you sort your toys? (e.g. brown, big or small)</w:t>
            </w:r>
          </w:p>
          <w:p w:rsidR="00645D1F" w:rsidRPr="00616726" w:rsidRDefault="00645D1F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Can you order the according to size?</w:t>
            </w:r>
          </w:p>
        </w:tc>
        <w:tc>
          <w:tcPr>
            <w:tcW w:w="3458" w:type="dxa"/>
          </w:tcPr>
          <w:p w:rsidR="00D2584E" w:rsidRDefault="00CA0C9D" w:rsidP="00793265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Create</w:t>
            </w:r>
            <w:r w:rsidR="00645D1F">
              <w:rPr>
                <w:rFonts w:ascii="SassoonCRInfant" w:hAnsi="SassoonCRInfant"/>
              </w:rPr>
              <w:t xml:space="preserve"> an invitation and send it to those who you want to attend your party.</w:t>
            </w:r>
          </w:p>
          <w:p w:rsidR="00645D1F" w:rsidRPr="00616726" w:rsidRDefault="00645D1F" w:rsidP="00793265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Remember to include, date, time, venue and who it is to and from.</w:t>
            </w:r>
          </w:p>
          <w:p w:rsidR="00D2584E" w:rsidRDefault="00D2584E" w:rsidP="00793265">
            <w:pPr>
              <w:jc w:val="center"/>
              <w:rPr>
                <w:rFonts w:ascii="SassoonCRInfant" w:hAnsi="SassoonCRInfant"/>
              </w:rPr>
            </w:pPr>
          </w:p>
          <w:p w:rsidR="00D2584E" w:rsidRPr="00616726" w:rsidRDefault="00CA0C9D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DD5191" wp14:editId="238F2BB4">
                  <wp:extent cx="1480824" cy="2088107"/>
                  <wp:effectExtent l="0" t="0" r="5080" b="7620"/>
                  <wp:docPr id="15" name="Picture 15" descr="Teddy Bears Picnic Printable | Teddy bear picnic, Teddy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ddy Bears Picnic Printable | Teddy bear picnic, Teddy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99" cy="208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:rsidR="00D2584E" w:rsidRPr="00616726" w:rsidRDefault="00CA0C9D" w:rsidP="00793265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ADA426" wp14:editId="537F2F01">
                  <wp:extent cx="2647665" cy="2504082"/>
                  <wp:effectExtent l="0" t="0" r="635" b="0"/>
                  <wp:docPr id="11" name="Picture 11" descr="Goldilocks and the Three Bears Party - Activities &amp; Crafts - Let'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ldilocks and the Three Bears Party - Activities &amp; Crafts - Let'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800" cy="250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84E" w:rsidRDefault="00D2584E" w:rsidP="00793265">
            <w:pPr>
              <w:jc w:val="center"/>
              <w:rPr>
                <w:rFonts w:ascii="SassoonCRInfant" w:hAnsi="SassoonCRInfant"/>
              </w:rPr>
            </w:pPr>
          </w:p>
          <w:p w:rsidR="00D2584E" w:rsidRPr="00616726" w:rsidRDefault="00CA0C9D" w:rsidP="00CA0C9D">
            <w:pPr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Get creative and make yourself or your teddy a new outfit to wear to the teddy bears picnic.</w:t>
            </w:r>
          </w:p>
        </w:tc>
        <w:tc>
          <w:tcPr>
            <w:tcW w:w="3944" w:type="dxa"/>
          </w:tcPr>
          <w:p w:rsidR="00645D1F" w:rsidRDefault="00645D1F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Plan your party menu try to get a good balance and of food.</w:t>
            </w:r>
          </w:p>
          <w:p w:rsidR="00645D1F" w:rsidRDefault="00645D1F" w:rsidP="00CA0C9D">
            <w:pPr>
              <w:jc w:val="center"/>
              <w:rPr>
                <w:rFonts w:ascii="SassoonCRInfant" w:hAnsi="SassoonCRInfant"/>
              </w:rPr>
            </w:pPr>
          </w:p>
          <w:p w:rsidR="00D2584E" w:rsidRDefault="00645D1F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3B141A" wp14:editId="627F0202">
                  <wp:extent cx="1749501" cy="2319692"/>
                  <wp:effectExtent l="0" t="0" r="3175" b="4445"/>
                  <wp:docPr id="16" name="Picture 16" descr="Healthy Vs. Unhealthy Sort | Healthy and unhealthy food, Health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althy Vs. Unhealthy Sort | Healthy and unhealthy food, Health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66" cy="231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D1F" w:rsidRDefault="00645D1F" w:rsidP="00CA0C9D">
            <w:pPr>
              <w:jc w:val="center"/>
              <w:rPr>
                <w:rFonts w:ascii="SassoonCRInfant" w:hAnsi="SassoonCRInfant"/>
              </w:rPr>
            </w:pPr>
          </w:p>
          <w:p w:rsidR="00645D1F" w:rsidRPr="00616726" w:rsidRDefault="00645D1F" w:rsidP="00CA0C9D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We should try to eat 10 pieces of fruit and veg a day. </w:t>
            </w:r>
          </w:p>
        </w:tc>
      </w:tr>
      <w:tr w:rsidR="000437B9" w:rsidTr="00645D1F">
        <w:tc>
          <w:tcPr>
            <w:tcW w:w="3826" w:type="dxa"/>
          </w:tcPr>
          <w:p w:rsidR="00C86B77" w:rsidRDefault="00C86B77" w:rsidP="00645D1F">
            <w:pPr>
              <w:jc w:val="center"/>
              <w:rPr>
                <w:rFonts w:ascii="SassoonCRInfant" w:hAnsi="SassoonCRInfant"/>
                <w:b/>
                <w:noProof/>
                <w:lang w:eastAsia="en-GB"/>
              </w:rPr>
            </w:pPr>
          </w:p>
          <w:p w:rsidR="00645D1F" w:rsidRPr="00C86B77" w:rsidRDefault="00645D1F" w:rsidP="00645D1F">
            <w:pPr>
              <w:jc w:val="center"/>
              <w:rPr>
                <w:rFonts w:ascii="SassoonCRInfant" w:hAnsi="SassoonCRInfant"/>
                <w:b/>
                <w:noProof/>
                <w:lang w:eastAsia="en-GB"/>
              </w:rPr>
            </w:pPr>
            <w:r w:rsidRPr="00C86B77">
              <w:rPr>
                <w:rFonts w:ascii="SassoonCRInfant" w:hAnsi="SassoonCRInfant"/>
                <w:b/>
                <w:noProof/>
                <w:lang w:eastAsia="en-GB"/>
              </w:rPr>
              <w:t>EXPLORING FAIRNESS</w:t>
            </w:r>
          </w:p>
          <w:p w:rsidR="00D2584E" w:rsidRPr="00616726" w:rsidRDefault="00645D1F" w:rsidP="00793265">
            <w:pPr>
              <w:rPr>
                <w:rFonts w:ascii="SassoonCRInfant" w:hAnsi="SassoonCRInfant"/>
                <w:noProof/>
                <w:lang w:eastAsia="en-GB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t>Using raisins or grapes can you share an amount equally among your picnic guest.</w:t>
            </w:r>
          </w:p>
          <w:p w:rsidR="00D2584E" w:rsidRPr="002F143E" w:rsidRDefault="00645D1F" w:rsidP="00CA0C9D">
            <w:pPr>
              <w:jc w:val="center"/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3F0756" wp14:editId="38093BDE">
                  <wp:extent cx="2292824" cy="1618836"/>
                  <wp:effectExtent l="0" t="0" r="0" b="635"/>
                  <wp:docPr id="32" name="Picture 32" descr="Teddy Bears Picnic Playdough Mats - Teddy Bear Playdough M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eddy Bears Picnic Playdough Mats - Teddy Bear Playdough Ma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9" r="31944"/>
                          <a:stretch/>
                        </pic:blipFill>
                        <pic:spPr bwMode="auto">
                          <a:xfrm>
                            <a:off x="0" y="0"/>
                            <a:ext cx="2293135" cy="161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D2584E" w:rsidRPr="00616726" w:rsidRDefault="00D2584E" w:rsidP="000437B9">
            <w:pPr>
              <w:jc w:val="center"/>
              <w:rPr>
                <w:rFonts w:ascii="SassoonCRInfant" w:hAnsi="SassoonCRInfant"/>
              </w:rPr>
            </w:pPr>
          </w:p>
          <w:p w:rsidR="000437B9" w:rsidRDefault="000437B9" w:rsidP="000437B9">
            <w:pPr>
              <w:shd w:val="clear" w:color="auto" w:fill="FFFFFF"/>
              <w:spacing w:line="288" w:lineRule="atLeast"/>
              <w:jc w:val="center"/>
              <w:outlineLvl w:val="2"/>
              <w:rPr>
                <w:rFonts w:ascii="SassoonCRInfant" w:eastAsia="Times New Roman" w:hAnsi="SassoonCRInfant" w:cs="Arial"/>
                <w:b/>
                <w:bCs/>
                <w:color w:val="3A3A3A"/>
                <w:sz w:val="28"/>
                <w:szCs w:val="28"/>
                <w:bdr w:val="none" w:sz="0" w:space="0" w:color="auto" w:frame="1"/>
                <w:lang w:eastAsia="en-GB"/>
              </w:rPr>
            </w:pPr>
            <w:r>
              <w:rPr>
                <w:rFonts w:ascii="SassoonCRInfant" w:eastAsia="Times New Roman" w:hAnsi="SassoonCRInfant" w:cs="Arial"/>
                <w:b/>
                <w:bCs/>
                <w:color w:val="3A3A3A"/>
                <w:sz w:val="28"/>
                <w:szCs w:val="28"/>
                <w:bdr w:val="none" w:sz="0" w:space="0" w:color="auto" w:frame="1"/>
                <w:lang w:eastAsia="en-GB"/>
              </w:rPr>
              <w:t>P.E. / Physical Activity</w:t>
            </w:r>
          </w:p>
          <w:p w:rsidR="000437B9" w:rsidRPr="000437B9" w:rsidRDefault="000437B9" w:rsidP="000437B9">
            <w:pPr>
              <w:shd w:val="clear" w:color="auto" w:fill="FFFFFF"/>
              <w:spacing w:line="288" w:lineRule="atLeast"/>
              <w:jc w:val="center"/>
              <w:outlineLvl w:val="2"/>
              <w:rPr>
                <w:rFonts w:ascii="SassoonCRInfant" w:eastAsia="Times New Roman" w:hAnsi="SassoonCRInfant" w:cs="Arial"/>
                <w:b/>
                <w:bCs/>
                <w:color w:val="3A3A3A"/>
                <w:sz w:val="28"/>
                <w:szCs w:val="28"/>
                <w:bdr w:val="none" w:sz="0" w:space="0" w:color="auto" w:frame="1"/>
                <w:lang w:eastAsia="en-GB"/>
              </w:rPr>
            </w:pPr>
          </w:p>
          <w:p w:rsidR="000437B9" w:rsidRPr="00D4467E" w:rsidRDefault="000437B9" w:rsidP="000437B9">
            <w:pPr>
              <w:shd w:val="clear" w:color="auto" w:fill="FFFFFF"/>
              <w:spacing w:line="288" w:lineRule="atLeast"/>
              <w:jc w:val="center"/>
              <w:outlineLvl w:val="2"/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D4467E"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  <w:t xml:space="preserve">1, </w:t>
            </w:r>
            <w:r w:rsidR="00D4467E" w:rsidRPr="00D4467E"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  <w:t>Toss the bees into the honey pots (throwing to a target)</w:t>
            </w:r>
          </w:p>
          <w:p w:rsidR="000437B9" w:rsidRPr="00D4467E" w:rsidRDefault="000437B9" w:rsidP="000437B9">
            <w:pPr>
              <w:shd w:val="clear" w:color="auto" w:fill="FFFFFF"/>
              <w:spacing w:line="288" w:lineRule="atLeast"/>
              <w:jc w:val="center"/>
              <w:outlineLvl w:val="2"/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D4467E"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  <w:t xml:space="preserve">2, </w:t>
            </w:r>
            <w:r w:rsidR="00D4467E" w:rsidRPr="00D4467E"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  <w:t>Teddy Bear Relay Races</w:t>
            </w:r>
          </w:p>
          <w:p w:rsidR="000437B9" w:rsidRPr="000437B9" w:rsidRDefault="000437B9" w:rsidP="000437B9">
            <w:pPr>
              <w:shd w:val="clear" w:color="auto" w:fill="FFFFFF"/>
              <w:spacing w:line="288" w:lineRule="atLeast"/>
              <w:jc w:val="center"/>
              <w:outlineLvl w:val="2"/>
              <w:rPr>
                <w:rFonts w:ascii="SassoonCRInfant" w:eastAsia="Times New Roman" w:hAnsi="SassoonCRInfant" w:cs="Arial"/>
                <w:color w:val="3A3A3A"/>
                <w:sz w:val="24"/>
                <w:szCs w:val="24"/>
                <w:lang w:eastAsia="en-GB"/>
              </w:rPr>
            </w:pPr>
            <w:r w:rsidRPr="00D4467E"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  <w:t xml:space="preserve">3, </w:t>
            </w:r>
            <w:r w:rsidR="00D4467E" w:rsidRPr="00D4467E"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  <w:t xml:space="preserve">Toss the Bear </w:t>
            </w:r>
            <w:r w:rsidRPr="00D4467E">
              <w:rPr>
                <w:rFonts w:ascii="SassoonCRInfant" w:eastAsia="Times New Roman" w:hAnsi="SassoonCRInfant" w:cs="Arial"/>
                <w:bCs/>
                <w:color w:val="3A3A3A"/>
                <w:sz w:val="24"/>
                <w:szCs w:val="24"/>
                <w:bdr w:val="none" w:sz="0" w:space="0" w:color="auto" w:frame="1"/>
                <w:lang w:eastAsia="en-GB"/>
              </w:rPr>
              <w:t xml:space="preserve"> – measure who can throw it the furthest</w:t>
            </w:r>
          </w:p>
          <w:p w:rsidR="00645D1F" w:rsidRPr="00616726" w:rsidRDefault="00645D1F" w:rsidP="00793265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4386" w:type="dxa"/>
          </w:tcPr>
          <w:p w:rsidR="00D2584E" w:rsidRPr="00616726" w:rsidRDefault="00D2584E" w:rsidP="0079326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</w:p>
          <w:p w:rsidR="00D2584E" w:rsidRDefault="00C86B77" w:rsidP="00C86B77">
            <w:pPr>
              <w:pStyle w:val="Heading2"/>
              <w:shd w:val="clear" w:color="auto" w:fill="FFFFFF"/>
              <w:spacing w:before="0" w:line="288" w:lineRule="atLeast"/>
              <w:jc w:val="center"/>
              <w:outlineLvl w:val="1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0036" cy="1608980"/>
                  <wp:effectExtent l="0" t="0" r="0" b="0"/>
                  <wp:docPr id="35" name="Picture 35" descr="Sun Safety Colouring Picture - Stay Safe in the Su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n Safety Colouring Picture - Stay Safe in the Su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76" cy="161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77" w:rsidRPr="00C86B77" w:rsidRDefault="00C86B77" w:rsidP="00C86B77">
            <w:pPr>
              <w:rPr>
                <w:rFonts w:ascii="SassoonCRInfant" w:hAnsi="SassoonCRInfant"/>
                <w:sz w:val="24"/>
                <w:szCs w:val="24"/>
              </w:rPr>
            </w:pPr>
            <w:r w:rsidRPr="00C86B77">
              <w:rPr>
                <w:rFonts w:ascii="SassoonCRInfant" w:hAnsi="SassoonCRInfant"/>
                <w:sz w:val="24"/>
                <w:szCs w:val="24"/>
              </w:rPr>
              <w:t xml:space="preserve">If you have planned an outdoor picnic think about the things 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you will need to keep yourself safe whilst out in the sun. </w:t>
            </w:r>
          </w:p>
        </w:tc>
        <w:tc>
          <w:tcPr>
            <w:tcW w:w="3944" w:type="dxa"/>
          </w:tcPr>
          <w:p w:rsidR="00D2584E" w:rsidRPr="00616726" w:rsidRDefault="00D2584E" w:rsidP="00793265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</w:p>
          <w:p w:rsidR="00D2584E" w:rsidRPr="00616726" w:rsidRDefault="000437B9" w:rsidP="00645D1F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t xml:space="preserve">Enjoy your teddy bears picnic. </w:t>
            </w:r>
          </w:p>
          <w:p w:rsidR="00D2584E" w:rsidRDefault="00D2584E" w:rsidP="00793265">
            <w:pPr>
              <w:jc w:val="center"/>
              <w:rPr>
                <w:rFonts w:ascii="SassoonCRInfant" w:hAnsi="SassoonCRInfant"/>
              </w:rPr>
            </w:pPr>
          </w:p>
          <w:p w:rsidR="00645D1F" w:rsidRPr="00616726" w:rsidRDefault="000437B9" w:rsidP="00793265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30432" cy="982639"/>
                  <wp:effectExtent l="0" t="0" r="0" b="8255"/>
                  <wp:docPr id="33" name="Picture 33" descr="Teddy bears' picnic | The gatecrasher was ousted and is no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ddy bears' picnic | The gatecrasher was ousted and is now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7" t="15667" r="7007" b="10696"/>
                          <a:stretch/>
                        </pic:blipFill>
                        <pic:spPr bwMode="auto">
                          <a:xfrm>
                            <a:off x="0" y="0"/>
                            <a:ext cx="1936466" cy="98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F" w:rsidTr="00645D1F">
        <w:tc>
          <w:tcPr>
            <w:tcW w:w="3826" w:type="dxa"/>
          </w:tcPr>
          <w:p w:rsidR="00C86B77" w:rsidRDefault="00C86B77" w:rsidP="005A5724">
            <w:pPr>
              <w:jc w:val="center"/>
              <w:rPr>
                <w:rFonts w:ascii="SassoonCRInfant" w:hAnsi="SassoonCRInfant"/>
              </w:rPr>
            </w:pPr>
          </w:p>
          <w:p w:rsidR="00C86B77" w:rsidRDefault="00C86B77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Go outside and act out the story ‘We are Going on a Bear Hunt.’</w:t>
            </w:r>
          </w:p>
          <w:p w:rsidR="00C86B77" w:rsidRDefault="00C86B77" w:rsidP="005A5724">
            <w:pPr>
              <w:jc w:val="center"/>
              <w:rPr>
                <w:rFonts w:ascii="SassoonCRInfant" w:hAnsi="SassoonCRInfant"/>
              </w:rPr>
            </w:pPr>
          </w:p>
          <w:p w:rsidR="00645D1F" w:rsidRPr="00616726" w:rsidRDefault="00C86B77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38233" cy="1681422"/>
                  <wp:effectExtent l="0" t="0" r="0" b="0"/>
                  <wp:docPr id="34" name="Picture 34" descr="We're Going on a Bear Hunt Sequencing Felt Activity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e're Going on a Bear Hunt Sequencing Felt Activity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225" cy="168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</w:p>
          <w:p w:rsidR="00C86B77" w:rsidRPr="00D4467E" w:rsidRDefault="00C86B77" w:rsidP="00C86B77">
            <w:pPr>
              <w:pStyle w:val="Heading2"/>
              <w:shd w:val="clear" w:color="auto" w:fill="FFFFFF"/>
              <w:spacing w:before="0" w:line="288" w:lineRule="atLeast"/>
              <w:jc w:val="center"/>
              <w:outlineLvl w:val="1"/>
              <w:rPr>
                <w:rStyle w:val="Strong"/>
                <w:rFonts w:ascii="SassoonCRInfant" w:hAnsi="SassoonCRInfant" w:cs="Arial"/>
                <w:b/>
                <w:bCs/>
                <w:color w:val="3A3A3A"/>
                <w:sz w:val="22"/>
                <w:szCs w:val="22"/>
                <w:bdr w:val="none" w:sz="0" w:space="0" w:color="auto" w:frame="1"/>
              </w:rPr>
            </w:pPr>
            <w:r>
              <w:rPr>
                <w:rStyle w:val="Strong"/>
                <w:rFonts w:ascii="SassoonCRInfant" w:hAnsi="SassoonCRInfant" w:cs="Arial"/>
                <w:b/>
                <w:bCs/>
                <w:color w:val="3A3A3A"/>
                <w:sz w:val="28"/>
                <w:szCs w:val="28"/>
                <w:bdr w:val="none" w:sz="0" w:space="0" w:color="auto" w:frame="1"/>
              </w:rPr>
              <w:t xml:space="preserve">ICT </w:t>
            </w:r>
            <w:r w:rsidRPr="00D4467E">
              <w:rPr>
                <w:rStyle w:val="Strong"/>
                <w:rFonts w:ascii="SassoonCRInfant" w:hAnsi="SassoonCRInfant" w:cs="Arial"/>
                <w:b/>
                <w:bCs/>
                <w:color w:val="3A3A3A"/>
                <w:sz w:val="22"/>
                <w:szCs w:val="22"/>
                <w:bdr w:val="none" w:sz="0" w:space="0" w:color="auto" w:frame="1"/>
              </w:rPr>
              <w:t>– using the internet complete a research project.</w:t>
            </w:r>
          </w:p>
          <w:p w:rsidR="00C86B77" w:rsidRPr="00D4467E" w:rsidRDefault="00C86B77" w:rsidP="00C86B77">
            <w:pPr>
              <w:rPr>
                <w:rFonts w:ascii="SassoonCRInfant" w:hAnsi="SassoonCRInfant"/>
              </w:rPr>
            </w:pPr>
          </w:p>
          <w:p w:rsidR="00C86B77" w:rsidRPr="00D4467E" w:rsidRDefault="00C86B77" w:rsidP="00C86B77">
            <w:pPr>
              <w:pStyle w:val="Heading2"/>
              <w:shd w:val="clear" w:color="auto" w:fill="FFFFFF"/>
              <w:spacing w:before="0" w:line="288" w:lineRule="atLeast"/>
              <w:jc w:val="center"/>
              <w:outlineLvl w:val="1"/>
              <w:rPr>
                <w:rStyle w:val="Strong"/>
                <w:rFonts w:ascii="SassoonCRInfant" w:hAnsi="SassoonCRInfant" w:cs="Arial"/>
                <w:b/>
                <w:bCs/>
                <w:color w:val="3A3A3A"/>
                <w:sz w:val="22"/>
                <w:szCs w:val="22"/>
                <w:bdr w:val="none" w:sz="0" w:space="0" w:color="auto" w:frame="1"/>
              </w:rPr>
            </w:pPr>
            <w:r w:rsidRPr="00D4467E">
              <w:rPr>
                <w:rStyle w:val="Strong"/>
                <w:rFonts w:ascii="SassoonCRInfant" w:hAnsi="SassoonCRInfant" w:cs="Arial"/>
                <w:b/>
                <w:bCs/>
                <w:color w:val="3A3A3A"/>
                <w:sz w:val="22"/>
                <w:szCs w:val="22"/>
                <w:bdr w:val="none" w:sz="0" w:space="0" w:color="auto" w:frame="1"/>
              </w:rPr>
              <w:t xml:space="preserve">This could be about how many different kinds of bears there are. </w:t>
            </w:r>
          </w:p>
          <w:p w:rsidR="00C86B77" w:rsidRPr="00D4467E" w:rsidRDefault="00C86B77" w:rsidP="00C86B77">
            <w:pPr>
              <w:jc w:val="center"/>
              <w:rPr>
                <w:rFonts w:ascii="SassoonCRInfant" w:hAnsi="SassoonCRInfant"/>
                <w:b/>
              </w:rPr>
            </w:pPr>
            <w:r w:rsidRPr="00D4467E">
              <w:rPr>
                <w:rFonts w:ascii="SassoonCRInfant" w:hAnsi="SassoonCRInfant"/>
                <w:b/>
              </w:rPr>
              <w:t>Or</w:t>
            </w:r>
          </w:p>
          <w:p w:rsidR="00C86B77" w:rsidRPr="00D4467E" w:rsidRDefault="00D4467E" w:rsidP="00C86B77">
            <w:pPr>
              <w:rPr>
                <w:rFonts w:ascii="SassoonCRInfant" w:hAnsi="SassoonCRInfant"/>
              </w:rPr>
            </w:pPr>
            <w:r w:rsidRPr="00D4467E">
              <w:rPr>
                <w:rFonts w:ascii="SassoonCRInfant" w:hAnsi="SassoonCRInfant"/>
              </w:rPr>
              <w:t xml:space="preserve">You may want to choose one type of bear and draw and write some facts about that bear. </w:t>
            </w:r>
          </w:p>
          <w:p w:rsidR="00C86B77" w:rsidRPr="00C86B77" w:rsidRDefault="00C86B77" w:rsidP="00C86B77"/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</w:p>
          <w:p w:rsidR="00645D1F" w:rsidRDefault="00645D1F" w:rsidP="005A5724">
            <w:pPr>
              <w:jc w:val="center"/>
              <w:rPr>
                <w:rFonts w:ascii="SassoonCRInfant" w:hAnsi="SassoonCRInfant"/>
              </w:rPr>
            </w:pP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</w:p>
        </w:tc>
        <w:tc>
          <w:tcPr>
            <w:tcW w:w="4386" w:type="dxa"/>
          </w:tcPr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</w:p>
          <w:p w:rsidR="00645D1F" w:rsidRDefault="00C86B77" w:rsidP="00C86B77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96788" cy="1596788"/>
                  <wp:effectExtent l="0" t="0" r="3810" b="3810"/>
                  <wp:docPr id="36" name="Picture 36" descr="Goldilocks and the Three Bears: Fairy Tale with picture glossar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oldilocks and the Three Bears: Fairy Tale with picture glossar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810" cy="159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B77" w:rsidRDefault="00C86B77" w:rsidP="00C86B77">
            <w:pPr>
              <w:jc w:val="center"/>
              <w:rPr>
                <w:rFonts w:ascii="SassoonCRInfant" w:hAnsi="SassoonCRInfant"/>
              </w:rPr>
            </w:pPr>
          </w:p>
          <w:p w:rsidR="00C86B77" w:rsidRDefault="00C86B77" w:rsidP="00C86B77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Can you make a change to the story of Goldilocks? Create a new page to add to the book. </w:t>
            </w:r>
          </w:p>
          <w:p w:rsidR="00C86B77" w:rsidRDefault="00C86B77" w:rsidP="00C86B77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Will you change the start middle or end?</w:t>
            </w:r>
          </w:p>
          <w:p w:rsidR="00C86B77" w:rsidRPr="00616726" w:rsidRDefault="00C86B77" w:rsidP="00C86B77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Draw a picture and write a sentence. Remember to include capital letters, full stops and finger spaces.</w:t>
            </w:r>
          </w:p>
        </w:tc>
        <w:tc>
          <w:tcPr>
            <w:tcW w:w="3944" w:type="dxa"/>
          </w:tcPr>
          <w:p w:rsidR="00D4467E" w:rsidRDefault="00D4467E" w:rsidP="005A5724">
            <w:pPr>
              <w:jc w:val="center"/>
              <w:rPr>
                <w:rFonts w:ascii="SassoonCRInfant" w:hAnsi="SassoonCRInfant"/>
              </w:rPr>
            </w:pPr>
          </w:p>
          <w:p w:rsidR="00645D1F" w:rsidRPr="00616726" w:rsidRDefault="00D4467E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 xml:space="preserve">Explore and discuss the different emotions of each character. Think about how you might feel if you were one of the bears or if you were Goldilocks. </w:t>
            </w:r>
            <w:r w:rsidR="00645D1F">
              <w:rPr>
                <w:rFonts w:ascii="SassoonCRInfant" w:hAnsi="SassoonCRInfant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489118" cy="1828800"/>
                  <wp:effectExtent l="0" t="0" r="6985" b="0"/>
                  <wp:docPr id="37" name="Picture 37" descr="Goldilocks and the three bears | LearnEnglish Kids | British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oldilocks and the three bears | LearnEnglish Kids | British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178" cy="182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D1F" w:rsidTr="00645D1F">
        <w:tc>
          <w:tcPr>
            <w:tcW w:w="3826" w:type="dxa"/>
          </w:tcPr>
          <w:p w:rsidR="00645D1F" w:rsidRPr="00616726" w:rsidRDefault="00645D1F" w:rsidP="005A5724">
            <w:pPr>
              <w:rPr>
                <w:rFonts w:ascii="SassoonCRInfant" w:hAnsi="SassoonCRInfant"/>
                <w:noProof/>
                <w:lang w:eastAsia="en-GB"/>
              </w:rPr>
            </w:pPr>
          </w:p>
          <w:p w:rsidR="00645D1F" w:rsidRPr="002F143E" w:rsidRDefault="00645D1F" w:rsidP="005A5724">
            <w:pPr>
              <w:jc w:val="center"/>
              <w:rPr>
                <w:rFonts w:ascii="SassoonCRInfant" w:hAnsi="SassoonCRInfant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DE319B" wp14:editId="3B21F36E">
                  <wp:extent cx="2292824" cy="1748038"/>
                  <wp:effectExtent l="0" t="0" r="0" b="5080"/>
                  <wp:docPr id="28" name="Picture 28" descr="Goldilocks And The Three Bears (Kindergarten Sub Plans) (Wi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ldilocks And The Three Bears (Kindergarten Sub Plans) (Wi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47" cy="174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</w:tcPr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STEM</w:t>
            </w:r>
          </w:p>
          <w:p w:rsidR="00645D1F" w:rsidRDefault="00645D1F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84A0EC" wp14:editId="1B1E4F09">
                  <wp:extent cx="1034188" cy="1378424"/>
                  <wp:effectExtent l="0" t="0" r="0" b="0"/>
                  <wp:docPr id="29" name="Picture 29" descr="Fairy Tale STEM project: Goldilocks and the Three Bears – Tea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airy Tale STEM project: Goldilocks and the Three Bears – Tea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63" cy="137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Can you use materials to help make baby bear a new seat?</w:t>
            </w:r>
          </w:p>
        </w:tc>
        <w:tc>
          <w:tcPr>
            <w:tcW w:w="4386" w:type="dxa"/>
          </w:tcPr>
          <w:p w:rsidR="00645D1F" w:rsidRDefault="00645D1F" w:rsidP="005A5724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t xml:space="preserve">Can you help make porridge? </w:t>
            </w: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  <w:r>
              <w:rPr>
                <w:rFonts w:ascii="SassoonCRInfant" w:hAnsi="SassoonCRInfant"/>
                <w:noProof/>
                <w:lang w:eastAsia="en-GB"/>
              </w:rPr>
              <w:t>What do you like to add to your porridge?</w:t>
            </w: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CAC2D0" wp14:editId="21A0AEC2">
                  <wp:extent cx="1937982" cy="1937982"/>
                  <wp:effectExtent l="0" t="0" r="5715" b="5715"/>
                  <wp:docPr id="30" name="Picture 30" descr="Scotts Porage O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otts Porage O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10" cy="193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:rsidR="00645D1F" w:rsidRPr="00616726" w:rsidRDefault="00645D1F" w:rsidP="005A5724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  <w:noProof/>
                <w:lang w:eastAsia="en-GB"/>
              </w:rPr>
            </w:pPr>
          </w:p>
          <w:p w:rsidR="00645D1F" w:rsidRDefault="00645D1F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D126F" wp14:editId="0998EA85">
                  <wp:extent cx="856238" cy="1282890"/>
                  <wp:effectExtent l="0" t="0" r="1270" b="0"/>
                  <wp:docPr id="31" name="Picture 31" descr="935 Wanted Poster Photos and Premium High Res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935 Wanted Poster Photos and Premium High Res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209" cy="128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D1F" w:rsidRDefault="00645D1F" w:rsidP="005A5724">
            <w:pPr>
              <w:jc w:val="center"/>
              <w:rPr>
                <w:rFonts w:ascii="SassoonCRInfant" w:hAnsi="SassoonCRInfant"/>
              </w:rPr>
            </w:pPr>
          </w:p>
          <w:p w:rsidR="00645D1F" w:rsidRPr="00616726" w:rsidRDefault="00645D1F" w:rsidP="005A5724">
            <w:pPr>
              <w:jc w:val="center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The Three Bears are keen to find Goldilocks. Can you make a wanted poster to help them find her?</w:t>
            </w:r>
          </w:p>
        </w:tc>
      </w:tr>
    </w:tbl>
    <w:p w:rsidR="00D2584E" w:rsidRDefault="00D2584E" w:rsidP="00B71FDE"/>
    <w:sectPr w:rsidR="00D2584E" w:rsidSect="002804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406"/>
    <w:rsid w:val="000437B9"/>
    <w:rsid w:val="000A4DDB"/>
    <w:rsid w:val="000E2B6D"/>
    <w:rsid w:val="00280406"/>
    <w:rsid w:val="00293C6A"/>
    <w:rsid w:val="002B3AD8"/>
    <w:rsid w:val="002F143E"/>
    <w:rsid w:val="00496D0E"/>
    <w:rsid w:val="00616726"/>
    <w:rsid w:val="00645D1F"/>
    <w:rsid w:val="00683932"/>
    <w:rsid w:val="008A3644"/>
    <w:rsid w:val="009B2B39"/>
    <w:rsid w:val="009D3AFA"/>
    <w:rsid w:val="00A00C12"/>
    <w:rsid w:val="00A945A3"/>
    <w:rsid w:val="00AD7367"/>
    <w:rsid w:val="00AE4263"/>
    <w:rsid w:val="00B71FDE"/>
    <w:rsid w:val="00BB2D67"/>
    <w:rsid w:val="00C86B77"/>
    <w:rsid w:val="00CA0C9D"/>
    <w:rsid w:val="00D2584E"/>
    <w:rsid w:val="00D4467E"/>
    <w:rsid w:val="00DD5429"/>
    <w:rsid w:val="00E30C67"/>
    <w:rsid w:val="00FE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437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4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C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5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45A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437B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0437B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7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37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437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4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0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C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45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45A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437B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0437B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37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MacCallum</dc:creator>
  <cp:lastModifiedBy>Donna MacLean</cp:lastModifiedBy>
  <cp:revision>2</cp:revision>
  <dcterms:created xsi:type="dcterms:W3CDTF">2020-06-22T10:27:00Z</dcterms:created>
  <dcterms:modified xsi:type="dcterms:W3CDTF">2020-06-22T10:27:00Z</dcterms:modified>
</cp:coreProperties>
</file>