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332D1" w14:textId="77777777" w:rsidR="0084127F" w:rsidRPr="00C06E61" w:rsidRDefault="0084127F" w:rsidP="00C06E61">
      <w:pPr>
        <w:jc w:val="both"/>
        <w:rPr>
          <w:rFonts w:ascii="SassoonCRInfantMedium" w:hAnsi="SassoonCRInfantMedium"/>
          <w:sz w:val="18"/>
        </w:rPr>
      </w:pPr>
    </w:p>
    <w:tbl>
      <w:tblPr>
        <w:tblStyle w:val="TableGrid"/>
        <w:tblW w:w="0" w:type="auto"/>
        <w:tblLook w:val="04A0" w:firstRow="1" w:lastRow="0" w:firstColumn="1" w:lastColumn="0" w:noHBand="0" w:noVBand="1"/>
      </w:tblPr>
      <w:tblGrid>
        <w:gridCol w:w="10456"/>
      </w:tblGrid>
      <w:tr w:rsidR="001929EB" w:rsidRPr="00C06E61" w14:paraId="4D3332D3" w14:textId="77777777" w:rsidTr="5ADDA043">
        <w:tc>
          <w:tcPr>
            <w:tcW w:w="10682" w:type="dxa"/>
            <w:shd w:val="clear" w:color="auto" w:fill="C4BC96" w:themeFill="background2" w:themeFillShade="BF"/>
          </w:tcPr>
          <w:p w14:paraId="4D3332D2" w14:textId="77777777" w:rsidR="001929EB" w:rsidRPr="00C06E61" w:rsidRDefault="001929EB" w:rsidP="00C06E61">
            <w:pPr>
              <w:jc w:val="both"/>
              <w:rPr>
                <w:rFonts w:ascii="SassoonCRInfantMedium" w:hAnsi="SassoonCRInfantMedium"/>
                <w:b/>
                <w:sz w:val="20"/>
                <w:szCs w:val="24"/>
              </w:rPr>
            </w:pPr>
            <w:r w:rsidRPr="00C06E61">
              <w:rPr>
                <w:rFonts w:ascii="SassoonCRInfantMedium" w:hAnsi="SassoonCRInfantMedium"/>
                <w:b/>
                <w:sz w:val="20"/>
                <w:szCs w:val="24"/>
              </w:rPr>
              <w:t>The main focus for learning this term will be:</w:t>
            </w:r>
          </w:p>
        </w:tc>
      </w:tr>
      <w:tr w:rsidR="001929EB" w:rsidRPr="00C06E61" w14:paraId="4D3332D6" w14:textId="77777777" w:rsidTr="5ADDA043">
        <w:tc>
          <w:tcPr>
            <w:tcW w:w="10682" w:type="dxa"/>
          </w:tcPr>
          <w:p w14:paraId="7D5F9A1B" w14:textId="7ED8AEAD" w:rsidR="0001483B" w:rsidRPr="00C06E61" w:rsidRDefault="000565E5" w:rsidP="00C06E61">
            <w:pPr>
              <w:jc w:val="both"/>
              <w:rPr>
                <w:rFonts w:ascii="SassoonCRInfantMedium" w:hAnsi="SassoonCRInfantMedium"/>
                <w:sz w:val="18"/>
                <w:szCs w:val="18"/>
              </w:rPr>
            </w:pPr>
            <w:r w:rsidRPr="00C06E61">
              <w:rPr>
                <w:rFonts w:ascii="SassoonCRInfantMedium" w:hAnsi="SassoonCRInfantMedium"/>
                <w:sz w:val="18"/>
                <w:szCs w:val="18"/>
              </w:rPr>
              <w:t>Elmer by David McKee</w:t>
            </w:r>
          </w:p>
          <w:p w14:paraId="35EB53C5" w14:textId="7BF5D2B0" w:rsidR="00764480" w:rsidRPr="00C06E61" w:rsidRDefault="00764480" w:rsidP="00C06E61">
            <w:pPr>
              <w:jc w:val="both"/>
              <w:rPr>
                <w:rFonts w:ascii="SassoonCRInfantMedium" w:hAnsi="SassoonCRInfantMedium"/>
                <w:sz w:val="18"/>
                <w:szCs w:val="18"/>
              </w:rPr>
            </w:pPr>
            <w:r w:rsidRPr="00C06E61">
              <w:rPr>
                <w:rFonts w:ascii="SassoonCRInfantMedium" w:hAnsi="SassoonCRInfantMedium"/>
                <w:sz w:val="18"/>
                <w:szCs w:val="18"/>
              </w:rPr>
              <w:t>World of Shops (chosen by learners)</w:t>
            </w:r>
          </w:p>
          <w:p w14:paraId="4D3332D5" w14:textId="478E3746" w:rsidR="000565E5" w:rsidRPr="00C06E61" w:rsidRDefault="000565E5" w:rsidP="00C06E61">
            <w:pPr>
              <w:jc w:val="both"/>
              <w:rPr>
                <w:rFonts w:ascii="SassoonCRInfantMedium" w:hAnsi="SassoonCRInfantMedium"/>
                <w:sz w:val="18"/>
                <w:szCs w:val="18"/>
              </w:rPr>
            </w:pPr>
            <w:r w:rsidRPr="00C06E61">
              <w:rPr>
                <w:rFonts w:ascii="SassoonCRInfantMedium" w:hAnsi="SassoonCRInfantMedium"/>
                <w:sz w:val="18"/>
                <w:szCs w:val="18"/>
              </w:rPr>
              <w:t>Mini topics – depending on interests of the learners</w:t>
            </w:r>
          </w:p>
        </w:tc>
      </w:tr>
      <w:tr w:rsidR="001929EB" w:rsidRPr="00C06E61" w14:paraId="4D3332D8" w14:textId="77777777" w:rsidTr="5ADDA043">
        <w:tc>
          <w:tcPr>
            <w:tcW w:w="10682" w:type="dxa"/>
            <w:shd w:val="clear" w:color="auto" w:fill="C4BC96" w:themeFill="background2" w:themeFillShade="BF"/>
          </w:tcPr>
          <w:p w14:paraId="4D3332D7" w14:textId="77777777" w:rsidR="001929EB" w:rsidRPr="00C06E61" w:rsidRDefault="001929EB" w:rsidP="00C06E61">
            <w:pPr>
              <w:jc w:val="both"/>
              <w:rPr>
                <w:rFonts w:ascii="SassoonCRInfantMedium" w:hAnsi="SassoonCRInfantMedium"/>
                <w:b/>
                <w:sz w:val="18"/>
                <w:szCs w:val="18"/>
              </w:rPr>
            </w:pPr>
            <w:r w:rsidRPr="00C06E61">
              <w:rPr>
                <w:rFonts w:ascii="SassoonCRInfantMedium" w:hAnsi="SassoonCRInfantMedium"/>
                <w:b/>
                <w:sz w:val="18"/>
                <w:szCs w:val="18"/>
              </w:rPr>
              <w:t>Literacy</w:t>
            </w:r>
          </w:p>
        </w:tc>
      </w:tr>
      <w:tr w:rsidR="001929EB" w:rsidRPr="00C06E61" w14:paraId="4D3332DF" w14:textId="77777777" w:rsidTr="5ADDA043">
        <w:tc>
          <w:tcPr>
            <w:tcW w:w="10682" w:type="dxa"/>
          </w:tcPr>
          <w:p w14:paraId="4D3332D9" w14:textId="3724BB34" w:rsidR="00324806" w:rsidRPr="00C06E61" w:rsidRDefault="00EB0B90"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 xml:space="preserve">Reading – </w:t>
            </w:r>
            <w:r w:rsidR="004E5DC5" w:rsidRPr="00C06E61">
              <w:rPr>
                <w:rFonts w:ascii="SassoonCRInfantMedium" w:hAnsi="SassoonCRInfantMedium"/>
                <w:sz w:val="18"/>
                <w:szCs w:val="18"/>
              </w:rPr>
              <w:t>whole-class</w:t>
            </w:r>
            <w:r w:rsidR="00C85F93" w:rsidRPr="00C06E61">
              <w:rPr>
                <w:rFonts w:ascii="SassoonCRInfantMedium" w:hAnsi="SassoonCRInfantMedium"/>
                <w:sz w:val="18"/>
                <w:szCs w:val="18"/>
              </w:rPr>
              <w:t xml:space="preserve"> reading, with a focus on developing </w:t>
            </w:r>
            <w:r w:rsidR="004E5DC5" w:rsidRPr="00C06E61">
              <w:rPr>
                <w:rFonts w:ascii="SassoonCRInfantMedium" w:hAnsi="SassoonCRInfantMedium"/>
                <w:sz w:val="18"/>
                <w:szCs w:val="18"/>
              </w:rPr>
              <w:t>rhyme/rhythm</w:t>
            </w:r>
            <w:r w:rsidR="00C85F93" w:rsidRPr="00C06E61">
              <w:rPr>
                <w:rFonts w:ascii="SassoonCRInfantMedium" w:hAnsi="SassoonCRInfantMedium"/>
                <w:sz w:val="18"/>
                <w:szCs w:val="18"/>
              </w:rPr>
              <w:t>.</w:t>
            </w:r>
            <w:r w:rsidR="007876A9" w:rsidRPr="00C06E61">
              <w:rPr>
                <w:rFonts w:ascii="SassoonCRInfantMedium" w:hAnsi="SassoonCRInfantMedium"/>
                <w:sz w:val="18"/>
                <w:szCs w:val="18"/>
              </w:rPr>
              <w:t xml:space="preserve"> </w:t>
            </w:r>
            <w:r w:rsidR="0001483B" w:rsidRPr="00C06E61">
              <w:rPr>
                <w:rFonts w:ascii="SassoonCRInfantMedium" w:hAnsi="SassoonCRInfantMedium"/>
                <w:sz w:val="18"/>
                <w:szCs w:val="18"/>
              </w:rPr>
              <w:t xml:space="preserve">Children will </w:t>
            </w:r>
            <w:r w:rsidR="00F76214" w:rsidRPr="00C06E61">
              <w:rPr>
                <w:rFonts w:ascii="SassoonCRInfantMedium" w:hAnsi="SassoonCRInfantMedium"/>
                <w:sz w:val="18"/>
                <w:szCs w:val="18"/>
              </w:rPr>
              <w:t>share predictions about</w:t>
            </w:r>
            <w:r w:rsidR="00F90769" w:rsidRPr="00C06E61">
              <w:rPr>
                <w:rFonts w:ascii="SassoonCRInfantMedium" w:hAnsi="SassoonCRInfantMedium"/>
                <w:sz w:val="18"/>
                <w:szCs w:val="18"/>
              </w:rPr>
              <w:t xml:space="preserve"> </w:t>
            </w:r>
            <w:r w:rsidR="00C85F93" w:rsidRPr="00C06E61">
              <w:rPr>
                <w:rFonts w:ascii="SassoonCRInfantMedium" w:hAnsi="SassoonCRInfantMedium"/>
                <w:sz w:val="18"/>
                <w:szCs w:val="18"/>
              </w:rPr>
              <w:t>class texts and discuss key features.</w:t>
            </w:r>
            <w:r w:rsidR="00312CC1" w:rsidRPr="00C06E61">
              <w:rPr>
                <w:rFonts w:ascii="SassoonCRInfantMedium" w:hAnsi="SassoonCRInfantMedium"/>
                <w:sz w:val="18"/>
                <w:szCs w:val="18"/>
              </w:rPr>
              <w:t xml:space="preserve"> They will build/extend vocabulary through identified ‘Word Boost’ texts.</w:t>
            </w:r>
          </w:p>
          <w:p w14:paraId="4D3332DA" w14:textId="51E1A94A" w:rsidR="00EB0B90" w:rsidRPr="00C06E61" w:rsidRDefault="00C06362"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Spelling/phonics</w:t>
            </w:r>
            <w:r w:rsidR="00343438" w:rsidRPr="00C06E61">
              <w:rPr>
                <w:rFonts w:ascii="SassoonCRInfantMedium" w:hAnsi="SassoonCRInfantMedium"/>
                <w:sz w:val="18"/>
                <w:szCs w:val="18"/>
              </w:rPr>
              <w:t xml:space="preserve"> – </w:t>
            </w:r>
            <w:r w:rsidR="004E5DC5" w:rsidRPr="00C06E61">
              <w:rPr>
                <w:rFonts w:ascii="SassoonCRInfantMedium" w:hAnsi="SassoonCRInfantMedium"/>
                <w:sz w:val="18"/>
                <w:szCs w:val="18"/>
              </w:rPr>
              <w:t>a</w:t>
            </w:r>
            <w:r w:rsidR="000565E5" w:rsidRPr="00C06E61">
              <w:rPr>
                <w:rFonts w:ascii="SassoonCRInfantMedium" w:hAnsi="SassoonCRInfantMedium"/>
                <w:sz w:val="18"/>
                <w:szCs w:val="18"/>
              </w:rPr>
              <w:t>ssessment</w:t>
            </w:r>
            <w:r w:rsidR="00F76214" w:rsidRPr="00C06E61">
              <w:rPr>
                <w:rFonts w:ascii="SassoonCRInfantMedium" w:hAnsi="SassoonCRInfantMedium"/>
                <w:sz w:val="18"/>
                <w:szCs w:val="18"/>
              </w:rPr>
              <w:t xml:space="preserve"> of </w:t>
            </w:r>
            <w:r w:rsidR="004E5DC5" w:rsidRPr="00C06E61">
              <w:rPr>
                <w:rFonts w:ascii="SassoonCRInfantMedium" w:hAnsi="SassoonCRInfantMedium"/>
                <w:sz w:val="18"/>
                <w:szCs w:val="18"/>
              </w:rPr>
              <w:t>letter sounds</w:t>
            </w:r>
            <w:r w:rsidR="00F76214" w:rsidRPr="00C06E61">
              <w:rPr>
                <w:rFonts w:ascii="SassoonCRInfantMedium" w:hAnsi="SassoonCRInfantMedium"/>
                <w:sz w:val="18"/>
                <w:szCs w:val="18"/>
              </w:rPr>
              <w:t xml:space="preserve">. </w:t>
            </w:r>
            <w:r w:rsidR="00312CC1" w:rsidRPr="00C06E61">
              <w:rPr>
                <w:rFonts w:ascii="SassoonCRInfantMedium" w:hAnsi="SassoonCRInfantMedium"/>
                <w:sz w:val="18"/>
                <w:szCs w:val="18"/>
              </w:rPr>
              <w:t xml:space="preserve">Blending and segmenting. </w:t>
            </w:r>
            <w:r w:rsidR="00F76214" w:rsidRPr="00C06E61">
              <w:rPr>
                <w:rFonts w:ascii="SassoonCRInfantMedium" w:hAnsi="SassoonCRInfantMedium"/>
                <w:sz w:val="18"/>
                <w:szCs w:val="18"/>
              </w:rPr>
              <w:t>Common words.</w:t>
            </w:r>
          </w:p>
          <w:p w14:paraId="4D3332DB" w14:textId="2978B74A" w:rsidR="00EB0B90" w:rsidRPr="00C06E61" w:rsidRDefault="00EB0B90"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Writing –</w:t>
            </w:r>
            <w:r w:rsidR="00324806" w:rsidRPr="00C06E61">
              <w:rPr>
                <w:rFonts w:ascii="SassoonCRInfantMedium" w:hAnsi="SassoonCRInfantMedium"/>
                <w:sz w:val="18"/>
                <w:szCs w:val="18"/>
              </w:rPr>
              <w:t xml:space="preserve"> </w:t>
            </w:r>
            <w:r w:rsidR="00F76214" w:rsidRPr="00C06E61">
              <w:rPr>
                <w:rFonts w:ascii="SassoonCRInfantMedium" w:hAnsi="SassoonCRInfantMedium"/>
                <w:sz w:val="18"/>
                <w:szCs w:val="18"/>
              </w:rPr>
              <w:t>Descriptions. Exploring the ‘Description Bubble’ and writin</w:t>
            </w:r>
            <w:r w:rsidR="000565E5" w:rsidRPr="00C06E61">
              <w:rPr>
                <w:rFonts w:ascii="SassoonCRInfantMedium" w:hAnsi="SassoonCRInfantMedium"/>
                <w:sz w:val="18"/>
                <w:szCs w:val="18"/>
              </w:rPr>
              <w:t>g a variety of different pieces through the Foundations of Writing scheme</w:t>
            </w:r>
          </w:p>
          <w:p w14:paraId="4D3332DC" w14:textId="46436B1D" w:rsidR="00481194" w:rsidRPr="00C06E61" w:rsidRDefault="004E5DC5"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Handwriting – letter shapes/formation.</w:t>
            </w:r>
          </w:p>
          <w:p w14:paraId="4F436DE1" w14:textId="70E6BD9F" w:rsidR="001929EB" w:rsidRPr="00C06E61" w:rsidRDefault="00EB0B90"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 xml:space="preserve">Listening and Talking – </w:t>
            </w:r>
            <w:r w:rsidR="00F90769" w:rsidRPr="00C06E61">
              <w:rPr>
                <w:rFonts w:ascii="SassoonCRInfantMedium" w:hAnsi="SassoonCRInfantMedium"/>
                <w:sz w:val="18"/>
                <w:szCs w:val="18"/>
              </w:rPr>
              <w:t>per</w:t>
            </w:r>
            <w:r w:rsidR="00F76214" w:rsidRPr="00C06E61">
              <w:rPr>
                <w:rFonts w:ascii="SassoonCRInfantMedium" w:hAnsi="SassoonCRInfantMedium"/>
                <w:sz w:val="18"/>
                <w:szCs w:val="18"/>
              </w:rPr>
              <w:t xml:space="preserve">sonal responses to class </w:t>
            </w:r>
            <w:r w:rsidR="00F90769" w:rsidRPr="00C06E61">
              <w:rPr>
                <w:rFonts w:ascii="SassoonCRInfantMedium" w:hAnsi="SassoonCRInfantMedium"/>
                <w:sz w:val="18"/>
                <w:szCs w:val="18"/>
              </w:rPr>
              <w:t>text</w:t>
            </w:r>
            <w:r w:rsidR="00F76214" w:rsidRPr="00C06E61">
              <w:rPr>
                <w:rFonts w:ascii="SassoonCRInfantMedium" w:hAnsi="SassoonCRInfantMedium"/>
                <w:sz w:val="18"/>
                <w:szCs w:val="18"/>
              </w:rPr>
              <w:t>s</w:t>
            </w:r>
            <w:r w:rsidR="00F90769" w:rsidRPr="00C06E61">
              <w:rPr>
                <w:rFonts w:ascii="SassoonCRInfantMedium" w:hAnsi="SassoonCRInfantMedium"/>
                <w:sz w:val="18"/>
                <w:szCs w:val="18"/>
              </w:rPr>
              <w:t>. Sharing opinion and listening to/respecting the opinions of others.</w:t>
            </w:r>
            <w:r w:rsidR="004E5DC5" w:rsidRPr="00C06E61">
              <w:rPr>
                <w:rFonts w:ascii="SassoonCRInfantMedium" w:hAnsi="SassoonCRInfantMedium"/>
                <w:sz w:val="18"/>
                <w:szCs w:val="18"/>
              </w:rPr>
              <w:t xml:space="preserve"> </w:t>
            </w:r>
            <w:r w:rsidR="00312CC1" w:rsidRPr="00C06E61">
              <w:rPr>
                <w:rFonts w:ascii="SassoonCRInfantMedium" w:hAnsi="SassoonCRInfantMedium"/>
                <w:sz w:val="18"/>
                <w:szCs w:val="18"/>
              </w:rPr>
              <w:t>Skills and qualities for ‘a good listener’</w:t>
            </w:r>
            <w:r w:rsidR="000565E5" w:rsidRPr="00C06E61">
              <w:rPr>
                <w:rFonts w:ascii="SassoonCRInfantMedium" w:hAnsi="SassoonCRInfantMedium"/>
                <w:sz w:val="18"/>
                <w:szCs w:val="18"/>
              </w:rPr>
              <w:t xml:space="preserve"> through Teaching Children to Listen</w:t>
            </w:r>
            <w:r w:rsidR="00312CC1" w:rsidRPr="00C06E61">
              <w:rPr>
                <w:rFonts w:ascii="SassoonCRInfantMedium" w:hAnsi="SassoonCRInfantMedium"/>
                <w:sz w:val="18"/>
                <w:szCs w:val="18"/>
              </w:rPr>
              <w:t>.</w:t>
            </w:r>
          </w:p>
          <w:p w14:paraId="4D3332DE" w14:textId="0EA2779A" w:rsidR="00C85F93" w:rsidRPr="00C06E61" w:rsidRDefault="00C85F93"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 xml:space="preserve">French – </w:t>
            </w:r>
            <w:r w:rsidR="00312CC1" w:rsidRPr="00C06E61">
              <w:rPr>
                <w:rFonts w:ascii="SassoonCRInfantMedium" w:hAnsi="SassoonCRInfantMedium"/>
                <w:sz w:val="18"/>
                <w:szCs w:val="18"/>
              </w:rPr>
              <w:t>g</w:t>
            </w:r>
            <w:r w:rsidR="002E5AB1" w:rsidRPr="00C06E61">
              <w:rPr>
                <w:rFonts w:ascii="SassoonCRInfantMedium" w:hAnsi="SassoonCRInfantMedium"/>
                <w:sz w:val="18"/>
                <w:szCs w:val="18"/>
              </w:rPr>
              <w:t>reetings.</w:t>
            </w:r>
          </w:p>
        </w:tc>
      </w:tr>
      <w:tr w:rsidR="001929EB" w:rsidRPr="00C06E61" w14:paraId="4D3332E1" w14:textId="77777777" w:rsidTr="5ADDA043">
        <w:tc>
          <w:tcPr>
            <w:tcW w:w="10682" w:type="dxa"/>
            <w:shd w:val="clear" w:color="auto" w:fill="C4BC96" w:themeFill="background2" w:themeFillShade="BF"/>
          </w:tcPr>
          <w:p w14:paraId="4D3332E0" w14:textId="77777777" w:rsidR="001929EB" w:rsidRPr="00C06E61" w:rsidRDefault="001929EB" w:rsidP="00C06E61">
            <w:pPr>
              <w:jc w:val="both"/>
              <w:rPr>
                <w:rFonts w:ascii="SassoonCRInfantMedium" w:hAnsi="SassoonCRInfantMedium"/>
                <w:b/>
                <w:sz w:val="18"/>
                <w:szCs w:val="18"/>
              </w:rPr>
            </w:pPr>
            <w:r w:rsidRPr="00C06E61">
              <w:rPr>
                <w:rFonts w:ascii="SassoonCRInfantMedium" w:hAnsi="SassoonCRInfantMedium"/>
                <w:b/>
                <w:sz w:val="18"/>
                <w:szCs w:val="18"/>
              </w:rPr>
              <w:t>Numeracy</w:t>
            </w:r>
            <w:r w:rsidR="00837F2B" w:rsidRPr="00C06E61">
              <w:rPr>
                <w:rFonts w:ascii="SassoonCRInfantMedium" w:hAnsi="SassoonCRInfantMedium"/>
                <w:b/>
                <w:sz w:val="18"/>
                <w:szCs w:val="18"/>
              </w:rPr>
              <w:t>/Maths</w:t>
            </w:r>
          </w:p>
        </w:tc>
      </w:tr>
      <w:tr w:rsidR="001929EB" w:rsidRPr="00C06E61" w14:paraId="4D3332E7" w14:textId="77777777" w:rsidTr="5ADDA043">
        <w:tc>
          <w:tcPr>
            <w:tcW w:w="10682" w:type="dxa"/>
          </w:tcPr>
          <w:p w14:paraId="3A3EA8EC" w14:textId="77777777" w:rsidR="009D5705" w:rsidRPr="00C06E61" w:rsidRDefault="009D5705"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Forward/backward number sequences.</w:t>
            </w:r>
          </w:p>
          <w:p w14:paraId="781946EF" w14:textId="06323067" w:rsidR="009D5705" w:rsidRPr="00C06E61" w:rsidRDefault="009D5705"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Place value</w:t>
            </w:r>
            <w:r w:rsidR="004E5DC5" w:rsidRPr="00C06E61">
              <w:rPr>
                <w:rFonts w:ascii="SassoonCRInfantMedium" w:hAnsi="SassoonCRInfantMedium"/>
                <w:sz w:val="18"/>
                <w:szCs w:val="18"/>
              </w:rPr>
              <w:t>/number structure</w:t>
            </w:r>
            <w:r w:rsidRPr="00C06E61">
              <w:rPr>
                <w:rFonts w:ascii="SassoonCRInfantMedium" w:hAnsi="SassoonCRInfantMedium"/>
                <w:sz w:val="18"/>
                <w:szCs w:val="18"/>
              </w:rPr>
              <w:t>.</w:t>
            </w:r>
          </w:p>
          <w:p w14:paraId="4E77967D" w14:textId="2F865D50" w:rsidR="004E5DC5" w:rsidRPr="00C06E61" w:rsidRDefault="004E5DC5"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Counting.</w:t>
            </w:r>
          </w:p>
          <w:p w14:paraId="69670083" w14:textId="0552DEFD" w:rsidR="009D5705" w:rsidRPr="00C06E61" w:rsidRDefault="009D5705"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Numeral recognition/number words.</w:t>
            </w:r>
          </w:p>
          <w:p w14:paraId="57413513" w14:textId="3071CD97" w:rsidR="004E5DC5" w:rsidRPr="00C06E61" w:rsidRDefault="004E5DC5"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Sequencing/ordering numbers.</w:t>
            </w:r>
          </w:p>
          <w:p w14:paraId="4D3332E6" w14:textId="57B9D39D" w:rsidR="004E5DC5" w:rsidRPr="00C06E61" w:rsidRDefault="004E5DC5"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Counting on/back.</w:t>
            </w:r>
          </w:p>
        </w:tc>
      </w:tr>
      <w:tr w:rsidR="001929EB" w:rsidRPr="00C06E61" w14:paraId="4D3332E9" w14:textId="77777777" w:rsidTr="5ADDA043">
        <w:tc>
          <w:tcPr>
            <w:tcW w:w="10682" w:type="dxa"/>
            <w:shd w:val="clear" w:color="auto" w:fill="C4BC96" w:themeFill="background2" w:themeFillShade="BF"/>
          </w:tcPr>
          <w:p w14:paraId="4D3332E8" w14:textId="77777777" w:rsidR="001929EB" w:rsidRPr="00C06E61" w:rsidRDefault="001929EB" w:rsidP="00C06E61">
            <w:pPr>
              <w:jc w:val="both"/>
              <w:rPr>
                <w:rFonts w:ascii="SassoonCRInfantMedium" w:hAnsi="SassoonCRInfantMedium"/>
                <w:b/>
                <w:sz w:val="18"/>
                <w:szCs w:val="18"/>
              </w:rPr>
            </w:pPr>
            <w:r w:rsidRPr="00C06E61">
              <w:rPr>
                <w:rFonts w:ascii="SassoonCRInfantMedium" w:hAnsi="SassoonCRInfantMedium"/>
                <w:b/>
                <w:sz w:val="18"/>
                <w:szCs w:val="18"/>
              </w:rPr>
              <w:t>Health and Wellbeing</w:t>
            </w:r>
          </w:p>
        </w:tc>
      </w:tr>
      <w:tr w:rsidR="001929EB" w:rsidRPr="00C06E61" w14:paraId="4D3332ED" w14:textId="77777777" w:rsidTr="5ADDA043">
        <w:tc>
          <w:tcPr>
            <w:tcW w:w="10682" w:type="dxa"/>
          </w:tcPr>
          <w:p w14:paraId="1C7A5BCC" w14:textId="01214C92" w:rsidR="00F76214" w:rsidRPr="00C06E61" w:rsidRDefault="00FC4428"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Building our community</w:t>
            </w:r>
            <w:r w:rsidR="00F76214" w:rsidRPr="00C06E61">
              <w:rPr>
                <w:rFonts w:ascii="SassoonCRInfantMedium" w:hAnsi="SassoonCRInfantMedium"/>
                <w:sz w:val="18"/>
                <w:szCs w:val="18"/>
              </w:rPr>
              <w:t xml:space="preserve"> – school values, class charter.</w:t>
            </w:r>
          </w:p>
          <w:p w14:paraId="4A184AC8" w14:textId="7F0896AB" w:rsidR="00F76214" w:rsidRPr="00C06E61" w:rsidRDefault="00F76214"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‘Emot</w:t>
            </w:r>
            <w:r w:rsidR="00FB5B6B" w:rsidRPr="00C06E61">
              <w:rPr>
                <w:rFonts w:ascii="SassoonCRInfantMedium" w:hAnsi="SassoonCRInfantMedium"/>
                <w:sz w:val="18"/>
                <w:szCs w:val="18"/>
              </w:rPr>
              <w:t>ion Works’ programme</w:t>
            </w:r>
            <w:r w:rsidR="00C85F93" w:rsidRPr="00C06E61">
              <w:rPr>
                <w:rFonts w:ascii="SassoonCRInfantMedium" w:hAnsi="SassoonCRInfantMedium"/>
                <w:sz w:val="18"/>
                <w:szCs w:val="18"/>
              </w:rPr>
              <w:t xml:space="preserve"> (exploring emotions</w:t>
            </w:r>
            <w:r w:rsidR="000565E5" w:rsidRPr="00C06E61">
              <w:rPr>
                <w:rFonts w:ascii="SassoonCRInfantMedium" w:hAnsi="SassoonCRInfantMedium"/>
                <w:sz w:val="18"/>
                <w:szCs w:val="18"/>
              </w:rPr>
              <w:t xml:space="preserve"> – linking to Inside Out</w:t>
            </w:r>
            <w:r w:rsidR="00C85F93" w:rsidRPr="00C06E61">
              <w:rPr>
                <w:rFonts w:ascii="SassoonCRInfantMedium" w:hAnsi="SassoonCRInfantMedium"/>
                <w:sz w:val="18"/>
                <w:szCs w:val="18"/>
              </w:rPr>
              <w:t>).</w:t>
            </w:r>
          </w:p>
          <w:p w14:paraId="1565E57B" w14:textId="1D805FAF" w:rsidR="00C85F93" w:rsidRPr="00C06E61" w:rsidRDefault="00312CC1"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Friendships – likes/dislikes. Body language. Respecting personal space.</w:t>
            </w:r>
          </w:p>
          <w:p w14:paraId="60E36EB3" w14:textId="599ECFF8" w:rsidR="00312CC1" w:rsidRPr="00C06E61" w:rsidRDefault="00312CC1"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What keeps me healthy? – oral, dietary and physical health.</w:t>
            </w:r>
          </w:p>
          <w:p w14:paraId="4D3332EC" w14:textId="6622BC4F" w:rsidR="0001483B" w:rsidRPr="00C06E61" w:rsidRDefault="006B1CC1"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PE –focus on auditory, visual, motor and social skills, playground games and hand/eye co-ordination.</w:t>
            </w:r>
          </w:p>
        </w:tc>
      </w:tr>
      <w:tr w:rsidR="001929EB" w:rsidRPr="00C06E61" w14:paraId="4D3332EF" w14:textId="77777777" w:rsidTr="5ADDA043">
        <w:tc>
          <w:tcPr>
            <w:tcW w:w="10682" w:type="dxa"/>
            <w:shd w:val="clear" w:color="auto" w:fill="C4BC96" w:themeFill="background2" w:themeFillShade="BF"/>
          </w:tcPr>
          <w:p w14:paraId="4D3332EE" w14:textId="77777777" w:rsidR="001929EB" w:rsidRPr="00C06E61" w:rsidRDefault="001929EB" w:rsidP="00C06E61">
            <w:pPr>
              <w:jc w:val="both"/>
              <w:rPr>
                <w:rFonts w:ascii="SassoonCRInfantMedium" w:hAnsi="SassoonCRInfantMedium"/>
                <w:b/>
                <w:sz w:val="18"/>
                <w:szCs w:val="18"/>
              </w:rPr>
            </w:pPr>
            <w:r w:rsidRPr="00C06E61">
              <w:rPr>
                <w:rFonts w:ascii="SassoonCRInfantMedium" w:hAnsi="SassoonCRInfantMedium"/>
                <w:b/>
                <w:sz w:val="18"/>
                <w:szCs w:val="18"/>
              </w:rPr>
              <w:t>Interdisciplinary Learning</w:t>
            </w:r>
          </w:p>
        </w:tc>
      </w:tr>
      <w:tr w:rsidR="001929EB" w:rsidRPr="00C06E61" w14:paraId="4D3332F9" w14:textId="77777777" w:rsidTr="5ADDA043">
        <w:tc>
          <w:tcPr>
            <w:tcW w:w="10682" w:type="dxa"/>
          </w:tcPr>
          <w:p w14:paraId="7B7B2C2D" w14:textId="6B62763A" w:rsidR="00604404" w:rsidRPr="00C06E61" w:rsidRDefault="006B1CC1" w:rsidP="00C06E61">
            <w:pPr>
              <w:jc w:val="both"/>
              <w:rPr>
                <w:rFonts w:ascii="SassoonCRInfantMedium" w:hAnsi="SassoonCRInfantMedium"/>
                <w:sz w:val="18"/>
                <w:szCs w:val="18"/>
                <w:u w:val="single"/>
              </w:rPr>
            </w:pPr>
            <w:r w:rsidRPr="00C06E61">
              <w:rPr>
                <w:rFonts w:ascii="SassoonCRInfantMedium" w:hAnsi="SassoonCRInfantMedium"/>
                <w:sz w:val="18"/>
                <w:szCs w:val="18"/>
                <w:u w:val="single"/>
              </w:rPr>
              <w:t>Elmer by David McKee</w:t>
            </w:r>
            <w:r w:rsidR="00604404" w:rsidRPr="00C06E61">
              <w:rPr>
                <w:rFonts w:ascii="SassoonCRInfantMedium" w:hAnsi="SassoonCRInfantMedium"/>
                <w:sz w:val="18"/>
                <w:szCs w:val="18"/>
                <w:u w:val="single"/>
              </w:rPr>
              <w:t xml:space="preserve"> </w:t>
            </w:r>
          </w:p>
          <w:p w14:paraId="6C667FE3" w14:textId="4AC66AE1" w:rsidR="00604404" w:rsidRPr="00C06E61" w:rsidRDefault="00764480" w:rsidP="00C06E61">
            <w:pPr>
              <w:jc w:val="both"/>
              <w:rPr>
                <w:rFonts w:ascii="SassoonCRInfantMedium" w:hAnsi="SassoonCRInfantMedium"/>
                <w:sz w:val="18"/>
                <w:szCs w:val="18"/>
              </w:rPr>
            </w:pPr>
            <w:r w:rsidRPr="00C06E61">
              <w:rPr>
                <w:rFonts w:ascii="SassoonCRInfantMedium" w:hAnsi="SassoonCRInfantMedium"/>
                <w:sz w:val="18"/>
                <w:szCs w:val="18"/>
              </w:rPr>
              <w:t>The children will explore colour, tools and techniques using different objects to show colours. They will take part in mark making/drawing activities as well as model making. The children will have opportunities to talk about themselves and what makes them unique.</w:t>
            </w:r>
          </w:p>
          <w:p w14:paraId="6DF633F6" w14:textId="77777777" w:rsidR="00685497" w:rsidRPr="00C06E61" w:rsidRDefault="00764480" w:rsidP="00C06E61">
            <w:pPr>
              <w:jc w:val="both"/>
              <w:rPr>
                <w:rFonts w:ascii="SassoonCRInfantMedium" w:hAnsi="SassoonCRInfantMedium"/>
                <w:sz w:val="18"/>
                <w:szCs w:val="18"/>
                <w:u w:val="single"/>
              </w:rPr>
            </w:pPr>
            <w:r w:rsidRPr="00C06E61">
              <w:rPr>
                <w:rFonts w:ascii="SassoonCRInfantMedium" w:hAnsi="SassoonCRInfantMedium"/>
                <w:sz w:val="18"/>
                <w:szCs w:val="18"/>
                <w:u w:val="single"/>
              </w:rPr>
              <w:t>World of Shops and Shopping (Pupil Led – Project Based Learning)</w:t>
            </w:r>
          </w:p>
          <w:p w14:paraId="4D3332F8" w14:textId="31DB7A38" w:rsidR="00764480" w:rsidRPr="00C06E61" w:rsidRDefault="00764480" w:rsidP="00C06E61">
            <w:pPr>
              <w:jc w:val="both"/>
              <w:rPr>
                <w:rFonts w:ascii="SassoonCRInfantMedium" w:hAnsi="SassoonCRInfantMedium"/>
                <w:sz w:val="18"/>
                <w:szCs w:val="18"/>
              </w:rPr>
            </w:pPr>
            <w:r w:rsidRPr="00C06E61">
              <w:rPr>
                <w:rFonts w:ascii="SassoonCRInfantMedium" w:hAnsi="SassoonCRInfantMedium"/>
                <w:sz w:val="18"/>
                <w:szCs w:val="18"/>
              </w:rPr>
              <w:t>The children have shown an interest in shops and what they do. They will be provided with opportunities to find out what different shops are for, what they can get from there and creating our own class shop where they will be able to play and re-create things they have learnt.</w:t>
            </w:r>
          </w:p>
        </w:tc>
      </w:tr>
      <w:tr w:rsidR="00C85F93" w:rsidRPr="00C06E61" w14:paraId="5A0DE591" w14:textId="77777777" w:rsidTr="00C85F93">
        <w:tc>
          <w:tcPr>
            <w:tcW w:w="10682" w:type="dxa"/>
            <w:shd w:val="clear" w:color="auto" w:fill="C4BC96" w:themeFill="background2" w:themeFillShade="BF"/>
          </w:tcPr>
          <w:p w14:paraId="0EB1E795" w14:textId="4252E313" w:rsidR="00685497" w:rsidRPr="00C06E61" w:rsidRDefault="00C85F93" w:rsidP="00C06E61">
            <w:pPr>
              <w:jc w:val="both"/>
              <w:rPr>
                <w:rFonts w:ascii="SassoonCRInfantMedium" w:hAnsi="SassoonCRInfantMedium"/>
                <w:b/>
                <w:sz w:val="18"/>
                <w:szCs w:val="18"/>
              </w:rPr>
            </w:pPr>
            <w:r w:rsidRPr="00C06E61">
              <w:rPr>
                <w:rFonts w:ascii="SassoonCRInfantMedium" w:hAnsi="SassoonCRInfantMedium"/>
                <w:b/>
                <w:sz w:val="18"/>
                <w:szCs w:val="18"/>
              </w:rPr>
              <w:t>Discrete Learning</w:t>
            </w:r>
          </w:p>
        </w:tc>
      </w:tr>
      <w:tr w:rsidR="00C85F93" w:rsidRPr="00C06E61" w14:paraId="6BAD7E98" w14:textId="77777777" w:rsidTr="5ADDA043">
        <w:tc>
          <w:tcPr>
            <w:tcW w:w="10682" w:type="dxa"/>
          </w:tcPr>
          <w:p w14:paraId="015A64D9" w14:textId="30561436" w:rsidR="00C85F93" w:rsidRPr="00C06E61" w:rsidRDefault="00B23E60" w:rsidP="00C06E61">
            <w:pPr>
              <w:pStyle w:val="ListParagraph"/>
              <w:numPr>
                <w:ilvl w:val="0"/>
                <w:numId w:val="7"/>
              </w:numPr>
              <w:jc w:val="both"/>
              <w:rPr>
                <w:rFonts w:ascii="SassoonCRInfantMedium" w:hAnsi="SassoonCRInfantMedium"/>
                <w:sz w:val="18"/>
                <w:szCs w:val="18"/>
              </w:rPr>
            </w:pPr>
            <w:r w:rsidRPr="00C06E61">
              <w:rPr>
                <w:rFonts w:ascii="SassoonCRInfantMedium" w:hAnsi="SassoonCRInfantMedium"/>
                <w:sz w:val="18"/>
                <w:szCs w:val="18"/>
              </w:rPr>
              <w:t xml:space="preserve">RME </w:t>
            </w:r>
            <w:r w:rsidR="00C85F93" w:rsidRPr="00C06E61">
              <w:rPr>
                <w:rFonts w:ascii="SassoonCRInfantMedium" w:hAnsi="SassoonCRInfantMedium"/>
                <w:sz w:val="18"/>
                <w:szCs w:val="18"/>
              </w:rPr>
              <w:t xml:space="preserve">– </w:t>
            </w:r>
            <w:r w:rsidR="00685497" w:rsidRPr="00C06E61">
              <w:rPr>
                <w:rFonts w:ascii="SassoonCRInfantMedium" w:hAnsi="SassoonCRInfantMedium"/>
                <w:sz w:val="18"/>
                <w:szCs w:val="18"/>
              </w:rPr>
              <w:t>what are the main religions? Religious festivals around the world.</w:t>
            </w:r>
          </w:p>
          <w:p w14:paraId="16E6DD18" w14:textId="729D9A80" w:rsidR="00604404" w:rsidRPr="00C06E61" w:rsidRDefault="00685497" w:rsidP="00C06E61">
            <w:pPr>
              <w:pStyle w:val="ListParagraph"/>
              <w:numPr>
                <w:ilvl w:val="0"/>
                <w:numId w:val="7"/>
              </w:numPr>
              <w:jc w:val="both"/>
              <w:rPr>
                <w:rFonts w:ascii="SassoonCRInfantMedium" w:hAnsi="SassoonCRInfantMedium"/>
                <w:sz w:val="18"/>
                <w:szCs w:val="18"/>
              </w:rPr>
            </w:pPr>
            <w:r w:rsidRPr="00C06E61">
              <w:rPr>
                <w:rFonts w:ascii="SassoonCRInfantMedium" w:hAnsi="SassoonCRInfantMedium"/>
                <w:sz w:val="18"/>
                <w:szCs w:val="18"/>
              </w:rPr>
              <w:t>Technologies – internet safety. Using technologies responsibly.</w:t>
            </w:r>
          </w:p>
          <w:p w14:paraId="622CCC7B" w14:textId="6CE535F8" w:rsidR="00B23E60" w:rsidRPr="00C06E61" w:rsidRDefault="00B23E60" w:rsidP="00C06E61">
            <w:pPr>
              <w:pStyle w:val="ListParagraph"/>
              <w:numPr>
                <w:ilvl w:val="0"/>
                <w:numId w:val="7"/>
              </w:numPr>
              <w:jc w:val="both"/>
              <w:rPr>
                <w:rFonts w:ascii="SassoonCRInfantMedium" w:hAnsi="SassoonCRInfantMedium"/>
                <w:sz w:val="18"/>
                <w:szCs w:val="18"/>
              </w:rPr>
            </w:pPr>
            <w:r w:rsidRPr="00C06E61">
              <w:rPr>
                <w:rFonts w:ascii="SassoonCRInfantMedium" w:hAnsi="SassoonCRInfantMedium"/>
                <w:sz w:val="18"/>
                <w:szCs w:val="18"/>
              </w:rPr>
              <w:t xml:space="preserve">Music – </w:t>
            </w:r>
            <w:r w:rsidR="00685497" w:rsidRPr="00C06E61">
              <w:rPr>
                <w:rFonts w:ascii="SassoonCRInfantMedium" w:hAnsi="SassoonCRInfantMedium"/>
                <w:sz w:val="18"/>
                <w:szCs w:val="18"/>
              </w:rPr>
              <w:t>singing (songs &amp; rhymes).</w:t>
            </w:r>
          </w:p>
        </w:tc>
      </w:tr>
      <w:tr w:rsidR="001929EB" w:rsidRPr="00C06E61" w14:paraId="4D333302" w14:textId="77777777" w:rsidTr="5ADDA043">
        <w:tc>
          <w:tcPr>
            <w:tcW w:w="10682" w:type="dxa"/>
            <w:shd w:val="clear" w:color="auto" w:fill="C4BC96" w:themeFill="background2" w:themeFillShade="BF"/>
          </w:tcPr>
          <w:p w14:paraId="4D333301" w14:textId="77777777" w:rsidR="001929EB" w:rsidRPr="00C06E61" w:rsidRDefault="001929EB" w:rsidP="00C06E61">
            <w:pPr>
              <w:jc w:val="both"/>
              <w:rPr>
                <w:rFonts w:ascii="SassoonCRInfantMedium" w:hAnsi="SassoonCRInfantMedium"/>
                <w:b/>
                <w:sz w:val="18"/>
                <w:szCs w:val="18"/>
              </w:rPr>
            </w:pPr>
            <w:r w:rsidRPr="00C06E61">
              <w:rPr>
                <w:rFonts w:ascii="SassoonCRInfantMedium" w:hAnsi="SassoonCRInfantMedium"/>
                <w:b/>
                <w:sz w:val="18"/>
                <w:szCs w:val="18"/>
              </w:rPr>
              <w:t>Opportunities for personal achievement and involvement in the ethos and life of the school</w:t>
            </w:r>
          </w:p>
        </w:tc>
      </w:tr>
      <w:tr w:rsidR="001929EB" w:rsidRPr="00C06E61" w14:paraId="4D333305" w14:textId="77777777" w:rsidTr="5ADDA043">
        <w:tc>
          <w:tcPr>
            <w:tcW w:w="10682" w:type="dxa"/>
          </w:tcPr>
          <w:p w14:paraId="304D3523" w14:textId="77777777" w:rsidR="0015530F" w:rsidRPr="00C06E61" w:rsidRDefault="0015530F"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‘Living Our Values’ certificates.</w:t>
            </w:r>
          </w:p>
          <w:p w14:paraId="470387E4" w14:textId="77777777" w:rsidR="0085415C" w:rsidRPr="00C06E61" w:rsidRDefault="0085415C"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Achievement assemblies.</w:t>
            </w:r>
          </w:p>
          <w:p w14:paraId="2DFBFE85" w14:textId="77777777" w:rsidR="00604404" w:rsidRPr="00C06E61" w:rsidRDefault="00604404"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House points.</w:t>
            </w:r>
          </w:p>
          <w:p w14:paraId="4D333304" w14:textId="271DE574" w:rsidR="00685497" w:rsidRPr="00C06E61" w:rsidRDefault="00685497"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Pupil voice groups.</w:t>
            </w:r>
          </w:p>
        </w:tc>
      </w:tr>
      <w:tr w:rsidR="001929EB" w:rsidRPr="00C06E61" w14:paraId="4D333307" w14:textId="77777777" w:rsidTr="5ADDA043">
        <w:tc>
          <w:tcPr>
            <w:tcW w:w="10682" w:type="dxa"/>
            <w:shd w:val="clear" w:color="auto" w:fill="C4BC96" w:themeFill="background2" w:themeFillShade="BF"/>
          </w:tcPr>
          <w:p w14:paraId="4D333306" w14:textId="77777777" w:rsidR="001929EB" w:rsidRPr="00C06E61" w:rsidRDefault="001929EB" w:rsidP="00C06E61">
            <w:pPr>
              <w:jc w:val="both"/>
              <w:rPr>
                <w:rFonts w:ascii="SassoonCRInfantMedium" w:hAnsi="SassoonCRInfantMedium"/>
                <w:b/>
                <w:sz w:val="18"/>
                <w:szCs w:val="18"/>
              </w:rPr>
            </w:pPr>
            <w:r w:rsidRPr="00C06E61">
              <w:rPr>
                <w:rFonts w:ascii="SassoonCRInfantMedium" w:hAnsi="SassoonCRInfantMedium"/>
                <w:b/>
                <w:sz w:val="18"/>
                <w:szCs w:val="18"/>
              </w:rPr>
              <w:t>Other information</w:t>
            </w:r>
          </w:p>
        </w:tc>
      </w:tr>
      <w:tr w:rsidR="001929EB" w:rsidRPr="00C06E61" w14:paraId="4D33330B" w14:textId="77777777" w:rsidTr="5ADDA043">
        <w:tc>
          <w:tcPr>
            <w:tcW w:w="10682" w:type="dxa"/>
          </w:tcPr>
          <w:p w14:paraId="4D333308" w14:textId="12271CD5" w:rsidR="00A134D3" w:rsidRPr="00C06E61" w:rsidRDefault="00B23E60"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 xml:space="preserve">PE days this term are </w:t>
            </w:r>
            <w:r w:rsidR="006B1CC1" w:rsidRPr="00C06E61">
              <w:rPr>
                <w:rFonts w:ascii="SassoonCRInfantMedium" w:hAnsi="SassoonCRInfantMedium"/>
                <w:sz w:val="18"/>
                <w:szCs w:val="18"/>
              </w:rPr>
              <w:t>Tuesday and Fri</w:t>
            </w:r>
            <w:r w:rsidR="00604404" w:rsidRPr="00C06E61">
              <w:rPr>
                <w:rFonts w:ascii="SassoonCRInfantMedium" w:hAnsi="SassoonCRInfantMedium"/>
                <w:sz w:val="18"/>
                <w:szCs w:val="18"/>
              </w:rPr>
              <w:t>day</w:t>
            </w:r>
            <w:r w:rsidR="00D84E56" w:rsidRPr="00C06E61">
              <w:rPr>
                <w:rFonts w:ascii="SassoonCRInfantMedium" w:hAnsi="SassoonCRInfantMedium"/>
                <w:sz w:val="18"/>
                <w:szCs w:val="18"/>
              </w:rPr>
              <w:t>.</w:t>
            </w:r>
            <w:r w:rsidR="00F82492" w:rsidRPr="00C06E61">
              <w:rPr>
                <w:rFonts w:ascii="SassoonCRInfantMedium" w:hAnsi="SassoonCRInfantMedium"/>
                <w:sz w:val="18"/>
                <w:szCs w:val="18"/>
              </w:rPr>
              <w:t xml:space="preserve"> Children can come to school with appropriate footwear (trainers) and clothing on these days</w:t>
            </w:r>
            <w:r w:rsidR="006B1CC1" w:rsidRPr="00C06E61">
              <w:rPr>
                <w:rFonts w:ascii="SassoonCRInfantMedium" w:hAnsi="SassoonCRInfantMedium"/>
                <w:sz w:val="18"/>
                <w:szCs w:val="18"/>
              </w:rPr>
              <w:t xml:space="preserve"> – we will not be changing shoes or clothes in school</w:t>
            </w:r>
            <w:r w:rsidR="00F82492" w:rsidRPr="00C06E61">
              <w:rPr>
                <w:rFonts w:ascii="SassoonCRInfantMedium" w:hAnsi="SassoonCRInfantMedium"/>
                <w:sz w:val="18"/>
                <w:szCs w:val="18"/>
              </w:rPr>
              <w:t>.</w:t>
            </w:r>
          </w:p>
          <w:p w14:paraId="6AE361B4" w14:textId="30281421" w:rsidR="0085415C" w:rsidRPr="00C06E61" w:rsidRDefault="0085415C"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Dress down days will be the last Friday of every month, unless stated otherwise.</w:t>
            </w:r>
          </w:p>
          <w:p w14:paraId="1E6F9957" w14:textId="2E41D3E6" w:rsidR="006B1CC1" w:rsidRPr="00C06E61" w:rsidRDefault="00F82492"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cs="Calibri"/>
                <w:color w:val="000000"/>
                <w:sz w:val="18"/>
                <w:szCs w:val="18"/>
                <w:shd w:val="clear" w:color="auto" w:fill="FFFFFF"/>
              </w:rPr>
              <w:t xml:space="preserve">This term, </w:t>
            </w:r>
            <w:r w:rsidR="0085415C" w:rsidRPr="00C06E61">
              <w:rPr>
                <w:rFonts w:ascii="SassoonCRInfantMedium" w:hAnsi="SassoonCRInfantMedium" w:cs="Calibri"/>
                <w:color w:val="000000"/>
                <w:sz w:val="18"/>
                <w:szCs w:val="18"/>
                <w:shd w:val="clear" w:color="auto" w:fill="FFFFFF"/>
              </w:rPr>
              <w:t xml:space="preserve">Mrs </w:t>
            </w:r>
            <w:proofErr w:type="spellStart"/>
            <w:r w:rsidR="006B1CC1" w:rsidRPr="00C06E61">
              <w:rPr>
                <w:rFonts w:ascii="SassoonCRInfantMedium" w:hAnsi="SassoonCRInfantMedium" w:cs="Calibri"/>
                <w:color w:val="000000"/>
                <w:sz w:val="18"/>
                <w:szCs w:val="18"/>
                <w:shd w:val="clear" w:color="auto" w:fill="FFFFFF"/>
              </w:rPr>
              <w:t>Hardie</w:t>
            </w:r>
            <w:proofErr w:type="spellEnd"/>
            <w:r w:rsidRPr="00C06E61">
              <w:rPr>
                <w:rFonts w:ascii="SassoonCRInfantMedium" w:hAnsi="SassoonCRInfantMedium" w:cs="Calibri"/>
                <w:color w:val="000000"/>
                <w:sz w:val="18"/>
                <w:szCs w:val="18"/>
                <w:shd w:val="clear" w:color="auto" w:fill="FFFFFF"/>
              </w:rPr>
              <w:t xml:space="preserve"> will work with our class o</w:t>
            </w:r>
            <w:r w:rsidR="00B23E60" w:rsidRPr="00C06E61">
              <w:rPr>
                <w:rFonts w:ascii="SassoonCRInfantMedium" w:hAnsi="SassoonCRInfantMedium" w:cs="Calibri"/>
                <w:color w:val="000000"/>
                <w:sz w:val="18"/>
                <w:szCs w:val="18"/>
                <w:shd w:val="clear" w:color="auto" w:fill="FFFFFF"/>
              </w:rPr>
              <w:t xml:space="preserve">n a </w:t>
            </w:r>
            <w:r w:rsidR="00A017D6" w:rsidRPr="00C06E61">
              <w:rPr>
                <w:rFonts w:ascii="SassoonCRInfantMedium" w:hAnsi="SassoonCRInfantMedium" w:cs="Calibri"/>
                <w:color w:val="000000"/>
                <w:sz w:val="18"/>
                <w:szCs w:val="18"/>
                <w:shd w:val="clear" w:color="auto" w:fill="FFFFFF"/>
              </w:rPr>
              <w:t>Tuesday afternoon</w:t>
            </w:r>
            <w:r w:rsidRPr="00C06E61">
              <w:rPr>
                <w:rFonts w:ascii="SassoonCRInfantMedium" w:hAnsi="SassoonCRInfantMedium" w:cs="Calibri"/>
                <w:color w:val="000000"/>
                <w:sz w:val="18"/>
                <w:szCs w:val="18"/>
                <w:shd w:val="clear" w:color="auto" w:fill="FFFFFF"/>
              </w:rPr>
              <w:t xml:space="preserve"> during my </w:t>
            </w:r>
            <w:r w:rsidR="006B1CC1" w:rsidRPr="00C06E61">
              <w:rPr>
                <w:rFonts w:ascii="SassoonCRInfantMedium" w:hAnsi="SassoonCRInfantMedium" w:cs="Calibri"/>
                <w:color w:val="000000"/>
                <w:sz w:val="18"/>
                <w:szCs w:val="18"/>
                <w:shd w:val="clear" w:color="auto" w:fill="FFFFFF"/>
              </w:rPr>
              <w:t xml:space="preserve">non-contact time. Mrs </w:t>
            </w:r>
            <w:proofErr w:type="spellStart"/>
            <w:r w:rsidR="006B1CC1" w:rsidRPr="00C06E61">
              <w:rPr>
                <w:rFonts w:ascii="SassoonCRInfantMedium" w:hAnsi="SassoonCRInfantMedium" w:cs="Calibri"/>
                <w:color w:val="000000"/>
                <w:sz w:val="18"/>
                <w:szCs w:val="18"/>
                <w:shd w:val="clear" w:color="auto" w:fill="FFFFFF"/>
              </w:rPr>
              <w:t>Hardie</w:t>
            </w:r>
            <w:proofErr w:type="spellEnd"/>
            <w:r w:rsidR="00A017D6" w:rsidRPr="00C06E61">
              <w:rPr>
                <w:rFonts w:ascii="SassoonCRInfantMedium" w:hAnsi="SassoonCRInfantMedium" w:cs="Calibri"/>
                <w:color w:val="000000"/>
                <w:sz w:val="18"/>
                <w:szCs w:val="18"/>
                <w:shd w:val="clear" w:color="auto" w:fill="FFFFFF"/>
              </w:rPr>
              <w:t xml:space="preserve"> will</w:t>
            </w:r>
            <w:r w:rsidR="006B1CC1" w:rsidRPr="00C06E61">
              <w:rPr>
                <w:rFonts w:ascii="SassoonCRInfantMedium" w:hAnsi="SassoonCRInfantMedium" w:cs="Calibri"/>
                <w:color w:val="000000"/>
                <w:sz w:val="18"/>
                <w:szCs w:val="18"/>
                <w:shd w:val="clear" w:color="auto" w:fill="FFFFFF"/>
              </w:rPr>
              <w:t xml:space="preserve"> also</w:t>
            </w:r>
            <w:r w:rsidR="00A017D6" w:rsidRPr="00C06E61">
              <w:rPr>
                <w:rFonts w:ascii="SassoonCRInfantMedium" w:hAnsi="SassoonCRInfantMedium" w:cs="Calibri"/>
                <w:color w:val="000000"/>
                <w:sz w:val="18"/>
                <w:szCs w:val="18"/>
                <w:shd w:val="clear" w:color="auto" w:fill="FFFFFF"/>
              </w:rPr>
              <w:t xml:space="preserve"> support our cla</w:t>
            </w:r>
            <w:r w:rsidR="006B1CC1" w:rsidRPr="00C06E61">
              <w:rPr>
                <w:rFonts w:ascii="SassoonCRInfantMedium" w:hAnsi="SassoonCRInfantMedium" w:cs="Calibri"/>
                <w:color w:val="000000"/>
                <w:sz w:val="18"/>
                <w:szCs w:val="18"/>
                <w:shd w:val="clear" w:color="auto" w:fill="FFFFFF"/>
              </w:rPr>
              <w:t>ss on Tuesday mornings</w:t>
            </w:r>
            <w:r w:rsidR="007E5431" w:rsidRPr="00C06E61">
              <w:rPr>
                <w:rFonts w:ascii="SassoonCRInfantMedium" w:hAnsi="SassoonCRInfantMedium" w:cs="Calibri"/>
                <w:color w:val="000000"/>
                <w:sz w:val="18"/>
                <w:szCs w:val="18"/>
                <w:shd w:val="clear" w:color="auto" w:fill="FFFFFF"/>
              </w:rPr>
              <w:t xml:space="preserve"> and </w:t>
            </w:r>
            <w:r w:rsidR="006B1CC1" w:rsidRPr="00C06E61">
              <w:rPr>
                <w:rFonts w:ascii="SassoonCRInfantMedium" w:hAnsi="SassoonCRInfantMedium" w:cs="Calibri"/>
                <w:color w:val="000000"/>
                <w:sz w:val="18"/>
                <w:szCs w:val="18"/>
                <w:shd w:val="clear" w:color="auto" w:fill="FFFFFF"/>
              </w:rPr>
              <w:t>Miss Cave on Wednesdays</w:t>
            </w:r>
            <w:r w:rsidR="007E5431" w:rsidRPr="00C06E61">
              <w:rPr>
                <w:rFonts w:ascii="SassoonCRInfantMedium" w:hAnsi="SassoonCRInfantMedium" w:cs="Calibri"/>
                <w:color w:val="000000"/>
                <w:sz w:val="18"/>
                <w:szCs w:val="18"/>
                <w:shd w:val="clear" w:color="auto" w:fill="FFFFFF"/>
              </w:rPr>
              <w:t xml:space="preserve"> with</w:t>
            </w:r>
            <w:r w:rsidR="00B974F6" w:rsidRPr="00C06E61">
              <w:rPr>
                <w:rFonts w:ascii="SassoonCRInfantMedium" w:hAnsi="SassoonCRInfantMedium" w:cs="Calibri"/>
                <w:color w:val="000000"/>
                <w:sz w:val="18"/>
                <w:szCs w:val="18"/>
                <w:shd w:val="clear" w:color="auto" w:fill="FFFFFF"/>
              </w:rPr>
              <w:t xml:space="preserve"> our Literacy learning.</w:t>
            </w:r>
          </w:p>
          <w:p w14:paraId="1388187A" w14:textId="2808294E" w:rsidR="006B1CC1" w:rsidRPr="00C06E61" w:rsidRDefault="006B1CC1"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cs="Calibri"/>
                <w:color w:val="000000"/>
                <w:sz w:val="18"/>
                <w:szCs w:val="18"/>
                <w:shd w:val="clear" w:color="auto" w:fill="FFFFFF"/>
              </w:rPr>
              <w:t>Mrs Arthur will also be working in our classroom throughout this term.</w:t>
            </w:r>
          </w:p>
          <w:p w14:paraId="55F3ACF4" w14:textId="77777777" w:rsidR="00BE5B17" w:rsidRPr="00C06E61" w:rsidRDefault="00604404"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Please check Seesaw for any updates/home learning activities.</w:t>
            </w:r>
          </w:p>
          <w:p w14:paraId="04C94C84" w14:textId="77777777" w:rsidR="006B1CC1" w:rsidRPr="00C06E61" w:rsidRDefault="006B1CC1"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 xml:space="preserve">REMEMBER to name all belongings to prevent them being lost. </w:t>
            </w:r>
          </w:p>
          <w:p w14:paraId="4D33330A" w14:textId="2401FE86" w:rsidR="006B1CC1" w:rsidRPr="00C06E61" w:rsidRDefault="006B1CC1" w:rsidP="00C06E61">
            <w:pPr>
              <w:pStyle w:val="ListParagraph"/>
              <w:numPr>
                <w:ilvl w:val="0"/>
                <w:numId w:val="1"/>
              </w:numPr>
              <w:jc w:val="both"/>
              <w:rPr>
                <w:rFonts w:ascii="SassoonCRInfantMedium" w:hAnsi="SassoonCRInfantMedium"/>
                <w:sz w:val="18"/>
                <w:szCs w:val="18"/>
              </w:rPr>
            </w:pPr>
            <w:r w:rsidRPr="00C06E61">
              <w:rPr>
                <w:rFonts w:ascii="SassoonCRInfantMedium" w:hAnsi="SassoonCRInfantMedium"/>
                <w:sz w:val="18"/>
                <w:szCs w:val="18"/>
              </w:rPr>
              <w:t>Please check Seesaw/Blo</w:t>
            </w:r>
            <w:r w:rsidR="00EF4E9A" w:rsidRPr="00C06E61">
              <w:rPr>
                <w:rFonts w:ascii="SassoonCRInfantMedium" w:hAnsi="SassoonCRInfantMedium"/>
                <w:sz w:val="18"/>
                <w:szCs w:val="18"/>
              </w:rPr>
              <w:t xml:space="preserve">g/previous </w:t>
            </w:r>
            <w:r w:rsidR="009B7AC4" w:rsidRPr="00C06E61">
              <w:rPr>
                <w:rFonts w:ascii="SassoonCRInfantMedium" w:hAnsi="SassoonCRInfantMedium"/>
                <w:sz w:val="18"/>
                <w:szCs w:val="18"/>
              </w:rPr>
              <w:t>group calls</w:t>
            </w:r>
            <w:bookmarkStart w:id="0" w:name="_GoBack"/>
            <w:bookmarkEnd w:id="0"/>
            <w:r w:rsidR="00EF4E9A" w:rsidRPr="00C06E61">
              <w:rPr>
                <w:rFonts w:ascii="SassoonCRInfantMedium" w:hAnsi="SassoonCRInfantMedium"/>
                <w:sz w:val="18"/>
                <w:szCs w:val="18"/>
              </w:rPr>
              <w:t xml:space="preserve"> with updates to support your children in class.</w:t>
            </w:r>
          </w:p>
        </w:tc>
      </w:tr>
    </w:tbl>
    <w:p w14:paraId="4D33330E" w14:textId="7A95DCF0" w:rsidR="00477D7B" w:rsidRPr="00C06E61" w:rsidRDefault="00477D7B" w:rsidP="00C06E61">
      <w:pPr>
        <w:jc w:val="both"/>
        <w:rPr>
          <w:rFonts w:ascii="SassoonCRInfantMedium" w:hAnsi="SassoonCRInfantMedium"/>
          <w:sz w:val="18"/>
        </w:rPr>
      </w:pPr>
    </w:p>
    <w:sectPr w:rsidR="00477D7B" w:rsidRPr="00C06E61" w:rsidSect="001929EB">
      <w:headerReference w:type="default" r:id="rId10"/>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5D4F" w14:textId="77777777" w:rsidR="006D1BBE" w:rsidRDefault="006D1BBE" w:rsidP="001929EB">
      <w:r>
        <w:separator/>
      </w:r>
    </w:p>
  </w:endnote>
  <w:endnote w:type="continuationSeparator" w:id="0">
    <w:p w14:paraId="4C7590AF" w14:textId="77777777" w:rsidR="006D1BBE" w:rsidRDefault="006D1BBE" w:rsidP="0019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Medium">
    <w:panose1 w:val="020006030200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069D7" w14:textId="77777777" w:rsidR="006D1BBE" w:rsidRDefault="006D1BBE" w:rsidP="001929EB">
      <w:r>
        <w:separator/>
      </w:r>
    </w:p>
  </w:footnote>
  <w:footnote w:type="continuationSeparator" w:id="0">
    <w:p w14:paraId="6048A636" w14:textId="77777777" w:rsidR="006D1BBE" w:rsidRDefault="006D1BBE" w:rsidP="0019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3313" w14:textId="77777777" w:rsidR="001929EB" w:rsidRDefault="001929EB">
    <w:pPr>
      <w:pStyle w:val="Header"/>
    </w:pPr>
    <w:r>
      <w:rPr>
        <w:noProof/>
        <w:lang w:eastAsia="en-GB"/>
      </w:rPr>
      <w:drawing>
        <wp:anchor distT="0" distB="0" distL="114300" distR="114300" simplePos="0" relativeHeight="251658240" behindDoc="0" locked="0" layoutInCell="1" allowOverlap="1" wp14:anchorId="4D333317" wp14:editId="4D333318">
          <wp:simplePos x="0" y="0"/>
          <wp:positionH relativeFrom="column">
            <wp:posOffset>5938</wp:posOffset>
          </wp:positionH>
          <wp:positionV relativeFrom="paragraph">
            <wp:posOffset>1682</wp:posOffset>
          </wp:positionV>
          <wp:extent cx="570015" cy="792779"/>
          <wp:effectExtent l="0" t="0" r="190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cps logo name.jpg"/>
                  <pic:cNvPicPr/>
                </pic:nvPicPr>
                <pic:blipFill>
                  <a:blip r:embed="rId1">
                    <a:extLst>
                      <a:ext uri="{28A0092B-C50C-407E-A947-70E740481C1C}">
                        <a14:useLocalDpi xmlns:a14="http://schemas.microsoft.com/office/drawing/2010/main" val="0"/>
                      </a:ext>
                    </a:extLst>
                  </a:blip>
                  <a:stretch>
                    <a:fillRect/>
                  </a:stretch>
                </pic:blipFill>
                <pic:spPr>
                  <a:xfrm>
                    <a:off x="0" y="0"/>
                    <a:ext cx="570953" cy="794083"/>
                  </a:xfrm>
                  <a:prstGeom prst="rect">
                    <a:avLst/>
                  </a:prstGeom>
                </pic:spPr>
              </pic:pic>
            </a:graphicData>
          </a:graphic>
          <wp14:sizeRelH relativeFrom="page">
            <wp14:pctWidth>0</wp14:pctWidth>
          </wp14:sizeRelH>
          <wp14:sizeRelV relativeFrom="page">
            <wp14:pctHeight>0</wp14:pctHeight>
          </wp14:sizeRelV>
        </wp:anchor>
      </w:drawing>
    </w:r>
  </w:p>
  <w:p w14:paraId="4D333314" w14:textId="77777777" w:rsidR="001929EB" w:rsidRPr="001929EB" w:rsidRDefault="001929EB" w:rsidP="001929EB">
    <w:pPr>
      <w:pStyle w:val="Header"/>
      <w:jc w:val="right"/>
      <w:rPr>
        <w:b/>
        <w:sz w:val="40"/>
        <w:szCs w:val="40"/>
      </w:rPr>
    </w:pPr>
    <w:r w:rsidRPr="001929EB">
      <w:rPr>
        <w:b/>
        <w:sz w:val="40"/>
        <w:szCs w:val="40"/>
      </w:rPr>
      <w:t>PUSCPS – LEARNING OVERVIEW</w:t>
    </w:r>
  </w:p>
  <w:p w14:paraId="4D333315" w14:textId="7EB9AD79" w:rsidR="001929EB" w:rsidRDefault="00807B76" w:rsidP="001929EB">
    <w:pPr>
      <w:pStyle w:val="Header"/>
      <w:jc w:val="right"/>
      <w:rPr>
        <w:sz w:val="40"/>
        <w:szCs w:val="40"/>
      </w:rPr>
    </w:pPr>
    <w:r>
      <w:rPr>
        <w:sz w:val="40"/>
        <w:szCs w:val="40"/>
      </w:rPr>
      <w:t>P</w:t>
    </w:r>
    <w:r w:rsidR="00C06E61">
      <w:rPr>
        <w:sz w:val="40"/>
        <w:szCs w:val="40"/>
      </w:rPr>
      <w:t>1</w:t>
    </w:r>
    <w:r w:rsidR="0084078B">
      <w:rPr>
        <w:sz w:val="40"/>
        <w:szCs w:val="40"/>
      </w:rPr>
      <w:t xml:space="preserve">– Term </w:t>
    </w:r>
    <w:r w:rsidR="00ED0340">
      <w:rPr>
        <w:sz w:val="40"/>
        <w:szCs w:val="40"/>
      </w:rPr>
      <w:t>1</w:t>
    </w:r>
    <w:r w:rsidR="001929EB">
      <w:rPr>
        <w:sz w:val="40"/>
        <w:szCs w:val="40"/>
      </w:rPr>
      <w:t xml:space="preserve"> (</w:t>
    </w:r>
    <w:r w:rsidR="00ED0340">
      <w:rPr>
        <w:sz w:val="40"/>
        <w:szCs w:val="40"/>
      </w:rPr>
      <w:t>August - October</w:t>
    </w:r>
    <w:r w:rsidR="00324806">
      <w:rPr>
        <w:sz w:val="40"/>
        <w:szCs w:val="40"/>
      </w:rPr>
      <w:t>)</w:t>
    </w:r>
  </w:p>
  <w:p w14:paraId="4D333316" w14:textId="77777777" w:rsidR="001929EB" w:rsidRPr="001929EB" w:rsidRDefault="006D1BBE" w:rsidP="001929EB">
    <w:pPr>
      <w:pStyle w:val="Header"/>
      <w:jc w:val="right"/>
      <w:rPr>
        <w:sz w:val="16"/>
        <w:szCs w:val="16"/>
      </w:rPr>
    </w:pPr>
    <w:r>
      <w:rPr>
        <w:sz w:val="40"/>
        <w:szCs w:val="40"/>
      </w:rPr>
      <w:pict w14:anchorId="4D33331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6E3E"/>
    <w:multiLevelType w:val="hybridMultilevel"/>
    <w:tmpl w:val="0A0CDF90"/>
    <w:lvl w:ilvl="0" w:tplc="34E6ED2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E52B67"/>
    <w:multiLevelType w:val="hybridMultilevel"/>
    <w:tmpl w:val="76CC0B6C"/>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8191A"/>
    <w:multiLevelType w:val="hybridMultilevel"/>
    <w:tmpl w:val="E7C06F8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4D210E"/>
    <w:multiLevelType w:val="hybridMultilevel"/>
    <w:tmpl w:val="9C3C4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3F656B"/>
    <w:multiLevelType w:val="hybridMultilevel"/>
    <w:tmpl w:val="0944E97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7F7CA8"/>
    <w:multiLevelType w:val="hybridMultilevel"/>
    <w:tmpl w:val="2AD0EF66"/>
    <w:lvl w:ilvl="0" w:tplc="CAE672A6">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96725"/>
    <w:multiLevelType w:val="hybridMultilevel"/>
    <w:tmpl w:val="A7E0D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872DED"/>
    <w:multiLevelType w:val="hybridMultilevel"/>
    <w:tmpl w:val="12BAC98A"/>
    <w:lvl w:ilvl="0" w:tplc="4A1ECCA8">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EB"/>
    <w:rsid w:val="0001483B"/>
    <w:rsid w:val="00031A15"/>
    <w:rsid w:val="00050BCC"/>
    <w:rsid w:val="000565E5"/>
    <w:rsid w:val="00065B30"/>
    <w:rsid w:val="0007358E"/>
    <w:rsid w:val="000A5ABD"/>
    <w:rsid w:val="000D4B94"/>
    <w:rsid w:val="00125882"/>
    <w:rsid w:val="0015530F"/>
    <w:rsid w:val="00175560"/>
    <w:rsid w:val="001841E9"/>
    <w:rsid w:val="001929EB"/>
    <w:rsid w:val="00214118"/>
    <w:rsid w:val="00267C89"/>
    <w:rsid w:val="00293694"/>
    <w:rsid w:val="002D16E3"/>
    <w:rsid w:val="002E5AB1"/>
    <w:rsid w:val="002E6C1D"/>
    <w:rsid w:val="003072F8"/>
    <w:rsid w:val="00310B30"/>
    <w:rsid w:val="00312CC1"/>
    <w:rsid w:val="00324806"/>
    <w:rsid w:val="00343438"/>
    <w:rsid w:val="00362543"/>
    <w:rsid w:val="003750A3"/>
    <w:rsid w:val="003C1822"/>
    <w:rsid w:val="003D4F1F"/>
    <w:rsid w:val="003E3F91"/>
    <w:rsid w:val="003E57F0"/>
    <w:rsid w:val="003E6BE4"/>
    <w:rsid w:val="00447618"/>
    <w:rsid w:val="0046100E"/>
    <w:rsid w:val="004648F9"/>
    <w:rsid w:val="00477D7B"/>
    <w:rsid w:val="00481194"/>
    <w:rsid w:val="004A0FC2"/>
    <w:rsid w:val="004A26A2"/>
    <w:rsid w:val="004E5DC5"/>
    <w:rsid w:val="004E63D6"/>
    <w:rsid w:val="005236D2"/>
    <w:rsid w:val="00555FB4"/>
    <w:rsid w:val="005745E8"/>
    <w:rsid w:val="005A5E0A"/>
    <w:rsid w:val="00604404"/>
    <w:rsid w:val="00611589"/>
    <w:rsid w:val="00664745"/>
    <w:rsid w:val="00665AD5"/>
    <w:rsid w:val="00680D52"/>
    <w:rsid w:val="00685497"/>
    <w:rsid w:val="006B1CC1"/>
    <w:rsid w:val="006B4CC7"/>
    <w:rsid w:val="006D1BBE"/>
    <w:rsid w:val="006D5CE5"/>
    <w:rsid w:val="006F3203"/>
    <w:rsid w:val="007153CB"/>
    <w:rsid w:val="007216A2"/>
    <w:rsid w:val="00764480"/>
    <w:rsid w:val="007876A9"/>
    <w:rsid w:val="0079149B"/>
    <w:rsid w:val="007E5431"/>
    <w:rsid w:val="00807B76"/>
    <w:rsid w:val="00827B0E"/>
    <w:rsid w:val="00837F2B"/>
    <w:rsid w:val="0084078B"/>
    <w:rsid w:val="0084127F"/>
    <w:rsid w:val="0085415C"/>
    <w:rsid w:val="00856FBF"/>
    <w:rsid w:val="00866C6E"/>
    <w:rsid w:val="008A72D8"/>
    <w:rsid w:val="008D0432"/>
    <w:rsid w:val="008D4DA3"/>
    <w:rsid w:val="00925640"/>
    <w:rsid w:val="00942624"/>
    <w:rsid w:val="0096018D"/>
    <w:rsid w:val="0098520F"/>
    <w:rsid w:val="00994C99"/>
    <w:rsid w:val="009B6E35"/>
    <w:rsid w:val="009B7AC4"/>
    <w:rsid w:val="009D14F0"/>
    <w:rsid w:val="009D5705"/>
    <w:rsid w:val="00A017D6"/>
    <w:rsid w:val="00A10B7C"/>
    <w:rsid w:val="00A134D3"/>
    <w:rsid w:val="00A17641"/>
    <w:rsid w:val="00A3281A"/>
    <w:rsid w:val="00A332EB"/>
    <w:rsid w:val="00A858AE"/>
    <w:rsid w:val="00A96F76"/>
    <w:rsid w:val="00AB78A8"/>
    <w:rsid w:val="00AE3345"/>
    <w:rsid w:val="00AE604B"/>
    <w:rsid w:val="00B056F6"/>
    <w:rsid w:val="00B07040"/>
    <w:rsid w:val="00B224FA"/>
    <w:rsid w:val="00B23D20"/>
    <w:rsid w:val="00B23E60"/>
    <w:rsid w:val="00B40143"/>
    <w:rsid w:val="00B52559"/>
    <w:rsid w:val="00B90150"/>
    <w:rsid w:val="00B92DD2"/>
    <w:rsid w:val="00B974F6"/>
    <w:rsid w:val="00BB3F17"/>
    <w:rsid w:val="00BC006F"/>
    <w:rsid w:val="00BE5B17"/>
    <w:rsid w:val="00C06362"/>
    <w:rsid w:val="00C06E61"/>
    <w:rsid w:val="00C16EB5"/>
    <w:rsid w:val="00C54CEE"/>
    <w:rsid w:val="00C55C97"/>
    <w:rsid w:val="00C8112C"/>
    <w:rsid w:val="00C85F93"/>
    <w:rsid w:val="00CC44F8"/>
    <w:rsid w:val="00CE146F"/>
    <w:rsid w:val="00CF48A4"/>
    <w:rsid w:val="00CF63D2"/>
    <w:rsid w:val="00D158D5"/>
    <w:rsid w:val="00D71462"/>
    <w:rsid w:val="00D73601"/>
    <w:rsid w:val="00D84E56"/>
    <w:rsid w:val="00DC2B48"/>
    <w:rsid w:val="00E535AA"/>
    <w:rsid w:val="00E731C4"/>
    <w:rsid w:val="00E851A1"/>
    <w:rsid w:val="00E9264A"/>
    <w:rsid w:val="00E97A92"/>
    <w:rsid w:val="00EA13CC"/>
    <w:rsid w:val="00EB0B90"/>
    <w:rsid w:val="00EC15FF"/>
    <w:rsid w:val="00EC1834"/>
    <w:rsid w:val="00ED0340"/>
    <w:rsid w:val="00ED0D05"/>
    <w:rsid w:val="00EE04B4"/>
    <w:rsid w:val="00EF4E9A"/>
    <w:rsid w:val="00F13014"/>
    <w:rsid w:val="00F44EEC"/>
    <w:rsid w:val="00F4585A"/>
    <w:rsid w:val="00F548CE"/>
    <w:rsid w:val="00F76214"/>
    <w:rsid w:val="00F82492"/>
    <w:rsid w:val="00F90769"/>
    <w:rsid w:val="00FB5B6B"/>
    <w:rsid w:val="00FB5FA1"/>
    <w:rsid w:val="00FC4428"/>
    <w:rsid w:val="00FD3498"/>
    <w:rsid w:val="5ADDA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32D1"/>
  <w15:docId w15:val="{A2B5F190-731B-4C31-B37A-8992C117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9EB"/>
    <w:pPr>
      <w:tabs>
        <w:tab w:val="center" w:pos="4513"/>
        <w:tab w:val="right" w:pos="9026"/>
      </w:tabs>
    </w:pPr>
  </w:style>
  <w:style w:type="character" w:customStyle="1" w:styleId="HeaderChar">
    <w:name w:val="Header Char"/>
    <w:basedOn w:val="DefaultParagraphFont"/>
    <w:link w:val="Header"/>
    <w:uiPriority w:val="99"/>
    <w:rsid w:val="001929EB"/>
  </w:style>
  <w:style w:type="paragraph" w:styleId="Footer">
    <w:name w:val="footer"/>
    <w:basedOn w:val="Normal"/>
    <w:link w:val="FooterChar"/>
    <w:uiPriority w:val="99"/>
    <w:unhideWhenUsed/>
    <w:rsid w:val="001929EB"/>
    <w:pPr>
      <w:tabs>
        <w:tab w:val="center" w:pos="4513"/>
        <w:tab w:val="right" w:pos="9026"/>
      </w:tabs>
    </w:pPr>
  </w:style>
  <w:style w:type="character" w:customStyle="1" w:styleId="FooterChar">
    <w:name w:val="Footer Char"/>
    <w:basedOn w:val="DefaultParagraphFont"/>
    <w:link w:val="Footer"/>
    <w:uiPriority w:val="99"/>
    <w:rsid w:val="001929EB"/>
  </w:style>
  <w:style w:type="paragraph" w:styleId="BalloonText">
    <w:name w:val="Balloon Text"/>
    <w:basedOn w:val="Normal"/>
    <w:link w:val="BalloonTextChar"/>
    <w:uiPriority w:val="99"/>
    <w:semiHidden/>
    <w:unhideWhenUsed/>
    <w:rsid w:val="001929EB"/>
    <w:rPr>
      <w:rFonts w:ascii="Tahoma" w:hAnsi="Tahoma" w:cs="Tahoma"/>
      <w:sz w:val="16"/>
      <w:szCs w:val="16"/>
    </w:rPr>
  </w:style>
  <w:style w:type="character" w:customStyle="1" w:styleId="BalloonTextChar">
    <w:name w:val="Balloon Text Char"/>
    <w:basedOn w:val="DefaultParagraphFont"/>
    <w:link w:val="BalloonText"/>
    <w:uiPriority w:val="99"/>
    <w:semiHidden/>
    <w:rsid w:val="001929EB"/>
    <w:rPr>
      <w:rFonts w:ascii="Tahoma" w:hAnsi="Tahoma" w:cs="Tahoma"/>
      <w:sz w:val="16"/>
      <w:szCs w:val="16"/>
    </w:rPr>
  </w:style>
  <w:style w:type="paragraph" w:styleId="ListParagraph">
    <w:name w:val="List Paragraph"/>
    <w:basedOn w:val="Normal"/>
    <w:uiPriority w:val="34"/>
    <w:qFormat/>
    <w:rsid w:val="0066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04DD557CE5534A8ACDA31A7A677B28" ma:contentTypeVersion="11" ma:contentTypeDescription="Create a new document." ma:contentTypeScope="" ma:versionID="59e3a4a08d577628be4968f281fecaa5">
  <xsd:schema xmlns:xsd="http://www.w3.org/2001/XMLSchema" xmlns:xs="http://www.w3.org/2001/XMLSchema" xmlns:p="http://schemas.microsoft.com/office/2006/metadata/properties" xmlns:ns3="0529e387-e031-4b28-993b-ee685a3d6514" xmlns:ns4="62ec7e4f-3f44-4a13-bcd2-b1d607781dc6" targetNamespace="http://schemas.microsoft.com/office/2006/metadata/properties" ma:root="true" ma:fieldsID="7bb82aed37b04e1fd4f842e4dacc3e3b" ns3:_="" ns4:_="">
    <xsd:import namespace="0529e387-e031-4b28-993b-ee685a3d6514"/>
    <xsd:import namespace="62ec7e4f-3f44-4a13-bcd2-b1d607781d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9e387-e031-4b28-993b-ee685a3d65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c7e4f-3f44-4a13-bcd2-b1d607781dc6"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4FB7F-601A-4A02-B698-6A55E7B6CD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3943A1-E3E0-499F-AFFC-E0EE74D7E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9e387-e031-4b28-993b-ee685a3d6514"/>
    <ds:schemaRef ds:uri="62ec7e4f-3f44-4a13-bcd2-b1d607781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89291-51EB-47EC-8A38-99E10294B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Eagleson</dc:creator>
  <cp:lastModifiedBy>Miss Walkingshaw</cp:lastModifiedBy>
  <cp:revision>5</cp:revision>
  <cp:lastPrinted>2022-09-01T09:15:00Z</cp:lastPrinted>
  <dcterms:created xsi:type="dcterms:W3CDTF">2024-09-02T17:41:00Z</dcterms:created>
  <dcterms:modified xsi:type="dcterms:W3CDTF">2024-09-10T13:29:00Z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0x0101002404DD557CE5534A8ACDA31A7A677B28</vt:lpwstr>
  </property>
</Properties>
</file>