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D6" w:rsidRDefault="008C41D6" w:rsidP="008C41D6">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-45720</wp:posOffset>
                </wp:positionV>
                <wp:extent cx="5613400" cy="108267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0" cy="1082675"/>
                        </a:xfrm>
                        <a:prstGeom prst="rect">
                          <a:avLst/>
                        </a:prstGeom>
                        <a:noFill/>
                        <a:ln>
                          <a:noFill/>
                        </a:ln>
                        <a:effectLst/>
                      </wps:spPr>
                      <wps:txbx>
                        <w:txbxContent>
                          <w:p w:rsidR="008C41D6" w:rsidRPr="00E43426" w:rsidRDefault="008C41D6" w:rsidP="008C41D6">
                            <w:pPr>
                              <w:jc w:val="center"/>
                              <w:rPr>
                                <w:b/>
                                <w:sz w:val="56"/>
                                <w:szCs w:val="56"/>
                              </w:rPr>
                            </w:pPr>
                            <w:r>
                              <w:rPr>
                                <w:b/>
                                <w:sz w:val="72"/>
                                <w:szCs w:val="72"/>
                              </w:rPr>
                              <w:t xml:space="preserve"> </w:t>
                            </w:r>
                            <w:r>
                              <w:rPr>
                                <w:b/>
                                <w:sz w:val="56"/>
                                <w:szCs w:val="56"/>
                              </w:rPr>
                              <w:t>P4 W</w:t>
                            </w:r>
                            <w:r w:rsidRPr="00E43426">
                              <w:rPr>
                                <w:b/>
                                <w:sz w:val="56"/>
                                <w:szCs w:val="56"/>
                              </w:rPr>
                              <w:t xml:space="preserve">inter Ready </w:t>
                            </w:r>
                            <w:r>
                              <w:rPr>
                                <w:b/>
                                <w:sz w:val="56"/>
                                <w:szCs w:val="56"/>
                              </w:rPr>
                              <w:t>Menu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pt;margin-top:-3.6pt;width:442pt;height: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" filled="f" stroked="f">
                <v:path arrowok="t"/>
                <v:textbox style="mso-fit-shape-to-text:t">
                  <w:txbxContent>
                    <w:p w:rsidR="008C41D6" w:rsidRPr="00E43426" w:rsidRDefault="008C41D6" w:rsidP="008C41D6">
                      <w:pPr>
                        <w:jc w:val="center"/>
                        <w:rPr>
                          <w:b/>
                          <w:sz w:val="56"/>
                          <w:szCs w:val="56"/>
                        </w:rPr>
                      </w:pPr>
                      <w:r>
                        <w:rPr>
                          <w:b/>
                          <w:sz w:val="72"/>
                          <w:szCs w:val="72"/>
                        </w:rPr>
                        <w:t xml:space="preserve"> </w:t>
                      </w:r>
                      <w:r>
                        <w:rPr>
                          <w:b/>
                          <w:sz w:val="56"/>
                          <w:szCs w:val="56"/>
                        </w:rPr>
                        <w:t>P4 W</w:t>
                      </w:r>
                      <w:r w:rsidRPr="00E43426">
                        <w:rPr>
                          <w:b/>
                          <w:sz w:val="56"/>
                          <w:szCs w:val="56"/>
                        </w:rPr>
                        <w:t xml:space="preserve">inter Ready </w:t>
                      </w:r>
                      <w:r>
                        <w:rPr>
                          <w:b/>
                          <w:sz w:val="56"/>
                          <w:szCs w:val="56"/>
                        </w:rPr>
                        <w:t>Menu 2017</w:t>
                      </w:r>
                    </w:p>
                  </w:txbxContent>
                </v:textbox>
              </v:shape>
            </w:pict>
          </mc:Fallback>
        </mc:AlternateContent>
      </w:r>
    </w:p>
    <w:p w:rsidR="008C41D6" w:rsidRPr="00FA0FD7" w:rsidRDefault="008C41D6" w:rsidP="008C41D6"/>
    <w:p w:rsidR="008C41D6" w:rsidRPr="00FA0FD7" w:rsidRDefault="008C41D6" w:rsidP="008C41D6"/>
    <w:tbl>
      <w:tblPr>
        <w:tblStyle w:val="TableGrid"/>
        <w:tblpPr w:leftFromText="180" w:rightFromText="180" w:vertAnchor="text" w:horzAnchor="margin" w:tblpY="-2"/>
        <w:tblW w:w="0" w:type="auto"/>
        <w:tblLook w:val="04A0" w:firstRow="1" w:lastRow="0" w:firstColumn="1" w:lastColumn="0" w:noHBand="0" w:noVBand="1"/>
      </w:tblPr>
      <w:tblGrid>
        <w:gridCol w:w="4665"/>
        <w:gridCol w:w="5891"/>
      </w:tblGrid>
      <w:tr w:rsidR="008C41D6" w:rsidTr="008C41D6">
        <w:trPr>
          <w:trHeight w:val="6228"/>
        </w:trPr>
        <w:tc>
          <w:tcPr>
            <w:tcW w:w="4665" w:type="dxa"/>
          </w:tcPr>
          <w:p w:rsidR="008C41D6" w:rsidRPr="00E43426" w:rsidRDefault="008C41D6" w:rsidP="00427E41">
            <w:pPr>
              <w:tabs>
                <w:tab w:val="left" w:pos="3040"/>
              </w:tabs>
              <w:rPr>
                <w:b/>
                <w:sz w:val="22"/>
                <w:u w:val="single"/>
              </w:rPr>
            </w:pPr>
            <w:r w:rsidRPr="00E43426">
              <w:rPr>
                <w:b/>
                <w:sz w:val="22"/>
                <w:u w:val="single"/>
              </w:rPr>
              <w:t>Literacy &amp; English Task</w:t>
            </w:r>
            <w:r>
              <w:rPr>
                <w:b/>
                <w:sz w:val="22"/>
                <w:u w:val="single"/>
              </w:rPr>
              <w:br/>
            </w:r>
          </w:p>
          <w:p w:rsidR="008C41D6" w:rsidRPr="00E43426" w:rsidRDefault="008C41D6" w:rsidP="00427E41">
            <w:pPr>
              <w:tabs>
                <w:tab w:val="left" w:pos="3040"/>
              </w:tabs>
              <w:rPr>
                <w:sz w:val="22"/>
              </w:rPr>
            </w:pPr>
            <w:r w:rsidRPr="00E43426">
              <w:rPr>
                <w:sz w:val="22"/>
              </w:rPr>
              <w:t xml:space="preserve">1.  Write an acrostic poem using one </w:t>
            </w:r>
            <w:r>
              <w:rPr>
                <w:sz w:val="22"/>
              </w:rPr>
              <w:t xml:space="preserve">or more </w:t>
            </w:r>
            <w:r w:rsidRPr="00E43426">
              <w:rPr>
                <w:sz w:val="22"/>
              </w:rPr>
              <w:t>of the words below.  Remember to think about what you can hear, see, taste, touch and smell.</w:t>
            </w:r>
            <w:r>
              <w:rPr>
                <w:sz w:val="22"/>
              </w:rPr>
              <w:br/>
            </w:r>
          </w:p>
          <w:p w:rsidR="008C41D6" w:rsidRPr="00E43426" w:rsidRDefault="008C41D6" w:rsidP="00427E41">
            <w:pPr>
              <w:tabs>
                <w:tab w:val="left" w:pos="3040"/>
              </w:tabs>
              <w:rPr>
                <w:sz w:val="22"/>
                <w:u w:val="single"/>
              </w:rPr>
            </w:pPr>
            <w:r w:rsidRPr="00E43426">
              <w:rPr>
                <w:sz w:val="22"/>
                <w:u w:val="single"/>
              </w:rPr>
              <w:t>Words to use:</w:t>
            </w:r>
          </w:p>
          <w:p w:rsidR="008C41D6" w:rsidRDefault="008C41D6" w:rsidP="00427E41">
            <w:pPr>
              <w:tabs>
                <w:tab w:val="left" w:pos="3040"/>
              </w:tabs>
              <w:rPr>
                <w:sz w:val="22"/>
              </w:rPr>
            </w:pPr>
            <w:r w:rsidRPr="00E43426">
              <w:rPr>
                <w:sz w:val="22"/>
              </w:rPr>
              <w:t>snow; snowman; winter, freezing</w:t>
            </w:r>
            <w:r>
              <w:rPr>
                <w:sz w:val="22"/>
              </w:rPr>
              <w:t>, icicles, frost</w:t>
            </w:r>
          </w:p>
          <w:p w:rsidR="008C41D6" w:rsidRPr="00E43426" w:rsidRDefault="008C41D6" w:rsidP="00427E41">
            <w:pPr>
              <w:tabs>
                <w:tab w:val="left" w:pos="3040"/>
              </w:tabs>
              <w:rPr>
                <w:sz w:val="22"/>
              </w:rPr>
            </w:pPr>
          </w:p>
          <w:p w:rsidR="008C41D6" w:rsidRDefault="008C41D6" w:rsidP="00427E41">
            <w:pPr>
              <w:tabs>
                <w:tab w:val="left" w:pos="3040"/>
              </w:tabs>
              <w:rPr>
                <w:sz w:val="22"/>
              </w:rPr>
            </w:pPr>
            <w:r w:rsidRPr="00E43426">
              <w:rPr>
                <w:sz w:val="22"/>
              </w:rPr>
              <w:t>2.  Complete 2 of your spelling homework cards using 6 words related to winter.</w:t>
            </w:r>
          </w:p>
          <w:p w:rsidR="008C41D6" w:rsidRPr="00E43426" w:rsidRDefault="008C41D6" w:rsidP="00427E41">
            <w:pPr>
              <w:tabs>
                <w:tab w:val="left" w:pos="3040"/>
              </w:tabs>
              <w:rPr>
                <w:sz w:val="22"/>
              </w:rPr>
            </w:pPr>
          </w:p>
          <w:p w:rsidR="008C41D6" w:rsidRDefault="008C41D6" w:rsidP="00427E41">
            <w:pPr>
              <w:tabs>
                <w:tab w:val="left" w:pos="3040"/>
              </w:tabs>
            </w:pPr>
            <w:r w:rsidRPr="00E43426">
              <w:rPr>
                <w:sz w:val="22"/>
              </w:rPr>
              <w:t>3.  Choose a book from home and design a new front cover for it, and write a different blurb about it.</w:t>
            </w:r>
          </w:p>
        </w:tc>
        <w:tc>
          <w:tcPr>
            <w:tcW w:w="5891" w:type="dxa"/>
          </w:tcPr>
          <w:p w:rsidR="008C41D6" w:rsidRPr="00E43426" w:rsidRDefault="008C41D6" w:rsidP="00427E41">
            <w:pPr>
              <w:tabs>
                <w:tab w:val="left" w:pos="3040"/>
              </w:tabs>
              <w:rPr>
                <w:b/>
                <w:sz w:val="22"/>
                <w:u w:val="single"/>
              </w:rPr>
            </w:pPr>
            <w:r w:rsidRPr="00E43426">
              <w:rPr>
                <w:b/>
                <w:sz w:val="22"/>
                <w:u w:val="single"/>
              </w:rPr>
              <w:t>Numeracy &amp; Maths Task</w:t>
            </w:r>
            <w:r>
              <w:rPr>
                <w:b/>
                <w:sz w:val="22"/>
                <w:u w:val="single"/>
              </w:rPr>
              <w:br/>
            </w:r>
          </w:p>
          <w:p w:rsidR="008C41D6" w:rsidRPr="00E43426" w:rsidRDefault="008C41D6" w:rsidP="00427E41">
            <w:pPr>
              <w:tabs>
                <w:tab w:val="left" w:pos="3040"/>
              </w:tabs>
              <w:rPr>
                <w:sz w:val="22"/>
              </w:rPr>
            </w:pPr>
            <w:r w:rsidRPr="00E43426">
              <w:rPr>
                <w:sz w:val="22"/>
              </w:rPr>
              <w:t>1.  Make a TV guide of what you would like to watch on TV today if you were allowed to.  Make sure that 2 programmes aren’t on at the same time!</w:t>
            </w:r>
            <w:r>
              <w:rPr>
                <w:sz w:val="22"/>
              </w:rPr>
              <w:br/>
            </w:r>
          </w:p>
          <w:p w:rsidR="008C41D6" w:rsidRPr="00E43426" w:rsidRDefault="008C41D6" w:rsidP="00427E41">
            <w:pPr>
              <w:tabs>
                <w:tab w:val="left" w:pos="3040"/>
              </w:tabs>
              <w:rPr>
                <w:sz w:val="22"/>
              </w:rPr>
            </w:pPr>
            <w:r w:rsidRPr="00E43426">
              <w:rPr>
                <w:sz w:val="22"/>
              </w:rPr>
              <w:t>2.  Money running totals - find as many 5p a</w:t>
            </w:r>
            <w:r>
              <w:rPr>
                <w:sz w:val="22"/>
              </w:rPr>
              <w:t xml:space="preserve">nd 10p coins as you can. First, </w:t>
            </w:r>
            <w:r w:rsidRPr="00E43426">
              <w:rPr>
                <w:sz w:val="22"/>
              </w:rPr>
              <w:t xml:space="preserve">count the 5p coins and record their counting as a sequence, e.g. 5, 10, </w:t>
            </w:r>
            <w:proofErr w:type="gramStart"/>
            <w:r w:rsidRPr="00E43426">
              <w:rPr>
                <w:sz w:val="22"/>
              </w:rPr>
              <w:t>15, …</w:t>
            </w:r>
            <w:proofErr w:type="gramEnd"/>
            <w:r w:rsidRPr="00E43426">
              <w:rPr>
                <w:sz w:val="22"/>
              </w:rPr>
              <w:t xml:space="preserve"> etc. and then repeat for the 10p coins. Finally, collect the coins together and try counting them in any order to find the total. </w:t>
            </w:r>
            <w:r>
              <w:rPr>
                <w:sz w:val="22"/>
              </w:rPr>
              <w:br/>
            </w:r>
          </w:p>
          <w:p w:rsidR="008C41D6" w:rsidRPr="00E43426" w:rsidRDefault="008C41D6" w:rsidP="008C41D6">
            <w:pPr>
              <w:tabs>
                <w:tab w:val="left" w:pos="3040"/>
              </w:tabs>
              <w:rPr>
                <w:sz w:val="20"/>
                <w:szCs w:val="20"/>
              </w:rPr>
            </w:pPr>
            <w:r w:rsidRPr="00E43426">
              <w:rPr>
                <w:sz w:val="22"/>
              </w:rPr>
              <w:t xml:space="preserve">3.  Triangles - Give the letters in the word TRIANGLES values: if T is 1, R is 2, I </w:t>
            </w:r>
            <w:proofErr w:type="gramStart"/>
            <w:r w:rsidRPr="00E43426">
              <w:rPr>
                <w:sz w:val="22"/>
              </w:rPr>
              <w:t>is</w:t>
            </w:r>
            <w:proofErr w:type="gramEnd"/>
            <w:r w:rsidRPr="00E43426">
              <w:rPr>
                <w:sz w:val="22"/>
              </w:rPr>
              <w:t xml:space="preserve"> 3, A is 4, N is 5 and so on up to S is 9. </w:t>
            </w:r>
            <w:r>
              <w:rPr>
                <w:sz w:val="22"/>
              </w:rPr>
              <w:br/>
            </w:r>
            <w:r>
              <w:rPr>
                <w:sz w:val="22"/>
              </w:rPr>
              <w:br/>
            </w:r>
            <w:r w:rsidRPr="00E43426">
              <w:rPr>
                <w:sz w:val="22"/>
              </w:rPr>
              <w:t xml:space="preserve">Find and record the totals of as many different words as they can, using the letters, e.g., TEN, EAR, LINE, REST, SELL, TRAIN, ANGLE, </w:t>
            </w:r>
            <w:proofErr w:type="spellStart"/>
            <w:r w:rsidRPr="00E43426">
              <w:rPr>
                <w:sz w:val="22"/>
              </w:rPr>
              <w:t>etc</w:t>
            </w:r>
            <w:proofErr w:type="spellEnd"/>
          </w:p>
        </w:tc>
      </w:tr>
      <w:tr w:rsidR="008C41D6" w:rsidTr="008C41D6">
        <w:trPr>
          <w:trHeight w:val="2370"/>
        </w:trPr>
        <w:tc>
          <w:tcPr>
            <w:tcW w:w="4665" w:type="dxa"/>
          </w:tcPr>
          <w:p w:rsidR="008C41D6" w:rsidRPr="00E43426" w:rsidRDefault="008C41D6" w:rsidP="00427E41">
            <w:pPr>
              <w:tabs>
                <w:tab w:val="left" w:pos="3040"/>
              </w:tabs>
              <w:rPr>
                <w:b/>
                <w:sz w:val="22"/>
                <w:u w:val="single"/>
              </w:rPr>
            </w:pPr>
            <w:r w:rsidRPr="00E43426">
              <w:rPr>
                <w:b/>
                <w:sz w:val="22"/>
                <w:u w:val="single"/>
              </w:rPr>
              <w:t>Health &amp; Wellbeing Task</w:t>
            </w:r>
            <w:r>
              <w:rPr>
                <w:b/>
                <w:sz w:val="22"/>
                <w:u w:val="single"/>
              </w:rPr>
              <w:br/>
            </w:r>
          </w:p>
          <w:p w:rsidR="008C41D6" w:rsidRPr="00E43426" w:rsidRDefault="008C41D6" w:rsidP="00427E41">
            <w:pPr>
              <w:tabs>
                <w:tab w:val="left" w:pos="3040"/>
              </w:tabs>
              <w:rPr>
                <w:sz w:val="22"/>
              </w:rPr>
            </w:pPr>
            <w:r w:rsidRPr="00E43426">
              <w:rPr>
                <w:sz w:val="22"/>
              </w:rPr>
              <w:t>Write a recipe for a winter warming soup.  Try to include as many healthy foods as you can.  You could try making your soup to see if it tastes good!</w:t>
            </w:r>
          </w:p>
        </w:tc>
        <w:tc>
          <w:tcPr>
            <w:tcW w:w="5891" w:type="dxa"/>
          </w:tcPr>
          <w:p w:rsidR="008C41D6" w:rsidRPr="00E43426" w:rsidRDefault="008C41D6" w:rsidP="00427E41">
            <w:pPr>
              <w:tabs>
                <w:tab w:val="left" w:pos="3040"/>
              </w:tabs>
              <w:rPr>
                <w:b/>
                <w:sz w:val="22"/>
                <w:u w:val="single"/>
              </w:rPr>
            </w:pPr>
            <w:r w:rsidRPr="00E43426">
              <w:rPr>
                <w:b/>
                <w:sz w:val="22"/>
                <w:u w:val="single"/>
              </w:rPr>
              <w:t>Learning across the Curriculum Task</w:t>
            </w:r>
            <w:r>
              <w:rPr>
                <w:b/>
                <w:sz w:val="22"/>
                <w:u w:val="single"/>
              </w:rPr>
              <w:br/>
            </w:r>
          </w:p>
          <w:p w:rsidR="008C41D6" w:rsidRPr="00E43426" w:rsidRDefault="008C41D6" w:rsidP="00427E41">
            <w:pPr>
              <w:tabs>
                <w:tab w:val="left" w:pos="3040"/>
              </w:tabs>
              <w:rPr>
                <w:sz w:val="22"/>
              </w:rPr>
            </w:pPr>
            <w:r w:rsidRPr="00E43426">
              <w:rPr>
                <w:sz w:val="22"/>
              </w:rPr>
              <w:t>Investigate how long snow takes to melt in different conditions.  Can you find anything in your kitchen cupboards which will make the snow melt faster?  Write down what you find out and take pictures to show the rest of your class.</w:t>
            </w:r>
          </w:p>
        </w:tc>
      </w:tr>
      <w:tr w:rsidR="008C41D6" w:rsidTr="008C41D6">
        <w:trPr>
          <w:trHeight w:val="1684"/>
        </w:trPr>
        <w:tc>
          <w:tcPr>
            <w:tcW w:w="4665" w:type="dxa"/>
          </w:tcPr>
          <w:p w:rsidR="008C41D6" w:rsidRPr="00E43426" w:rsidRDefault="008C41D6" w:rsidP="00427E41">
            <w:pPr>
              <w:tabs>
                <w:tab w:val="left" w:pos="3040"/>
              </w:tabs>
              <w:rPr>
                <w:b/>
                <w:sz w:val="22"/>
                <w:u w:val="single"/>
              </w:rPr>
            </w:pPr>
            <w:r w:rsidRPr="00E43426">
              <w:rPr>
                <w:b/>
                <w:sz w:val="22"/>
                <w:u w:val="single"/>
              </w:rPr>
              <w:t>RME Task</w:t>
            </w:r>
            <w:r>
              <w:rPr>
                <w:b/>
                <w:sz w:val="22"/>
                <w:u w:val="single"/>
              </w:rPr>
              <w:br/>
            </w:r>
          </w:p>
          <w:p w:rsidR="008C41D6" w:rsidRPr="00E43426" w:rsidRDefault="008C41D6" w:rsidP="00427E41">
            <w:pPr>
              <w:tabs>
                <w:tab w:val="left" w:pos="3040"/>
              </w:tabs>
              <w:rPr>
                <w:sz w:val="22"/>
              </w:rPr>
            </w:pPr>
            <w:r w:rsidRPr="00E43426">
              <w:rPr>
                <w:sz w:val="22"/>
              </w:rPr>
              <w:t>Make a cartoon strip about the Christmas Story.  Don’t forget to include the angels, shepherds and wise men in your cartoon.</w:t>
            </w:r>
          </w:p>
        </w:tc>
        <w:tc>
          <w:tcPr>
            <w:tcW w:w="5891" w:type="dxa"/>
          </w:tcPr>
          <w:p w:rsidR="008C41D6" w:rsidRPr="00E43426" w:rsidRDefault="008C41D6" w:rsidP="00427E41">
            <w:pPr>
              <w:tabs>
                <w:tab w:val="left" w:pos="3040"/>
              </w:tabs>
              <w:rPr>
                <w:b/>
                <w:sz w:val="22"/>
                <w:u w:val="single"/>
              </w:rPr>
            </w:pPr>
            <w:r w:rsidRPr="00E43426">
              <w:rPr>
                <w:b/>
                <w:sz w:val="22"/>
                <w:u w:val="single"/>
              </w:rPr>
              <w:t>Expressive Arts Task</w:t>
            </w:r>
            <w:r>
              <w:rPr>
                <w:b/>
                <w:sz w:val="22"/>
                <w:u w:val="single"/>
              </w:rPr>
              <w:br/>
            </w:r>
          </w:p>
          <w:p w:rsidR="008C41D6" w:rsidRPr="00E43426" w:rsidRDefault="008C41D6" w:rsidP="00427E41">
            <w:pPr>
              <w:tabs>
                <w:tab w:val="left" w:pos="3040"/>
              </w:tabs>
              <w:rPr>
                <w:sz w:val="22"/>
              </w:rPr>
            </w:pPr>
            <w:r w:rsidRPr="00E43426">
              <w:rPr>
                <w:sz w:val="22"/>
              </w:rPr>
              <w:t>Create a winter scene using any art and craft materials which you have at home.  It can be 2d or 3d.</w:t>
            </w:r>
          </w:p>
          <w:p w:rsidR="008C41D6" w:rsidRPr="00E43426" w:rsidRDefault="008C41D6" w:rsidP="00427E41">
            <w:pPr>
              <w:tabs>
                <w:tab w:val="left" w:pos="3040"/>
              </w:tabs>
              <w:rPr>
                <w:sz w:val="22"/>
              </w:rPr>
            </w:pPr>
          </w:p>
        </w:tc>
      </w:tr>
      <w:tr w:rsidR="008C41D6" w:rsidTr="008C41D6">
        <w:trPr>
          <w:trHeight w:val="2370"/>
        </w:trPr>
        <w:tc>
          <w:tcPr>
            <w:tcW w:w="4665" w:type="dxa"/>
          </w:tcPr>
          <w:p w:rsidR="008C41D6" w:rsidRPr="00E43426" w:rsidRDefault="008C41D6" w:rsidP="00427E41">
            <w:pPr>
              <w:tabs>
                <w:tab w:val="left" w:pos="3040"/>
              </w:tabs>
              <w:rPr>
                <w:b/>
                <w:sz w:val="22"/>
                <w:u w:val="single"/>
              </w:rPr>
            </w:pPr>
            <w:r w:rsidRPr="00E43426">
              <w:rPr>
                <w:b/>
                <w:sz w:val="22"/>
                <w:u w:val="single"/>
              </w:rPr>
              <w:t>IDL Task</w:t>
            </w:r>
            <w:r>
              <w:rPr>
                <w:b/>
                <w:sz w:val="22"/>
                <w:u w:val="single"/>
              </w:rPr>
              <w:br/>
            </w:r>
          </w:p>
          <w:p w:rsidR="008C41D6" w:rsidRPr="00E43426" w:rsidRDefault="008C41D6" w:rsidP="00427E41">
            <w:pPr>
              <w:tabs>
                <w:tab w:val="left" w:pos="3040"/>
              </w:tabs>
              <w:rPr>
                <w:sz w:val="22"/>
              </w:rPr>
            </w:pPr>
            <w:r w:rsidRPr="00E43426">
              <w:rPr>
                <w:sz w:val="22"/>
              </w:rPr>
              <w:t>Make a</w:t>
            </w:r>
            <w:r>
              <w:rPr>
                <w:sz w:val="22"/>
              </w:rPr>
              <w:t xml:space="preserve"> model or a picture of our solar system.</w:t>
            </w:r>
            <w:r w:rsidRPr="00E43426">
              <w:rPr>
                <w:sz w:val="22"/>
              </w:rPr>
              <w:t xml:space="preserve">  Use any materials which you have at home.  Bring your picture or model to school with you to show it off.</w:t>
            </w:r>
          </w:p>
        </w:tc>
        <w:tc>
          <w:tcPr>
            <w:tcW w:w="5891" w:type="dxa"/>
          </w:tcPr>
          <w:p w:rsidR="008C41D6" w:rsidRPr="00E43426" w:rsidRDefault="008C41D6" w:rsidP="00427E41">
            <w:pPr>
              <w:tabs>
                <w:tab w:val="left" w:pos="3040"/>
              </w:tabs>
              <w:rPr>
                <w:sz w:val="22"/>
              </w:rPr>
            </w:pPr>
            <w:r w:rsidRPr="00E43426">
              <w:rPr>
                <w:sz w:val="22"/>
              </w:rPr>
              <w:t>Websites to try:</w:t>
            </w:r>
            <w:r>
              <w:rPr>
                <w:sz w:val="22"/>
              </w:rPr>
              <w:br/>
            </w:r>
          </w:p>
          <w:p w:rsidR="008C41D6" w:rsidRPr="00E43426" w:rsidRDefault="008C41D6" w:rsidP="00427E41">
            <w:pPr>
              <w:tabs>
                <w:tab w:val="left" w:pos="3040"/>
              </w:tabs>
              <w:rPr>
                <w:rFonts w:ascii="Arial" w:hAnsi="Arial" w:cs="Arial"/>
                <w:color w:val="006621"/>
                <w:sz w:val="22"/>
                <w:shd w:val="clear" w:color="auto" w:fill="FFFFFF"/>
              </w:rPr>
            </w:pPr>
            <w:hyperlink r:id="rId5" w:history="1">
              <w:r w:rsidRPr="00E43426">
                <w:rPr>
                  <w:rStyle w:val="Hyperlink"/>
                  <w:rFonts w:ascii="Arial" w:hAnsi="Arial" w:cs="Arial"/>
                  <w:sz w:val="22"/>
                  <w:shd w:val="clear" w:color="auto" w:fill="FFFFFF"/>
                </w:rPr>
                <w:t>www.topmarks.co.uk/</w:t>
              </w:r>
              <w:r w:rsidRPr="00E43426">
                <w:rPr>
                  <w:rStyle w:val="Hyperlink"/>
                  <w:rFonts w:ascii="Arial" w:hAnsi="Arial" w:cs="Arial"/>
                  <w:b/>
                  <w:bCs/>
                  <w:sz w:val="22"/>
                  <w:shd w:val="clear" w:color="auto" w:fill="FFFFFF"/>
                </w:rPr>
                <w:t>maths</w:t>
              </w:r>
              <w:r w:rsidRPr="00E43426">
                <w:rPr>
                  <w:rStyle w:val="Hyperlink"/>
                  <w:rFonts w:ascii="Arial" w:hAnsi="Arial" w:cs="Arial"/>
                  <w:sz w:val="22"/>
                  <w:shd w:val="clear" w:color="auto" w:fill="FFFFFF"/>
                </w:rPr>
                <w:t>-</w:t>
              </w:r>
              <w:r w:rsidRPr="00E43426">
                <w:rPr>
                  <w:rStyle w:val="Hyperlink"/>
                  <w:rFonts w:ascii="Arial" w:hAnsi="Arial" w:cs="Arial"/>
                  <w:b/>
                  <w:bCs/>
                  <w:sz w:val="22"/>
                  <w:shd w:val="clear" w:color="auto" w:fill="FFFFFF"/>
                </w:rPr>
                <w:t>games</w:t>
              </w:r>
              <w:r w:rsidRPr="00E43426">
                <w:rPr>
                  <w:rStyle w:val="Hyperlink"/>
                  <w:rFonts w:ascii="Arial" w:hAnsi="Arial" w:cs="Arial"/>
                  <w:sz w:val="22"/>
                  <w:shd w:val="clear" w:color="auto" w:fill="FFFFFF"/>
                </w:rPr>
                <w:t>/5-7-years/counting</w:t>
              </w:r>
            </w:hyperlink>
            <w:r>
              <w:rPr>
                <w:rStyle w:val="Hyperlink"/>
                <w:rFonts w:ascii="Arial" w:hAnsi="Arial" w:cs="Arial"/>
                <w:sz w:val="22"/>
                <w:shd w:val="clear" w:color="auto" w:fill="FFFFFF"/>
              </w:rPr>
              <w:br/>
            </w:r>
          </w:p>
          <w:p w:rsidR="008C41D6" w:rsidRPr="00E43426" w:rsidRDefault="008C41D6" w:rsidP="00427E41">
            <w:pPr>
              <w:tabs>
                <w:tab w:val="left" w:pos="3040"/>
              </w:tabs>
              <w:rPr>
                <w:rFonts w:ascii="Arial" w:hAnsi="Arial" w:cs="Arial"/>
                <w:color w:val="006621"/>
                <w:sz w:val="22"/>
                <w:shd w:val="clear" w:color="auto" w:fill="FFFFFF"/>
              </w:rPr>
            </w:pPr>
            <w:hyperlink r:id="rId6" w:history="1">
              <w:r w:rsidRPr="00E43426">
                <w:rPr>
                  <w:rStyle w:val="Hyperlink"/>
                  <w:rFonts w:ascii="Arial" w:hAnsi="Arial" w:cs="Arial"/>
                  <w:sz w:val="22"/>
                  <w:shd w:val="clear" w:color="auto" w:fill="FFFFFF"/>
                </w:rPr>
                <w:t>www.bbc.co.uk/bitesize/</w:t>
              </w:r>
              <w:r w:rsidRPr="00E43426">
                <w:rPr>
                  <w:rStyle w:val="Hyperlink"/>
                  <w:rFonts w:ascii="Arial" w:hAnsi="Arial" w:cs="Arial"/>
                  <w:b/>
                  <w:bCs/>
                  <w:sz w:val="22"/>
                  <w:shd w:val="clear" w:color="auto" w:fill="FFFFFF"/>
                </w:rPr>
                <w:t>ks1</w:t>
              </w:r>
              <w:r w:rsidRPr="00E43426">
                <w:rPr>
                  <w:rStyle w:val="Hyperlink"/>
                  <w:rFonts w:ascii="Arial" w:hAnsi="Arial" w:cs="Arial"/>
                  <w:sz w:val="22"/>
                  <w:shd w:val="clear" w:color="auto" w:fill="FFFFFF"/>
                </w:rPr>
                <w:t>/</w:t>
              </w:r>
              <w:r w:rsidRPr="00E43426">
                <w:rPr>
                  <w:rStyle w:val="Hyperlink"/>
                  <w:rFonts w:ascii="Arial" w:hAnsi="Arial" w:cs="Arial"/>
                  <w:b/>
                  <w:bCs/>
                  <w:sz w:val="22"/>
                  <w:shd w:val="clear" w:color="auto" w:fill="FFFFFF"/>
                </w:rPr>
                <w:t>maths</w:t>
              </w:r>
              <w:r w:rsidRPr="00E43426">
                <w:rPr>
                  <w:rStyle w:val="Hyperlink"/>
                  <w:rFonts w:ascii="Arial" w:hAnsi="Arial" w:cs="Arial"/>
                  <w:sz w:val="22"/>
                  <w:shd w:val="clear" w:color="auto" w:fill="FFFFFF"/>
                </w:rPr>
                <w:t>/</w:t>
              </w:r>
            </w:hyperlink>
            <w:r>
              <w:rPr>
                <w:rStyle w:val="Hyperlink"/>
                <w:rFonts w:ascii="Arial" w:hAnsi="Arial" w:cs="Arial"/>
                <w:sz w:val="22"/>
                <w:shd w:val="clear" w:color="auto" w:fill="FFFFFF"/>
              </w:rPr>
              <w:br/>
            </w:r>
          </w:p>
          <w:p w:rsidR="008C41D6" w:rsidRPr="00E43426" w:rsidRDefault="008C41D6" w:rsidP="00427E41">
            <w:pPr>
              <w:tabs>
                <w:tab w:val="left" w:pos="3040"/>
              </w:tabs>
              <w:rPr>
                <w:rFonts w:ascii="Arial" w:hAnsi="Arial" w:cs="Arial"/>
                <w:b/>
                <w:bCs/>
                <w:color w:val="006621"/>
                <w:sz w:val="22"/>
                <w:shd w:val="clear" w:color="auto" w:fill="FFFFFF"/>
              </w:rPr>
            </w:pPr>
            <w:hyperlink r:id="rId7" w:history="1">
              <w:r w:rsidRPr="00E43426">
                <w:rPr>
                  <w:rStyle w:val="Hyperlink"/>
                  <w:rFonts w:ascii="Arial" w:hAnsi="Arial" w:cs="Arial"/>
                  <w:sz w:val="22"/>
                  <w:shd w:val="clear" w:color="auto" w:fill="FFFFFF"/>
                </w:rPr>
                <w:t>www.woodlands-junior.kent.sch.uk/</w:t>
              </w:r>
              <w:r w:rsidRPr="00E43426">
                <w:rPr>
                  <w:rStyle w:val="Hyperlink"/>
                  <w:rFonts w:ascii="Arial" w:hAnsi="Arial" w:cs="Arial"/>
                  <w:b/>
                  <w:bCs/>
                  <w:sz w:val="22"/>
                  <w:shd w:val="clear" w:color="auto" w:fill="FFFFFF"/>
                </w:rPr>
                <w:t>maths</w:t>
              </w:r>
            </w:hyperlink>
            <w:r>
              <w:rPr>
                <w:rStyle w:val="Hyperlink"/>
                <w:rFonts w:ascii="Arial" w:hAnsi="Arial" w:cs="Arial"/>
                <w:b/>
                <w:bCs/>
                <w:sz w:val="22"/>
                <w:shd w:val="clear" w:color="auto" w:fill="FFFFFF"/>
              </w:rPr>
              <w:br/>
            </w:r>
          </w:p>
          <w:p w:rsidR="008C41D6" w:rsidRPr="00E43426" w:rsidRDefault="008C41D6" w:rsidP="00427E41">
            <w:pPr>
              <w:tabs>
                <w:tab w:val="left" w:pos="3040"/>
              </w:tabs>
              <w:rPr>
                <w:rFonts w:ascii="Arial" w:hAnsi="Arial" w:cs="Arial"/>
                <w:color w:val="006621"/>
                <w:sz w:val="22"/>
                <w:shd w:val="clear" w:color="auto" w:fill="FFFFFF"/>
              </w:rPr>
            </w:pPr>
            <w:hyperlink r:id="rId8" w:history="1">
              <w:r w:rsidRPr="00E43426">
                <w:rPr>
                  <w:rStyle w:val="Hyperlink"/>
                  <w:rFonts w:ascii="Arial" w:hAnsi="Arial" w:cs="Arial"/>
                  <w:sz w:val="22"/>
                  <w:shd w:val="clear" w:color="auto" w:fill="FFFFFF"/>
                </w:rPr>
                <w:t>www.bbc.co.uk/bitesize/</w:t>
              </w:r>
              <w:r w:rsidRPr="00E43426">
                <w:rPr>
                  <w:rStyle w:val="Hyperlink"/>
                  <w:rFonts w:ascii="Arial" w:hAnsi="Arial" w:cs="Arial"/>
                  <w:b/>
                  <w:bCs/>
                  <w:sz w:val="22"/>
                  <w:shd w:val="clear" w:color="auto" w:fill="FFFFFF"/>
                </w:rPr>
                <w:t>ks1</w:t>
              </w:r>
              <w:r w:rsidRPr="00E43426">
                <w:rPr>
                  <w:rStyle w:val="Hyperlink"/>
                  <w:rFonts w:ascii="Arial" w:hAnsi="Arial" w:cs="Arial"/>
                  <w:sz w:val="22"/>
                  <w:shd w:val="clear" w:color="auto" w:fill="FFFFFF"/>
                </w:rPr>
                <w:t>/literacy/</w:t>
              </w:r>
            </w:hyperlink>
            <w:r>
              <w:rPr>
                <w:rStyle w:val="Hyperlink"/>
                <w:rFonts w:ascii="Arial" w:hAnsi="Arial" w:cs="Arial"/>
                <w:sz w:val="22"/>
                <w:shd w:val="clear" w:color="auto" w:fill="FFFFFF"/>
              </w:rPr>
              <w:br/>
            </w:r>
          </w:p>
        </w:tc>
      </w:tr>
    </w:tbl>
    <w:p w:rsidR="0042637F" w:rsidRDefault="0042637F"/>
    <w:sectPr w:rsidR="0042637F" w:rsidSect="008C4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D6"/>
    <w:rsid w:val="0042637F"/>
    <w:rsid w:val="008C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D6"/>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1D6"/>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D6"/>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1D6"/>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ks1/literacy/" TargetMode="External"/><Relationship Id="rId3" Type="http://schemas.openxmlformats.org/officeDocument/2006/relationships/settings" Target="settings.xml"/><Relationship Id="rId7" Type="http://schemas.openxmlformats.org/officeDocument/2006/relationships/hyperlink" Target="http://www.woodlands-junior.kent.sch.uk/mat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bitesize/ks1/maths/" TargetMode="External"/><Relationship Id="rId5" Type="http://schemas.openxmlformats.org/officeDocument/2006/relationships/hyperlink" Target="http://www.topmarks.co.uk/maths-games/5-7-years/coun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Nicol</dc:creator>
  <cp:lastModifiedBy>Susan Nicol</cp:lastModifiedBy>
  <cp:revision>1</cp:revision>
  <dcterms:created xsi:type="dcterms:W3CDTF">2017-12-13T11:59:00Z</dcterms:created>
  <dcterms:modified xsi:type="dcterms:W3CDTF">2017-12-13T12:06:00Z</dcterms:modified>
</cp:coreProperties>
</file>