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31E43" w:themeColor="text2" w:themeShade="7F"/>
  <w:body>
    <w:p w:rsidR="00DA09E0" w:rsidRDefault="00DA09E0" w:rsidP="00526AFF">
      <w:pPr>
        <w:jc w:val="center"/>
        <w:rPr>
          <w:rFonts w:ascii="Blackadder ITC" w:hAnsi="Blackadder ITC" w:cs="David"/>
          <w:color w:val="FF0000"/>
          <w:sz w:val="96"/>
          <w:szCs w:val="96"/>
        </w:rPr>
      </w:pPr>
      <w:r>
        <w:rPr>
          <w:rFonts w:ascii="Blackadder ITC" w:hAnsi="Blackadder ITC" w:cs="David"/>
          <w:color w:val="003399"/>
          <w:sz w:val="96"/>
          <w:szCs w:val="96"/>
        </w:rPr>
        <w:t xml:space="preserve">Romanian </w:t>
      </w:r>
      <w:r w:rsidRPr="00DA09E0">
        <w:rPr>
          <w:rFonts w:ascii="Blackadder ITC" w:hAnsi="Blackadder ITC" w:cs="David"/>
          <w:color w:val="FFFF00"/>
          <w:sz w:val="96"/>
          <w:szCs w:val="96"/>
        </w:rPr>
        <w:t>National</w:t>
      </w:r>
      <w:r>
        <w:rPr>
          <w:rFonts w:ascii="Blackadder ITC" w:hAnsi="Blackadder ITC" w:cs="David"/>
          <w:color w:val="FFFF00"/>
          <w:sz w:val="96"/>
          <w:szCs w:val="96"/>
        </w:rPr>
        <w:t xml:space="preserve"> </w:t>
      </w:r>
      <w:r>
        <w:rPr>
          <w:rFonts w:ascii="Blackadder ITC" w:hAnsi="Blackadder ITC" w:cs="David"/>
          <w:color w:val="FF0000"/>
          <w:sz w:val="96"/>
          <w:szCs w:val="96"/>
        </w:rPr>
        <w:t>Festivals</w:t>
      </w:r>
      <w:r w:rsidR="00136020">
        <w:rPr>
          <w:rFonts w:ascii="Blackadder ITC" w:hAnsi="Blackadder ITC" w:cs="David"/>
          <w:color w:val="FF0000"/>
          <w:sz w:val="96"/>
          <w:szCs w:val="96"/>
        </w:rPr>
        <w:t xml:space="preserve">       </w:t>
      </w:r>
      <w:r w:rsidR="00136020">
        <w:rPr>
          <w:noProof/>
          <w:lang w:eastAsia="en-GB"/>
        </w:rPr>
        <w:drawing>
          <wp:inline distT="0" distB="0" distL="0" distR="0" wp14:anchorId="7310F6A9" wp14:editId="3C3BCB1D">
            <wp:extent cx="3914775" cy="1876425"/>
            <wp:effectExtent l="0" t="0" r="9525" b="9525"/>
            <wp:docPr id="1" name="Picture 1" descr="https://upload.wikimedia.org/wikipedia/commons/thumb/7/73/Flag_of_Romania.svg/2000px-Flag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3/Flag_of_Romania.svg/200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31" cy="187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E0" w:rsidRDefault="00136020" w:rsidP="00DA09E0">
      <w:pPr>
        <w:rPr>
          <w:rFonts w:ascii="Blackadder ITC" w:hAnsi="Blackadder ITC" w:cs="David"/>
          <w:color w:val="FF0000"/>
          <w:sz w:val="48"/>
          <w:szCs w:val="48"/>
        </w:rPr>
      </w:pPr>
      <w:r>
        <w:rPr>
          <w:rFonts w:ascii="Blackadder ITC" w:hAnsi="Blackadder ITC" w:cs="David"/>
          <w:color w:val="FF0000"/>
          <w:sz w:val="48"/>
          <w:szCs w:val="48"/>
        </w:rPr>
        <w:t xml:space="preserve">                                                                                                            </w:t>
      </w:r>
    </w:p>
    <w:p w:rsidR="00DA09E0" w:rsidRPr="00DA09E0" w:rsidRDefault="00DA09E0" w:rsidP="00DA09E0">
      <w:pPr>
        <w:pStyle w:val="ListParagraph"/>
        <w:numPr>
          <w:ilvl w:val="0"/>
          <w:numId w:val="1"/>
        </w:numPr>
        <w:rPr>
          <w:rFonts w:ascii="Blackadder ITC" w:hAnsi="Blackadder ITC" w:cs="David"/>
          <w:color w:val="00CC00"/>
          <w:sz w:val="48"/>
          <w:szCs w:val="48"/>
        </w:rPr>
      </w:pPr>
      <w:r w:rsidRPr="00DA09E0">
        <w:rPr>
          <w:rFonts w:ascii="Blackadder ITC" w:hAnsi="Blackadder ITC" w:cs="David"/>
          <w:color w:val="00CC00"/>
          <w:sz w:val="48"/>
          <w:szCs w:val="48"/>
        </w:rPr>
        <w:t>Wine making festival: October</w:t>
      </w:r>
    </w:p>
    <w:p w:rsidR="00DA09E0" w:rsidRPr="000A278C" w:rsidRDefault="000A278C" w:rsidP="00DA09E0">
      <w:pPr>
        <w:pStyle w:val="ListParagraph"/>
        <w:numPr>
          <w:ilvl w:val="0"/>
          <w:numId w:val="1"/>
        </w:numPr>
        <w:rPr>
          <w:rFonts w:ascii="Blackadder ITC" w:hAnsi="Blackadder ITC" w:cs="David"/>
          <w:color w:val="00CC00"/>
          <w:sz w:val="96"/>
          <w:szCs w:val="96"/>
        </w:rPr>
      </w:pPr>
      <w:r>
        <w:rPr>
          <w:rFonts w:ascii="Blackadder ITC" w:hAnsi="Blackadder ITC" w:cs="David"/>
          <w:color w:val="00CC00"/>
          <w:sz w:val="56"/>
          <w:szCs w:val="56"/>
        </w:rPr>
        <w:t>Medieval Days 3 days to celebrate the olden days July</w:t>
      </w:r>
    </w:p>
    <w:p w:rsidR="000A278C" w:rsidRPr="000A278C" w:rsidRDefault="000A278C" w:rsidP="00DA09E0">
      <w:pPr>
        <w:pStyle w:val="ListParagraph"/>
        <w:numPr>
          <w:ilvl w:val="0"/>
          <w:numId w:val="1"/>
        </w:numPr>
        <w:rPr>
          <w:rFonts w:ascii="Blackadder ITC" w:hAnsi="Blackadder ITC" w:cs="David"/>
          <w:color w:val="00CC00"/>
          <w:sz w:val="96"/>
          <w:szCs w:val="96"/>
        </w:rPr>
      </w:pPr>
      <w:r>
        <w:rPr>
          <w:rFonts w:ascii="Blackadder ITC" w:hAnsi="Blackadder ITC" w:cs="David"/>
          <w:color w:val="00CC00"/>
          <w:sz w:val="56"/>
          <w:szCs w:val="56"/>
        </w:rPr>
        <w:t>Christmas Markets  December</w:t>
      </w:r>
    </w:p>
    <w:p w:rsidR="000A278C" w:rsidRPr="000A278C" w:rsidRDefault="00136020" w:rsidP="00DA09E0">
      <w:pPr>
        <w:pStyle w:val="ListParagraph"/>
        <w:numPr>
          <w:ilvl w:val="0"/>
          <w:numId w:val="1"/>
        </w:numPr>
        <w:rPr>
          <w:rFonts w:ascii="Blackadder ITC" w:hAnsi="Blackadder ITC" w:cs="David"/>
          <w:color w:val="00CC00"/>
          <w:sz w:val="96"/>
          <w:szCs w:val="96"/>
        </w:rPr>
      </w:pPr>
      <w:r>
        <w:rPr>
          <w:rFonts w:ascii="Blackadder ITC" w:hAnsi="Blackadder ITC" w:cs="David"/>
          <w:color w:val="00CC00"/>
          <w:sz w:val="56"/>
          <w:szCs w:val="56"/>
        </w:rPr>
        <w:t>In Romania they celebrate Christmas from 20</w:t>
      </w:r>
      <w:r w:rsidRPr="00136020">
        <w:rPr>
          <w:rFonts w:ascii="Blackadder ITC" w:hAnsi="Blackadder ITC" w:cs="David"/>
          <w:color w:val="00CC00"/>
          <w:sz w:val="56"/>
          <w:szCs w:val="56"/>
          <w:vertAlign w:val="superscript"/>
        </w:rPr>
        <w:t>th</w:t>
      </w:r>
      <w:r>
        <w:rPr>
          <w:rFonts w:ascii="Blackadder ITC" w:hAnsi="Blackadder ITC" w:cs="David"/>
          <w:color w:val="00CC00"/>
          <w:sz w:val="56"/>
          <w:szCs w:val="56"/>
        </w:rPr>
        <w:t xml:space="preserve"> of  December to 7</w:t>
      </w:r>
      <w:r w:rsidRPr="00136020">
        <w:rPr>
          <w:rFonts w:ascii="Blackadder ITC" w:hAnsi="Blackadder ITC" w:cs="David"/>
          <w:color w:val="00CC00"/>
          <w:sz w:val="56"/>
          <w:szCs w:val="56"/>
          <w:vertAlign w:val="superscript"/>
        </w:rPr>
        <w:t>th</w:t>
      </w:r>
      <w:r>
        <w:rPr>
          <w:rFonts w:ascii="Blackadder ITC" w:hAnsi="Blackadder ITC" w:cs="David"/>
          <w:color w:val="00CC00"/>
          <w:sz w:val="56"/>
          <w:szCs w:val="56"/>
        </w:rPr>
        <w:t xml:space="preserve">  of January</w:t>
      </w:r>
    </w:p>
    <w:p w:rsidR="00DA09E0" w:rsidRPr="00C40F74" w:rsidRDefault="00526AFF" w:rsidP="00526AFF">
      <w:pPr>
        <w:pStyle w:val="ListParagraph"/>
        <w:numPr>
          <w:ilvl w:val="0"/>
          <w:numId w:val="1"/>
        </w:numPr>
        <w:rPr>
          <w:rFonts w:ascii="Blackadder ITC" w:hAnsi="Blackadder ITC" w:cs="David"/>
          <w:color w:val="00CC00"/>
          <w:sz w:val="96"/>
          <w:szCs w:val="96"/>
        </w:rPr>
      </w:pPr>
      <w:r w:rsidRPr="00526AFF">
        <w:rPr>
          <w:rFonts w:ascii="Blackadder ITC" w:hAnsi="Blackadder ITC" w:cs="David"/>
          <w:color w:val="00FF00"/>
          <w:sz w:val="56"/>
          <w:szCs w:val="56"/>
        </w:rPr>
        <w:lastRenderedPageBreak/>
        <w:t>Sibiu March 21 -24</w:t>
      </w:r>
      <w:r w:rsidR="00C40F74">
        <w:rPr>
          <w:rFonts w:ascii="Blackadder ITC" w:hAnsi="Blackadder ITC" w:cs="David"/>
          <w:color w:val="00FF00"/>
          <w:sz w:val="56"/>
          <w:szCs w:val="56"/>
        </w:rPr>
        <w:t xml:space="preserve"> (ballet competition)</w:t>
      </w:r>
    </w:p>
    <w:p w:rsidR="00C40F74" w:rsidRDefault="00D239FD" w:rsidP="00C40F74">
      <w:pPr>
        <w:rPr>
          <w:rFonts w:ascii="Blackadder ITC" w:hAnsi="Blackadder ITC" w:cs="David"/>
          <w:color w:val="00CC00"/>
          <w:sz w:val="48"/>
          <w:szCs w:val="48"/>
        </w:rPr>
      </w:pPr>
      <w:r>
        <w:rPr>
          <w:rFonts w:ascii="Blackadder ITC" w:hAnsi="Blackadder ITC" w:cs="David"/>
          <w:color w:val="00CC00"/>
          <w:sz w:val="48"/>
          <w:szCs w:val="48"/>
        </w:rPr>
        <w:t>Ballet</w:t>
      </w:r>
      <w:r w:rsidR="00C40F74">
        <w:rPr>
          <w:rFonts w:ascii="Blackadder ITC" w:hAnsi="Blackadder ITC" w:cs="David"/>
          <w:color w:val="00CC00"/>
          <w:sz w:val="48"/>
          <w:szCs w:val="48"/>
        </w:rPr>
        <w:t xml:space="preserve"> means </w:t>
      </w:r>
      <w:r>
        <w:rPr>
          <w:rFonts w:ascii="Blackadder ITC" w:hAnsi="Blackadder ITC" w:cs="David"/>
          <w:color w:val="00CC00"/>
          <w:sz w:val="48"/>
          <w:szCs w:val="48"/>
        </w:rPr>
        <w:t>ballerina</w:t>
      </w:r>
      <w:r w:rsidR="00C40F74">
        <w:rPr>
          <w:rFonts w:ascii="Blackadder ITC" w:hAnsi="Blackadder ITC" w:cs="David"/>
          <w:color w:val="00CC00"/>
          <w:sz w:val="48"/>
          <w:szCs w:val="48"/>
        </w:rPr>
        <w:t xml:space="preserve"> </w:t>
      </w:r>
    </w:p>
    <w:p w:rsidR="00D239FD" w:rsidRDefault="00E95F33" w:rsidP="00D239FD">
      <w:pPr>
        <w:pStyle w:val="ListParagraph"/>
        <w:numPr>
          <w:ilvl w:val="0"/>
          <w:numId w:val="1"/>
        </w:numPr>
        <w:rPr>
          <w:rFonts w:ascii="Blackadder ITC" w:hAnsi="Blackadder ITC" w:cs="David"/>
          <w:color w:val="00CC00"/>
          <w:sz w:val="48"/>
          <w:szCs w:val="48"/>
        </w:rPr>
      </w:pPr>
      <w:r>
        <w:rPr>
          <w:rFonts w:ascii="Blackadder ITC" w:hAnsi="Blackadder ITC" w:cs="David"/>
          <w:color w:val="00CC00"/>
          <w:sz w:val="48"/>
          <w:szCs w:val="48"/>
        </w:rPr>
        <w:t>Bike festival  M</w:t>
      </w:r>
      <w:r w:rsidR="00D239FD">
        <w:rPr>
          <w:rFonts w:ascii="Blackadder ITC" w:hAnsi="Blackadder ITC" w:cs="David"/>
          <w:color w:val="00CC00"/>
          <w:sz w:val="48"/>
          <w:szCs w:val="48"/>
        </w:rPr>
        <w:t>ay 17</w:t>
      </w:r>
      <w:r w:rsidR="00D239FD" w:rsidRPr="00D239FD">
        <w:rPr>
          <w:rFonts w:ascii="Blackadder ITC" w:hAnsi="Blackadder ITC" w:cs="David"/>
          <w:color w:val="00CC00"/>
          <w:sz w:val="48"/>
          <w:szCs w:val="48"/>
          <w:vertAlign w:val="superscript"/>
        </w:rPr>
        <w:t>th</w:t>
      </w:r>
      <w:r w:rsidR="00D239FD">
        <w:rPr>
          <w:rFonts w:ascii="Blackadder ITC" w:hAnsi="Blackadder ITC" w:cs="David"/>
          <w:color w:val="00CC00"/>
          <w:sz w:val="48"/>
          <w:szCs w:val="48"/>
        </w:rPr>
        <w:t xml:space="preserve"> </w:t>
      </w:r>
      <w:r w:rsidR="003E5662">
        <w:rPr>
          <w:rFonts w:ascii="Blackadder ITC" w:hAnsi="Blackadder ITC" w:cs="David"/>
          <w:color w:val="00CC00"/>
          <w:sz w:val="48"/>
          <w:szCs w:val="48"/>
        </w:rPr>
        <w:t>-18th</w:t>
      </w:r>
    </w:p>
    <w:p w:rsidR="00D239FD" w:rsidRDefault="00D239FD" w:rsidP="00D239FD">
      <w:pPr>
        <w:pStyle w:val="ListParagraph"/>
        <w:numPr>
          <w:ilvl w:val="0"/>
          <w:numId w:val="1"/>
        </w:numPr>
        <w:rPr>
          <w:rFonts w:ascii="Blackadder ITC" w:hAnsi="Blackadder ITC" w:cs="David"/>
          <w:color w:val="00CC00"/>
          <w:sz w:val="48"/>
          <w:szCs w:val="48"/>
        </w:rPr>
      </w:pPr>
      <w:r>
        <w:rPr>
          <w:rFonts w:ascii="Blackadder ITC" w:hAnsi="Blackadder ITC" w:cs="David"/>
          <w:color w:val="00CC00"/>
          <w:sz w:val="48"/>
          <w:szCs w:val="48"/>
        </w:rPr>
        <w:t xml:space="preserve">Flower festival  </w:t>
      </w:r>
    </w:p>
    <w:p w:rsidR="00D239FD" w:rsidRPr="009763B5" w:rsidRDefault="00E50C23" w:rsidP="00D239FD">
      <w:pPr>
        <w:pStyle w:val="ListParagraph"/>
        <w:numPr>
          <w:ilvl w:val="0"/>
          <w:numId w:val="1"/>
        </w:numPr>
        <w:rPr>
          <w:rFonts w:ascii="Blackadder ITC" w:hAnsi="Blackadder ITC" w:cs="David"/>
          <w:color w:val="00CC00"/>
          <w:sz w:val="48"/>
          <w:szCs w:val="48"/>
        </w:rPr>
      </w:pPr>
      <w:proofErr w:type="spellStart"/>
      <w:r>
        <w:rPr>
          <w:rFonts w:ascii="Blackadder ITC" w:hAnsi="Blackadder ITC" w:cs="David"/>
          <w:color w:val="00CC00"/>
          <w:sz w:val="48"/>
          <w:szCs w:val="48"/>
        </w:rPr>
        <w:t>Sadi</w:t>
      </w:r>
      <w:proofErr w:type="spellEnd"/>
      <w:r w:rsidR="00D239FD">
        <w:rPr>
          <w:rFonts w:ascii="Blackadder ITC" w:hAnsi="Blackadder ITC" w:cs="David"/>
          <w:color w:val="00CC00"/>
          <w:sz w:val="48"/>
          <w:szCs w:val="48"/>
        </w:rPr>
        <w:t xml:space="preserve">  festival of dance and music  </w:t>
      </w:r>
      <w:r w:rsidR="009763B5">
        <w:rPr>
          <w:rFonts w:ascii="Blackadder ITC" w:hAnsi="Blackadder ITC" w:cs="David"/>
          <w:color w:val="00CC00"/>
          <w:sz w:val="48"/>
          <w:szCs w:val="48"/>
        </w:rPr>
        <w:t>June</w:t>
      </w:r>
      <w:r w:rsidR="00D239FD">
        <w:rPr>
          <w:rFonts w:ascii="Blackadder ITC" w:hAnsi="Blackadder ITC" w:cs="David"/>
          <w:color w:val="00CC00"/>
          <w:sz w:val="48"/>
          <w:szCs w:val="48"/>
        </w:rPr>
        <w:t xml:space="preserve"> 8</w:t>
      </w:r>
      <w:r w:rsidR="00D239FD" w:rsidRPr="00D239FD">
        <w:rPr>
          <w:rFonts w:ascii="Blackadder ITC" w:hAnsi="Blackadder ITC" w:cs="David"/>
          <w:color w:val="00CC00"/>
          <w:sz w:val="48"/>
          <w:szCs w:val="48"/>
          <w:vertAlign w:val="superscript"/>
        </w:rPr>
        <w:t>th</w:t>
      </w:r>
    </w:p>
    <w:p w:rsidR="009763B5" w:rsidRDefault="00E50C23" w:rsidP="00D239FD">
      <w:pPr>
        <w:pStyle w:val="ListParagraph"/>
        <w:numPr>
          <w:ilvl w:val="0"/>
          <w:numId w:val="1"/>
        </w:numPr>
        <w:rPr>
          <w:rFonts w:ascii="Blackadder ITC" w:hAnsi="Blackadder ITC" w:cs="David"/>
          <w:color w:val="00CC00"/>
          <w:sz w:val="48"/>
          <w:szCs w:val="48"/>
        </w:rPr>
      </w:pPr>
      <w:proofErr w:type="spellStart"/>
      <w:r>
        <w:rPr>
          <w:rFonts w:ascii="Blackadder ITC" w:hAnsi="Blackadder ITC" w:cs="David"/>
          <w:color w:val="00CC00"/>
          <w:sz w:val="48"/>
          <w:szCs w:val="48"/>
        </w:rPr>
        <w:t>Rimetea</w:t>
      </w:r>
      <w:proofErr w:type="spellEnd"/>
      <w:r>
        <w:rPr>
          <w:rFonts w:ascii="Blackadder ITC" w:hAnsi="Blackadder ITC" w:cs="David"/>
          <w:color w:val="00CC00"/>
          <w:sz w:val="48"/>
          <w:szCs w:val="48"/>
        </w:rPr>
        <w:t xml:space="preserve"> festival of traditional foods</w:t>
      </w:r>
      <w:r w:rsidR="00E95F33">
        <w:rPr>
          <w:rFonts w:ascii="Blackadder ITC" w:hAnsi="Blackadder ITC" w:cs="David"/>
          <w:color w:val="00CC00"/>
          <w:sz w:val="48"/>
          <w:szCs w:val="48"/>
        </w:rPr>
        <w:t xml:space="preserve"> </w:t>
      </w:r>
    </w:p>
    <w:p w:rsidR="00E50C23" w:rsidRDefault="00E50C23" w:rsidP="00D239FD">
      <w:pPr>
        <w:pStyle w:val="ListParagraph"/>
        <w:numPr>
          <w:ilvl w:val="0"/>
          <w:numId w:val="1"/>
        </w:numPr>
        <w:rPr>
          <w:rFonts w:ascii="Blackadder ITC" w:hAnsi="Blackadder ITC" w:cs="David"/>
          <w:color w:val="00CC00"/>
          <w:sz w:val="48"/>
          <w:szCs w:val="48"/>
        </w:rPr>
      </w:pPr>
      <w:proofErr w:type="spellStart"/>
      <w:r>
        <w:rPr>
          <w:rFonts w:ascii="Blackadder ITC" w:hAnsi="Blackadder ITC" w:cs="David"/>
          <w:color w:val="00CC00"/>
          <w:sz w:val="48"/>
          <w:szCs w:val="48"/>
        </w:rPr>
        <w:t>Comana</w:t>
      </w:r>
      <w:proofErr w:type="spellEnd"/>
      <w:r>
        <w:rPr>
          <w:rFonts w:ascii="Blackadder ITC" w:hAnsi="Blackadder ITC" w:cs="David"/>
          <w:color w:val="00CC00"/>
          <w:sz w:val="48"/>
          <w:szCs w:val="48"/>
        </w:rPr>
        <w:t xml:space="preserve"> bike fest </w:t>
      </w:r>
      <w:r w:rsidR="00E95F33">
        <w:rPr>
          <w:rFonts w:ascii="Blackadder ITC" w:hAnsi="Blackadder ITC" w:cs="David"/>
          <w:color w:val="00CC00"/>
          <w:sz w:val="48"/>
          <w:szCs w:val="48"/>
        </w:rPr>
        <w:t xml:space="preserve">17-18 </w:t>
      </w:r>
    </w:p>
    <w:p w:rsidR="00E95F33" w:rsidRDefault="00E95F33" w:rsidP="00E95F33">
      <w:pPr>
        <w:pStyle w:val="ListParagraph"/>
        <w:ind w:left="1146"/>
        <w:rPr>
          <w:rFonts w:ascii="Blackadder ITC" w:hAnsi="Blackadder ITC" w:cs="David"/>
          <w:color w:val="00CC00"/>
          <w:sz w:val="48"/>
          <w:szCs w:val="48"/>
        </w:rPr>
      </w:pPr>
    </w:p>
    <w:p w:rsidR="00E95F33" w:rsidRDefault="00E95F33" w:rsidP="00E95F33">
      <w:pPr>
        <w:pStyle w:val="ListParagraph"/>
        <w:ind w:left="1146"/>
        <w:rPr>
          <w:rFonts w:ascii="Blackadder ITC" w:hAnsi="Blackadder ITC" w:cs="David"/>
          <w:color w:val="00CC00"/>
          <w:sz w:val="48"/>
          <w:szCs w:val="48"/>
        </w:rPr>
      </w:pPr>
    </w:p>
    <w:p w:rsidR="00E95F33" w:rsidRDefault="00E95F33" w:rsidP="00E95F33">
      <w:pPr>
        <w:pStyle w:val="ListParagraph"/>
        <w:ind w:left="1146"/>
        <w:rPr>
          <w:rFonts w:ascii="Blackadder ITC" w:hAnsi="Blackadder ITC" w:cs="David"/>
          <w:color w:val="00CC00"/>
          <w:sz w:val="48"/>
          <w:szCs w:val="48"/>
        </w:rPr>
      </w:pPr>
    </w:p>
    <w:p w:rsidR="00E95F33" w:rsidRDefault="00250862" w:rsidP="00E95F33">
      <w:pPr>
        <w:pStyle w:val="ListParagraph"/>
        <w:ind w:left="1146"/>
        <w:rPr>
          <w:rFonts w:ascii="Blackadder ITC" w:hAnsi="Blackadder ITC" w:cs="David"/>
          <w:color w:val="00CC00"/>
          <w:sz w:val="48"/>
          <w:szCs w:val="48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638675" cy="2790825"/>
            <wp:effectExtent l="0" t="0" r="9525" b="9525"/>
            <wp:docPr id="6" name="Picture 6" descr="https://www.allianz.com/v_1341399360000/media/about_us/where_we_are/ro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lianz.com/v_1341399360000/media/about_us/where_we_are/roman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042" cy="27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F33">
        <w:rPr>
          <w:rFonts w:ascii="Blackadder ITC" w:hAnsi="Blackadder ITC" w:cs="David"/>
          <w:color w:val="00CC00"/>
          <w:sz w:val="48"/>
          <w:szCs w:val="48"/>
        </w:rPr>
        <w:t xml:space="preserve">                                         </w:t>
      </w:r>
      <w:bookmarkStart w:id="0" w:name="_GoBack"/>
      <w:r>
        <w:rPr>
          <w:noProof/>
          <w:lang w:eastAsia="en-GB"/>
        </w:rPr>
        <w:drawing>
          <wp:inline distT="0" distB="0" distL="0" distR="0" wp14:anchorId="4A611E88" wp14:editId="0ADD1389">
            <wp:extent cx="4638675" cy="2695575"/>
            <wp:effectExtent l="0" t="0" r="9525" b="9525"/>
            <wp:docPr id="5" name="Picture 5" descr="http://www.europeonline.me/wp-content/uploads/2013/11/Ro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uropeonline.me/wp-content/uploads/2013/11/Roma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113" cy="269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5F33" w:rsidRPr="00E95F33" w:rsidRDefault="00E95F33" w:rsidP="00E95F33">
      <w:pPr>
        <w:ind w:left="426"/>
        <w:rPr>
          <w:rFonts w:ascii="Blackadder ITC" w:hAnsi="Blackadder ITC" w:cs="David"/>
          <w:color w:val="00CC00"/>
          <w:sz w:val="48"/>
          <w:szCs w:val="48"/>
        </w:rPr>
      </w:pPr>
      <w:r>
        <w:rPr>
          <w:rFonts w:ascii="Blackadder ITC" w:hAnsi="Blackadder ITC" w:cs="David"/>
          <w:color w:val="00CC00"/>
          <w:sz w:val="48"/>
          <w:szCs w:val="48"/>
        </w:rPr>
        <w:t xml:space="preserve">                 </w:t>
      </w:r>
    </w:p>
    <w:p w:rsidR="009763B5" w:rsidRPr="009763B5" w:rsidRDefault="00E95F33" w:rsidP="009763B5">
      <w:pPr>
        <w:ind w:left="426"/>
        <w:rPr>
          <w:rFonts w:ascii="Blackadder ITC" w:hAnsi="Blackadder ITC" w:cs="David"/>
          <w:color w:val="00CC00"/>
          <w:sz w:val="48"/>
          <w:szCs w:val="48"/>
        </w:rPr>
      </w:pPr>
      <w:r>
        <w:rPr>
          <w:noProof/>
          <w:lang w:eastAsia="en-GB"/>
        </w:rPr>
        <w:lastRenderedPageBreak/>
        <w:drawing>
          <wp:inline distT="0" distB="0" distL="0" distR="0" wp14:anchorId="4757DF7A" wp14:editId="11252E87">
            <wp:extent cx="5731510" cy="3177077"/>
            <wp:effectExtent l="0" t="0" r="2540" b="4445"/>
            <wp:docPr id="3" name="Picture 3" descr="http://vignette2.wikia.nocookie.net/looneytunes/images/e/e1/All.jpg/revision/latest?cb=2015031302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gnette2.wikia.nocookie.net/looneytunes/images/e/e1/All.jpg/revision/latest?cb=201503130208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9FD" w:rsidRPr="00D239FD" w:rsidRDefault="00D239FD" w:rsidP="00D239FD">
      <w:pPr>
        <w:ind w:left="426"/>
        <w:rPr>
          <w:rFonts w:ascii="Blackadder ITC" w:hAnsi="Blackadder ITC" w:cs="David"/>
          <w:color w:val="00CC00"/>
          <w:sz w:val="48"/>
          <w:szCs w:val="48"/>
        </w:rPr>
      </w:pPr>
    </w:p>
    <w:p w:rsidR="00C40F74" w:rsidRDefault="00C40F74" w:rsidP="00C40F74">
      <w:pPr>
        <w:rPr>
          <w:rFonts w:ascii="Blackadder ITC" w:hAnsi="Blackadder ITC" w:cs="David"/>
          <w:color w:val="00CC00"/>
          <w:sz w:val="48"/>
          <w:szCs w:val="48"/>
        </w:rPr>
      </w:pPr>
    </w:p>
    <w:p w:rsidR="00E95F33" w:rsidRDefault="00E95F33" w:rsidP="00C40F74">
      <w:pPr>
        <w:rPr>
          <w:rFonts w:ascii="Blackadder ITC" w:hAnsi="Blackadder ITC" w:cs="David"/>
          <w:color w:val="00CC00"/>
          <w:sz w:val="48"/>
          <w:szCs w:val="48"/>
        </w:rPr>
      </w:pPr>
    </w:p>
    <w:p w:rsidR="00E95F33" w:rsidRDefault="00E95F33" w:rsidP="00C40F74">
      <w:pPr>
        <w:rPr>
          <w:rFonts w:ascii="Blackadder ITC" w:hAnsi="Blackadder ITC" w:cs="David"/>
          <w:color w:val="00CC00"/>
          <w:sz w:val="48"/>
          <w:szCs w:val="48"/>
        </w:rPr>
      </w:pPr>
    </w:p>
    <w:p w:rsidR="00C40F74" w:rsidRPr="00E95F33" w:rsidRDefault="00E95F33" w:rsidP="00C40F74">
      <w:pPr>
        <w:rPr>
          <w:rFonts w:ascii="Blackadder ITC" w:hAnsi="Blackadder ITC" w:cs="David"/>
          <w:color w:val="00CC00"/>
          <w:sz w:val="144"/>
          <w:szCs w:val="144"/>
        </w:rPr>
      </w:pPr>
      <w:r>
        <w:rPr>
          <w:rFonts w:ascii="Blackadder ITC" w:hAnsi="Blackadder ITC" w:cs="David"/>
          <w:color w:val="00CC00"/>
          <w:sz w:val="144"/>
          <w:szCs w:val="144"/>
        </w:rPr>
        <w:t>THE END</w:t>
      </w:r>
    </w:p>
    <w:p w:rsidR="00C40F74" w:rsidRPr="00C40F74" w:rsidRDefault="00C40F74" w:rsidP="00C40F74">
      <w:pPr>
        <w:rPr>
          <w:rFonts w:ascii="Blackadder ITC" w:hAnsi="Blackadder ITC" w:cs="David"/>
          <w:color w:val="00CC00"/>
          <w:sz w:val="48"/>
          <w:szCs w:val="48"/>
        </w:rPr>
      </w:pPr>
    </w:p>
    <w:sectPr w:rsidR="00C40F74" w:rsidRPr="00C40F74" w:rsidSect="00526AFF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88A"/>
    <w:multiLevelType w:val="hybridMultilevel"/>
    <w:tmpl w:val="FEE66F16"/>
    <w:lvl w:ilvl="0" w:tplc="D2B63A6E">
      <w:start w:val="1"/>
      <w:numFmt w:val="decimal"/>
      <w:lvlText w:val="%1."/>
      <w:lvlJc w:val="left"/>
      <w:pPr>
        <w:ind w:left="1146" w:hanging="720"/>
      </w:pPr>
      <w:rPr>
        <w:rFonts w:hint="default"/>
        <w:sz w:val="9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E0"/>
    <w:rsid w:val="000A278C"/>
    <w:rsid w:val="00136020"/>
    <w:rsid w:val="00250862"/>
    <w:rsid w:val="003E5662"/>
    <w:rsid w:val="00526AFF"/>
    <w:rsid w:val="009763B5"/>
    <w:rsid w:val="00C40F74"/>
    <w:rsid w:val="00D239FD"/>
    <w:rsid w:val="00DA09E0"/>
    <w:rsid w:val="00E50C23"/>
    <w:rsid w:val="00E9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73ACF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Smith</dc:creator>
  <cp:lastModifiedBy>Caitlin Smith</cp:lastModifiedBy>
  <cp:revision>3</cp:revision>
  <dcterms:created xsi:type="dcterms:W3CDTF">2016-02-03T15:03:00Z</dcterms:created>
  <dcterms:modified xsi:type="dcterms:W3CDTF">2016-02-03T15:08:00Z</dcterms:modified>
</cp:coreProperties>
</file>