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06" w:rsidRPr="00B15930" w:rsidRDefault="00A02E2F" w:rsidP="00B1593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 Parent/ Carers Guide to P1</w:t>
      </w:r>
    </w:p>
    <w:p w:rsidR="00B15930" w:rsidRPr="00B15930" w:rsidRDefault="00C64BDA" w:rsidP="00B1593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Session 2018/2019</w:t>
      </w:r>
    </w:p>
    <w:p w:rsidR="00B15930" w:rsidRPr="00B15930" w:rsidRDefault="001C2825" w:rsidP="00B1593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161290</wp:posOffset>
            </wp:positionV>
            <wp:extent cx="1332230" cy="1333500"/>
            <wp:effectExtent l="19050" t="0" r="1270" b="0"/>
            <wp:wrapNone/>
            <wp:docPr id="4" name="Picture 4" descr="Livingston Village Primary School Parent Council - LV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vingston Village Primary School Parent Council - LV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930" w:rsidRPr="00B15930">
        <w:rPr>
          <w:rFonts w:ascii="Comic Sans MS" w:hAnsi="Comic Sans MS"/>
          <w:b/>
          <w:sz w:val="32"/>
          <w:szCs w:val="32"/>
          <w:u w:val="single"/>
        </w:rPr>
        <w:t>Livingston Village Primary</w:t>
      </w: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B15930" w:rsidRDefault="001C2825" w:rsidP="00B1593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62500" cy="3676650"/>
            <wp:effectExtent l="19050" t="0" r="0" b="0"/>
            <wp:wrapNone/>
            <wp:docPr id="2" name="Picture 1" descr="http://www.anderson5.net/cms/lib02/SC01001931/Centricity/Domain/28/cli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derson5.net/cms/lib02/SC01001931/Centricity/Domain/28/clipart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B15930" w:rsidRDefault="00B15930" w:rsidP="00B15930">
      <w:pPr>
        <w:jc w:val="center"/>
      </w:pPr>
    </w:p>
    <w:p w:rsidR="001C2825" w:rsidRDefault="001C2825" w:rsidP="001C2825"/>
    <w:p w:rsidR="00B15930" w:rsidRDefault="003D2D99" w:rsidP="001C28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guide is to share wi</w:t>
      </w:r>
      <w:r w:rsidR="00B15930">
        <w:rPr>
          <w:rFonts w:ascii="Comic Sans MS" w:hAnsi="Comic Sans MS"/>
          <w:sz w:val="32"/>
          <w:szCs w:val="32"/>
        </w:rPr>
        <w:t>th you some of the things your</w:t>
      </w:r>
      <w:r w:rsidR="00514F9B">
        <w:rPr>
          <w:rFonts w:ascii="Comic Sans MS" w:hAnsi="Comic Sans MS"/>
          <w:sz w:val="32"/>
          <w:szCs w:val="32"/>
        </w:rPr>
        <w:t xml:space="preserve"> child will experience this session</w:t>
      </w:r>
      <w:r w:rsidR="00A02E2F">
        <w:rPr>
          <w:rFonts w:ascii="Comic Sans MS" w:hAnsi="Comic Sans MS"/>
          <w:sz w:val="32"/>
          <w:szCs w:val="32"/>
        </w:rPr>
        <w:t xml:space="preserve"> in P</w:t>
      </w:r>
      <w:r w:rsidR="00B15930">
        <w:rPr>
          <w:rFonts w:ascii="Comic Sans MS" w:hAnsi="Comic Sans MS"/>
          <w:sz w:val="32"/>
          <w:szCs w:val="32"/>
        </w:rPr>
        <w:t>1. I hope you find it helpful.</w:t>
      </w:r>
    </w:p>
    <w:p w:rsidR="00B15930" w:rsidRDefault="00B15930" w:rsidP="00B15930">
      <w:pPr>
        <w:jc w:val="center"/>
        <w:rPr>
          <w:rFonts w:ascii="Comic Sans MS" w:hAnsi="Comic Sans MS"/>
          <w:sz w:val="32"/>
          <w:szCs w:val="32"/>
        </w:rPr>
      </w:pPr>
    </w:p>
    <w:p w:rsidR="00B15930" w:rsidRDefault="00B15930" w:rsidP="00B77BE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14F9B">
        <w:rPr>
          <w:rFonts w:ascii="Comic Sans MS" w:hAnsi="Comic Sans MS"/>
          <w:b/>
          <w:sz w:val="32"/>
          <w:szCs w:val="32"/>
          <w:u w:val="single"/>
        </w:rPr>
        <w:lastRenderedPageBreak/>
        <w:t>Homework</w:t>
      </w:r>
    </w:p>
    <w:p w:rsidR="00A0125A" w:rsidRDefault="00A0125A" w:rsidP="00B1593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Phonics and numeracy h</w:t>
      </w:r>
      <w:r w:rsidR="00B15930">
        <w:rPr>
          <w:rFonts w:ascii="Comic Sans MS" w:hAnsi="Comic Sans MS"/>
          <w:sz w:val="32"/>
          <w:szCs w:val="32"/>
        </w:rPr>
        <w:t xml:space="preserve">ome work will </w:t>
      </w:r>
      <w:r w:rsidR="00A02E2F">
        <w:rPr>
          <w:rFonts w:ascii="Comic Sans MS" w:hAnsi="Comic Sans MS"/>
          <w:sz w:val="32"/>
          <w:szCs w:val="32"/>
        </w:rPr>
        <w:t xml:space="preserve">be issued after the </w:t>
      </w:r>
      <w:r w:rsidR="00B15930">
        <w:rPr>
          <w:rFonts w:ascii="Comic Sans MS" w:hAnsi="Comic Sans MS"/>
          <w:sz w:val="32"/>
          <w:szCs w:val="32"/>
        </w:rPr>
        <w:t>September weekend</w:t>
      </w:r>
      <w:r>
        <w:rPr>
          <w:rFonts w:ascii="Comic Sans MS" w:hAnsi="Comic Sans MS"/>
          <w:sz w:val="32"/>
          <w:szCs w:val="32"/>
        </w:rPr>
        <w:t>.</w:t>
      </w:r>
    </w:p>
    <w:p w:rsidR="00B15930" w:rsidRDefault="00B15930" w:rsidP="00B1593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514F9B" w:rsidRDefault="00B15930" w:rsidP="00514F9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child w</w:t>
      </w:r>
      <w:r w:rsidR="00A0125A">
        <w:rPr>
          <w:rFonts w:ascii="Comic Sans MS" w:hAnsi="Comic Sans MS"/>
          <w:sz w:val="32"/>
          <w:szCs w:val="32"/>
        </w:rPr>
        <w:t>ill be given letter cards to practice their sounds and they will use these cards to word build</w:t>
      </w:r>
      <w:r w:rsidR="002C4140">
        <w:rPr>
          <w:rFonts w:ascii="Comic Sans MS" w:hAnsi="Comic Sans MS"/>
          <w:sz w:val="32"/>
          <w:szCs w:val="32"/>
        </w:rPr>
        <w:t xml:space="preserve">. </w:t>
      </w:r>
      <w:r w:rsidR="00514F9B">
        <w:rPr>
          <w:rFonts w:ascii="Comic Sans MS" w:hAnsi="Comic Sans MS"/>
          <w:sz w:val="32"/>
          <w:szCs w:val="32"/>
        </w:rPr>
        <w:t>Word building is an impor</w:t>
      </w:r>
      <w:r w:rsidR="00A0125A">
        <w:rPr>
          <w:rFonts w:ascii="Comic Sans MS" w:hAnsi="Comic Sans MS"/>
          <w:sz w:val="32"/>
          <w:szCs w:val="32"/>
        </w:rPr>
        <w:t>tant part of</w:t>
      </w:r>
      <w:r w:rsidR="007D1FB1">
        <w:rPr>
          <w:rFonts w:ascii="Comic Sans MS" w:hAnsi="Comic Sans MS"/>
          <w:sz w:val="32"/>
          <w:szCs w:val="32"/>
        </w:rPr>
        <w:t xml:space="preserve"> learning sound</w:t>
      </w:r>
      <w:r w:rsidR="009E4C68">
        <w:rPr>
          <w:rFonts w:ascii="Comic Sans MS" w:hAnsi="Comic Sans MS"/>
          <w:sz w:val="32"/>
          <w:szCs w:val="32"/>
        </w:rPr>
        <w:t>s</w:t>
      </w:r>
      <w:r w:rsidR="00514F9B">
        <w:rPr>
          <w:rFonts w:ascii="Comic Sans MS" w:hAnsi="Comic Sans MS"/>
          <w:sz w:val="32"/>
          <w:szCs w:val="32"/>
        </w:rPr>
        <w:t xml:space="preserve"> and spelling </w:t>
      </w:r>
      <w:r w:rsidR="007D1FB1">
        <w:rPr>
          <w:rFonts w:ascii="Comic Sans MS" w:hAnsi="Comic Sans MS"/>
          <w:sz w:val="32"/>
          <w:szCs w:val="32"/>
        </w:rPr>
        <w:t>patterns.  P</w:t>
      </w:r>
      <w:r w:rsidR="00514F9B">
        <w:rPr>
          <w:rFonts w:ascii="Comic Sans MS" w:hAnsi="Comic Sans MS"/>
          <w:sz w:val="32"/>
          <w:szCs w:val="32"/>
        </w:rPr>
        <w:t>lease support your child in this activ</w:t>
      </w:r>
      <w:r w:rsidR="007D1FB1">
        <w:rPr>
          <w:rFonts w:ascii="Comic Sans MS" w:hAnsi="Comic Sans MS"/>
          <w:sz w:val="32"/>
          <w:szCs w:val="32"/>
        </w:rPr>
        <w:t xml:space="preserve">ity, it should be fun. All sounds and blends are linked to classroom learning. </w:t>
      </w:r>
    </w:p>
    <w:p w:rsidR="002C4140" w:rsidRDefault="002C4140" w:rsidP="00514F9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Maths homework will be sent home on a regular basis </w:t>
      </w:r>
      <w:r w:rsidR="00A0125A">
        <w:rPr>
          <w:rFonts w:ascii="Comic Sans MS" w:hAnsi="Comic Sans MS"/>
          <w:sz w:val="32"/>
          <w:szCs w:val="32"/>
        </w:rPr>
        <w:t>and will link to work carried out</w:t>
      </w:r>
      <w:r>
        <w:rPr>
          <w:rFonts w:ascii="Comic Sans MS" w:hAnsi="Comic Sans MS"/>
          <w:sz w:val="32"/>
          <w:szCs w:val="32"/>
        </w:rPr>
        <w:t xml:space="preserve"> in class. Sometimes there will be an additional task linked to another area of the curriculum. Occasionally this will be an extended task, such as ‘show and tell’ and will be se</w:t>
      </w:r>
      <w:r w:rsidR="00A0125A">
        <w:rPr>
          <w:rFonts w:ascii="Comic Sans MS" w:hAnsi="Comic Sans MS"/>
          <w:sz w:val="32"/>
          <w:szCs w:val="32"/>
        </w:rPr>
        <w:t>t over a longer period of time to allow for flexibility.</w:t>
      </w:r>
    </w:p>
    <w:p w:rsidR="002C4140" w:rsidRDefault="002C4140" w:rsidP="00B15930">
      <w:pPr>
        <w:jc w:val="center"/>
        <w:rPr>
          <w:rFonts w:ascii="Comic Sans MS" w:hAnsi="Comic Sans MS"/>
          <w:sz w:val="32"/>
          <w:szCs w:val="32"/>
        </w:rPr>
      </w:pPr>
    </w:p>
    <w:p w:rsidR="002C4140" w:rsidRPr="00514F9B" w:rsidRDefault="002C4140" w:rsidP="00B77BE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14F9B">
        <w:rPr>
          <w:rFonts w:ascii="Comic Sans MS" w:hAnsi="Comic Sans MS"/>
          <w:b/>
          <w:sz w:val="32"/>
          <w:szCs w:val="32"/>
          <w:u w:val="single"/>
        </w:rPr>
        <w:t>Reading</w:t>
      </w:r>
    </w:p>
    <w:p w:rsidR="00514F9B" w:rsidRDefault="002C4140" w:rsidP="00514F9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Children are</w:t>
      </w:r>
      <w:r w:rsidR="00A0125A">
        <w:rPr>
          <w:rFonts w:ascii="Comic Sans MS" w:hAnsi="Comic Sans MS"/>
          <w:sz w:val="32"/>
          <w:szCs w:val="32"/>
        </w:rPr>
        <w:t xml:space="preserve"> asked to bring their homework</w:t>
      </w:r>
      <w:r>
        <w:rPr>
          <w:rFonts w:ascii="Comic Sans MS" w:hAnsi="Comic Sans MS"/>
          <w:sz w:val="32"/>
          <w:szCs w:val="32"/>
        </w:rPr>
        <w:t xml:space="preserve"> ba</w:t>
      </w:r>
      <w:r w:rsidR="00A0125A">
        <w:rPr>
          <w:rFonts w:ascii="Comic Sans MS" w:hAnsi="Comic Sans MS"/>
          <w:sz w:val="32"/>
          <w:szCs w:val="32"/>
        </w:rPr>
        <w:t>gs to school every day. To encourage</w:t>
      </w:r>
      <w:r>
        <w:rPr>
          <w:rFonts w:ascii="Comic Sans MS" w:hAnsi="Comic Sans MS"/>
          <w:sz w:val="32"/>
          <w:szCs w:val="32"/>
        </w:rPr>
        <w:t xml:space="preserve"> your child to be</w:t>
      </w:r>
      <w:r w:rsidR="00A0125A">
        <w:rPr>
          <w:rFonts w:ascii="Comic Sans MS" w:hAnsi="Comic Sans MS"/>
          <w:sz w:val="32"/>
          <w:szCs w:val="32"/>
        </w:rPr>
        <w:t xml:space="preserve"> independent, it may help to allow</w:t>
      </w:r>
      <w:r>
        <w:rPr>
          <w:rFonts w:ascii="Comic Sans MS" w:hAnsi="Comic Sans MS"/>
          <w:sz w:val="32"/>
          <w:szCs w:val="32"/>
        </w:rPr>
        <w:t xml:space="preserve"> your child to pack their school bag </w:t>
      </w:r>
      <w:r w:rsidR="00A0125A">
        <w:rPr>
          <w:rFonts w:ascii="Comic Sans MS" w:hAnsi="Comic Sans MS"/>
          <w:sz w:val="32"/>
          <w:szCs w:val="32"/>
        </w:rPr>
        <w:t xml:space="preserve">and homework bag </w:t>
      </w:r>
      <w:r>
        <w:rPr>
          <w:rFonts w:ascii="Comic Sans MS" w:hAnsi="Comic Sans MS"/>
          <w:sz w:val="32"/>
          <w:szCs w:val="32"/>
        </w:rPr>
        <w:t>the night before, so th</w:t>
      </w:r>
      <w:r w:rsidR="00514F9B">
        <w:rPr>
          <w:rFonts w:ascii="Comic Sans MS" w:hAnsi="Comic Sans MS"/>
          <w:sz w:val="32"/>
          <w:szCs w:val="32"/>
        </w:rPr>
        <w:t xml:space="preserve">at they come prepared each day. </w:t>
      </w:r>
    </w:p>
    <w:p w:rsidR="002C4140" w:rsidRDefault="00B81DD7" w:rsidP="00514F9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your child is ready to read the</w:t>
      </w:r>
      <w:r w:rsidR="00E1078D">
        <w:rPr>
          <w:rFonts w:ascii="Comic Sans MS" w:hAnsi="Comic Sans MS"/>
          <w:sz w:val="32"/>
          <w:szCs w:val="32"/>
        </w:rPr>
        <w:t xml:space="preserve"> following reading resources will be used Read Write </w:t>
      </w:r>
      <w:r w:rsidR="009E4C68">
        <w:rPr>
          <w:rFonts w:ascii="Comic Sans MS" w:hAnsi="Comic Sans MS"/>
          <w:sz w:val="32"/>
          <w:szCs w:val="32"/>
        </w:rPr>
        <w:t>Inc.</w:t>
      </w:r>
      <w:r w:rsidR="00E1078D">
        <w:rPr>
          <w:rFonts w:ascii="Comic Sans MS" w:hAnsi="Comic Sans MS"/>
          <w:sz w:val="32"/>
          <w:szCs w:val="32"/>
        </w:rPr>
        <w:t xml:space="preserve"> and </w:t>
      </w:r>
      <w:r w:rsidR="002C4140">
        <w:rPr>
          <w:rFonts w:ascii="Comic Sans MS" w:hAnsi="Comic Sans MS"/>
          <w:sz w:val="32"/>
          <w:szCs w:val="32"/>
        </w:rPr>
        <w:t xml:space="preserve">the </w:t>
      </w:r>
      <w:r w:rsidR="00F75A86">
        <w:rPr>
          <w:rFonts w:ascii="Comic Sans MS" w:hAnsi="Comic Sans MS"/>
          <w:sz w:val="32"/>
          <w:szCs w:val="32"/>
        </w:rPr>
        <w:t xml:space="preserve">Oxford </w:t>
      </w:r>
      <w:r w:rsidR="00F75A86">
        <w:rPr>
          <w:rFonts w:ascii="Comic Sans MS" w:hAnsi="Comic Sans MS"/>
          <w:sz w:val="32"/>
          <w:szCs w:val="32"/>
        </w:rPr>
        <w:lastRenderedPageBreak/>
        <w:t>Reading Tree programme using the Biff</w:t>
      </w:r>
      <w:r w:rsidR="00514F9B">
        <w:rPr>
          <w:rFonts w:ascii="Comic Sans MS" w:hAnsi="Comic Sans MS"/>
          <w:sz w:val="32"/>
          <w:szCs w:val="32"/>
        </w:rPr>
        <w:t>,</w:t>
      </w:r>
      <w:r w:rsidR="00F75A86">
        <w:rPr>
          <w:rFonts w:ascii="Comic Sans MS" w:hAnsi="Comic Sans MS"/>
          <w:sz w:val="32"/>
          <w:szCs w:val="32"/>
        </w:rPr>
        <w:t xml:space="preserve"> Chip and Kipper stories, Floppy’s phonics and Fireflies books. These will provide your child with practise of reading both fiction and non-fiction texts.</w:t>
      </w:r>
    </w:p>
    <w:p w:rsidR="00C64BDA" w:rsidRDefault="00C64BDA" w:rsidP="00C64BDA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PE</w:t>
      </w:r>
    </w:p>
    <w:p w:rsidR="00C64BDA" w:rsidRDefault="00C64BDA" w:rsidP="00C64BD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Ms King’s P1’s</w:t>
      </w:r>
      <w:proofErr w:type="gramStart"/>
      <w:r>
        <w:rPr>
          <w:rFonts w:ascii="Comic Sans MS" w:hAnsi="Comic Sans MS"/>
          <w:sz w:val="32"/>
          <w:szCs w:val="32"/>
        </w:rPr>
        <w:t>:</w:t>
      </w:r>
      <w:r w:rsidRPr="00C64BDA">
        <w:rPr>
          <w:rFonts w:ascii="Comic Sans MS" w:hAnsi="Comic Sans MS"/>
          <w:sz w:val="32"/>
          <w:szCs w:val="32"/>
        </w:rPr>
        <w:t>Tuesday</w:t>
      </w:r>
      <w:proofErr w:type="gramEnd"/>
      <w:r w:rsidRPr="00C64BDA">
        <w:rPr>
          <w:rFonts w:ascii="Comic Sans MS" w:hAnsi="Comic Sans MS"/>
          <w:sz w:val="32"/>
          <w:szCs w:val="32"/>
        </w:rPr>
        <w:t>, Wednesday and Thursday.</w:t>
      </w:r>
    </w:p>
    <w:p w:rsidR="00C64BDA" w:rsidRPr="00C64BDA" w:rsidRDefault="00C64BDA" w:rsidP="00C64BD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Miss </w:t>
      </w:r>
      <w:proofErr w:type="spellStart"/>
      <w:r>
        <w:rPr>
          <w:rFonts w:ascii="Comic Sans MS" w:hAnsi="Comic Sans MS"/>
          <w:sz w:val="32"/>
          <w:szCs w:val="32"/>
        </w:rPr>
        <w:t>Maclachlan</w:t>
      </w:r>
      <w:proofErr w:type="spellEnd"/>
      <w:r>
        <w:rPr>
          <w:rFonts w:ascii="Comic Sans MS" w:hAnsi="Comic Sans MS"/>
          <w:sz w:val="32"/>
          <w:szCs w:val="32"/>
        </w:rPr>
        <w:t>: Monday, Tuesday, Wednesday.</w:t>
      </w:r>
      <w:r w:rsidRPr="00C64BDA">
        <w:rPr>
          <w:rFonts w:ascii="Comic Sans MS" w:hAnsi="Comic Sans MS"/>
          <w:sz w:val="32"/>
          <w:szCs w:val="32"/>
        </w:rPr>
        <w:t xml:space="preserve"> </w:t>
      </w:r>
    </w:p>
    <w:p w:rsidR="00E1078D" w:rsidRPr="00C64BDA" w:rsidRDefault="00E1078D" w:rsidP="00C64BD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provide your child with black shorts or </w:t>
      </w:r>
      <w:r w:rsidRPr="00C64BDA">
        <w:rPr>
          <w:rFonts w:ascii="Comic Sans MS" w:hAnsi="Comic Sans MS"/>
          <w:sz w:val="32"/>
          <w:szCs w:val="32"/>
        </w:rPr>
        <w:t>leggings/joggers and a white t-shirt.</w:t>
      </w:r>
    </w:p>
    <w:p w:rsidR="00F75A86" w:rsidRDefault="00514F9B" w:rsidP="00B15930">
      <w:pPr>
        <w:jc w:val="center"/>
        <w:rPr>
          <w:rFonts w:ascii="Comic Sans MS" w:hAnsi="Comic Sans MS"/>
          <w:sz w:val="32"/>
          <w:szCs w:val="32"/>
        </w:rPr>
      </w:pPr>
      <w:r w:rsidRPr="00C64BDA">
        <w:rPr>
          <w:rFonts w:ascii="Comic Sans MS" w:hAnsi="Comic Sans MS"/>
          <w:sz w:val="32"/>
          <w:szCs w:val="32"/>
        </w:rPr>
        <w:t>It would be helpful if all items of clothing are named, including jackets and shoes.</w:t>
      </w:r>
      <w:r w:rsidR="00B77BE8" w:rsidRPr="00C64BDA">
        <w:rPr>
          <w:rFonts w:ascii="Comic Sans MS" w:hAnsi="Comic Sans MS"/>
          <w:sz w:val="32"/>
          <w:szCs w:val="32"/>
        </w:rPr>
        <w:t xml:space="preserve"> Please dress your child in a polo shirt on P.E. days as it is easier for the children to change.</w:t>
      </w:r>
    </w:p>
    <w:p w:rsidR="00B81DD7" w:rsidRDefault="00B81DD7" w:rsidP="00B81DD7">
      <w:pPr>
        <w:rPr>
          <w:rFonts w:ascii="Comic Sans MS" w:hAnsi="Comic Sans MS"/>
          <w:sz w:val="32"/>
          <w:szCs w:val="32"/>
        </w:rPr>
      </w:pPr>
      <w:hyperlink r:id="rId10" w:history="1">
        <w:r w:rsidRPr="000364DB">
          <w:rPr>
            <w:rStyle w:val="Hyperlink"/>
            <w:rFonts w:ascii="Comic Sans MS" w:hAnsi="Comic Sans MS"/>
            <w:sz w:val="32"/>
            <w:szCs w:val="32"/>
          </w:rPr>
          <w:t>ht</w:t>
        </w:r>
        <w:r w:rsidRPr="000364DB">
          <w:rPr>
            <w:rStyle w:val="Hyperlink"/>
            <w:rFonts w:ascii="Comic Sans MS" w:hAnsi="Comic Sans MS"/>
            <w:sz w:val="32"/>
            <w:szCs w:val="32"/>
          </w:rPr>
          <w:t>t</w:t>
        </w:r>
        <w:r w:rsidRPr="000364DB">
          <w:rPr>
            <w:rStyle w:val="Hyperlink"/>
            <w:rFonts w:ascii="Comic Sans MS" w:hAnsi="Comic Sans MS"/>
            <w:sz w:val="32"/>
            <w:szCs w:val="32"/>
          </w:rPr>
          <w:t>ps://blogs.glowscotland.org.uk/wl/livingstonvillageprimaryschool/files/2018/09/LVPS-Window-into-Learning-Term-1.doc</w:t>
        </w:r>
      </w:hyperlink>
    </w:p>
    <w:p w:rsidR="00B81DD7" w:rsidRDefault="00B81DD7" w:rsidP="00B81DD7">
      <w:pPr>
        <w:rPr>
          <w:rFonts w:ascii="Comic Sans MS" w:hAnsi="Comic Sans MS"/>
          <w:sz w:val="32"/>
          <w:szCs w:val="32"/>
        </w:rPr>
      </w:pPr>
    </w:p>
    <w:p w:rsidR="00F75A86" w:rsidRDefault="00F75A86" w:rsidP="00B81DD7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If you have any questions or concerns please contact the school office to speak with </w:t>
      </w:r>
      <w:r w:rsidR="003502A5">
        <w:rPr>
          <w:rFonts w:ascii="Comic Sans MS" w:hAnsi="Comic Sans MS"/>
          <w:sz w:val="32"/>
          <w:szCs w:val="32"/>
        </w:rPr>
        <w:t>your child’s class teacher or catch us</w:t>
      </w:r>
      <w:r>
        <w:rPr>
          <w:rFonts w:ascii="Comic Sans MS" w:hAnsi="Comic Sans MS"/>
          <w:sz w:val="32"/>
          <w:szCs w:val="32"/>
        </w:rPr>
        <w:t xml:space="preserve"> at the end of the day.</w:t>
      </w:r>
    </w:p>
    <w:p w:rsidR="00F75A86" w:rsidRDefault="00B77BE8" w:rsidP="001C282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 for your</w:t>
      </w:r>
      <w:r w:rsidR="00514F9B">
        <w:rPr>
          <w:rFonts w:ascii="Comic Sans MS" w:hAnsi="Comic Sans MS"/>
          <w:sz w:val="32"/>
          <w:szCs w:val="32"/>
        </w:rPr>
        <w:t xml:space="preserve"> support.</w:t>
      </w:r>
    </w:p>
    <w:p w:rsidR="003D2D99" w:rsidRDefault="003D2D99" w:rsidP="00F75A86">
      <w:pPr>
        <w:rPr>
          <w:rFonts w:ascii="Comic Sans MS" w:hAnsi="Comic Sans MS"/>
          <w:sz w:val="32"/>
          <w:szCs w:val="32"/>
        </w:rPr>
      </w:pPr>
    </w:p>
    <w:p w:rsidR="00B15930" w:rsidRPr="00B15930" w:rsidRDefault="003502A5" w:rsidP="009E4C68">
      <w:pPr>
        <w:tabs>
          <w:tab w:val="left" w:pos="579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Miss Maclachlan &amp; </w:t>
      </w:r>
      <w:r w:rsidR="00514F9B">
        <w:rPr>
          <w:rFonts w:ascii="Comic Sans MS" w:hAnsi="Comic Sans MS"/>
          <w:sz w:val="32"/>
          <w:szCs w:val="32"/>
        </w:rPr>
        <w:t xml:space="preserve">Ms King </w:t>
      </w:r>
      <w:r>
        <w:rPr>
          <w:rFonts w:ascii="Comic Sans MS" w:hAnsi="Comic Sans MS"/>
          <w:sz w:val="32"/>
          <w:szCs w:val="32"/>
        </w:rPr>
        <w:tab/>
      </w:r>
    </w:p>
    <w:p w:rsidR="00B15930" w:rsidRDefault="00B15930" w:rsidP="001C2825"/>
    <w:sectPr w:rsidR="00B15930" w:rsidSect="009F034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44" w:rsidRDefault="00607444" w:rsidP="003D2D99">
      <w:pPr>
        <w:spacing w:after="0" w:line="240" w:lineRule="auto"/>
      </w:pPr>
      <w:r>
        <w:separator/>
      </w:r>
    </w:p>
  </w:endnote>
  <w:endnote w:type="continuationSeparator" w:id="0">
    <w:p w:rsidR="00607444" w:rsidRDefault="00607444" w:rsidP="003D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59" w:rsidRPr="003D2D99" w:rsidRDefault="00A0125A" w:rsidP="003D2D99">
    <w:pPr>
      <w:pStyle w:val="Footer"/>
      <w:ind w:left="720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Miss Maclachlan &amp; </w:t>
    </w:r>
    <w:r w:rsidR="005B7F59" w:rsidRPr="003D2D99">
      <w:rPr>
        <w:rFonts w:ascii="Comic Sans MS" w:hAnsi="Comic Sans MS"/>
        <w:sz w:val="28"/>
        <w:szCs w:val="28"/>
      </w:rPr>
      <w:t>Ms King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44" w:rsidRDefault="00607444" w:rsidP="003D2D99">
      <w:pPr>
        <w:spacing w:after="0" w:line="240" w:lineRule="auto"/>
      </w:pPr>
      <w:r>
        <w:separator/>
      </w:r>
    </w:p>
  </w:footnote>
  <w:footnote w:type="continuationSeparator" w:id="0">
    <w:p w:rsidR="00607444" w:rsidRDefault="00607444" w:rsidP="003D2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D8B"/>
    <w:multiLevelType w:val="hybridMultilevel"/>
    <w:tmpl w:val="9E301432"/>
    <w:lvl w:ilvl="0" w:tplc="D47AF47A">
      <w:start w:val="2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6C28"/>
    <w:multiLevelType w:val="hybridMultilevel"/>
    <w:tmpl w:val="4C282908"/>
    <w:lvl w:ilvl="0" w:tplc="8DCC7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30"/>
    <w:rsid w:val="000B0B06"/>
    <w:rsid w:val="001C2825"/>
    <w:rsid w:val="00231841"/>
    <w:rsid w:val="0025686E"/>
    <w:rsid w:val="002907DE"/>
    <w:rsid w:val="002C4140"/>
    <w:rsid w:val="003502A5"/>
    <w:rsid w:val="003D2D99"/>
    <w:rsid w:val="004152EE"/>
    <w:rsid w:val="004A4DC0"/>
    <w:rsid w:val="00514F9B"/>
    <w:rsid w:val="00570E52"/>
    <w:rsid w:val="005B7F59"/>
    <w:rsid w:val="00607444"/>
    <w:rsid w:val="00686A80"/>
    <w:rsid w:val="00704F94"/>
    <w:rsid w:val="007D1FB1"/>
    <w:rsid w:val="00887572"/>
    <w:rsid w:val="00971028"/>
    <w:rsid w:val="009E4C68"/>
    <w:rsid w:val="009F0344"/>
    <w:rsid w:val="00A0125A"/>
    <w:rsid w:val="00A02E2F"/>
    <w:rsid w:val="00A103D7"/>
    <w:rsid w:val="00B15930"/>
    <w:rsid w:val="00B77BE8"/>
    <w:rsid w:val="00B81DD7"/>
    <w:rsid w:val="00C64993"/>
    <w:rsid w:val="00C64BDA"/>
    <w:rsid w:val="00DA6C54"/>
    <w:rsid w:val="00E1078D"/>
    <w:rsid w:val="00E76237"/>
    <w:rsid w:val="00E90E5F"/>
    <w:rsid w:val="00F73F1D"/>
    <w:rsid w:val="00F7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99"/>
  </w:style>
  <w:style w:type="paragraph" w:styleId="Footer">
    <w:name w:val="footer"/>
    <w:basedOn w:val="Normal"/>
    <w:link w:val="FooterChar"/>
    <w:uiPriority w:val="99"/>
    <w:unhideWhenUsed/>
    <w:rsid w:val="003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99"/>
  </w:style>
  <w:style w:type="paragraph" w:styleId="ListParagraph">
    <w:name w:val="List Paragraph"/>
    <w:basedOn w:val="Normal"/>
    <w:uiPriority w:val="34"/>
    <w:qFormat/>
    <w:rsid w:val="003D2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D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D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99"/>
  </w:style>
  <w:style w:type="paragraph" w:styleId="Footer">
    <w:name w:val="footer"/>
    <w:basedOn w:val="Normal"/>
    <w:link w:val="FooterChar"/>
    <w:uiPriority w:val="99"/>
    <w:unhideWhenUsed/>
    <w:rsid w:val="003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99"/>
  </w:style>
  <w:style w:type="paragraph" w:styleId="ListParagraph">
    <w:name w:val="List Paragraph"/>
    <w:basedOn w:val="Normal"/>
    <w:uiPriority w:val="34"/>
    <w:qFormat/>
    <w:rsid w:val="003D2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D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ogs.glowscotland.org.uk/wl/livingstonvillageprimaryschool/files/2018/09/LVPS-Window-into-Learning-Term-1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KING</cp:lastModifiedBy>
  <cp:revision>2</cp:revision>
  <cp:lastPrinted>2014-09-09T08:53:00Z</cp:lastPrinted>
  <dcterms:created xsi:type="dcterms:W3CDTF">2018-09-05T13:53:00Z</dcterms:created>
  <dcterms:modified xsi:type="dcterms:W3CDTF">2018-09-05T13:53:00Z</dcterms:modified>
</cp:coreProperties>
</file>