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9F" w:rsidRDefault="005F6953" w:rsidP="005F6953">
      <w:pPr>
        <w:jc w:val="center"/>
        <w:rPr>
          <w:sz w:val="72"/>
          <w:szCs w:val="72"/>
        </w:rPr>
      </w:pPr>
      <w:r>
        <w:rPr>
          <w:sz w:val="72"/>
          <w:szCs w:val="72"/>
        </w:rPr>
        <w:t>Estimating and Measuring</w:t>
      </w:r>
    </w:p>
    <w:p w:rsidR="00310307" w:rsidRDefault="00310307" w:rsidP="00310307">
      <w:pPr>
        <w:rPr>
          <w:sz w:val="36"/>
          <w:szCs w:val="36"/>
        </w:rPr>
      </w:pPr>
      <w:r>
        <w:rPr>
          <w:sz w:val="36"/>
          <w:szCs w:val="36"/>
        </w:rPr>
        <w:t>Ask an adult if you can look in the food cupboard/fridge.</w:t>
      </w:r>
    </w:p>
    <w:p w:rsidR="00310307" w:rsidRDefault="00310307" w:rsidP="00310307">
      <w:pPr>
        <w:rPr>
          <w:sz w:val="36"/>
          <w:szCs w:val="36"/>
        </w:rPr>
      </w:pPr>
      <w:r>
        <w:rPr>
          <w:sz w:val="36"/>
          <w:szCs w:val="36"/>
        </w:rPr>
        <w:t>Select an item and estimate the weight.</w:t>
      </w:r>
    </w:p>
    <w:p w:rsidR="00310307" w:rsidRDefault="00310307" w:rsidP="00310307">
      <w:pPr>
        <w:rPr>
          <w:sz w:val="36"/>
          <w:szCs w:val="36"/>
        </w:rPr>
      </w:pPr>
      <w:r>
        <w:rPr>
          <w:sz w:val="36"/>
          <w:szCs w:val="36"/>
        </w:rPr>
        <w:t>Write down the name of the item and its estimated weight but don’t be tempted to look on the package.</w:t>
      </w:r>
    </w:p>
    <w:p w:rsidR="00310307" w:rsidRPr="00310307" w:rsidRDefault="00310307" w:rsidP="00310307">
      <w:pPr>
        <w:rPr>
          <w:sz w:val="36"/>
          <w:szCs w:val="36"/>
        </w:rPr>
      </w:pPr>
      <w:r>
        <w:rPr>
          <w:sz w:val="36"/>
          <w:szCs w:val="36"/>
        </w:rPr>
        <w:t>Finally, check the actual weight and write it down on this sheet.  Only by holding items in your hand will you become better at estimation.  We did this for measuring length in school.</w:t>
      </w:r>
      <w:bookmarkStart w:id="0" w:name="_GoBack"/>
      <w:bookmarkEnd w:id="0"/>
    </w:p>
    <w:tbl>
      <w:tblPr>
        <w:tblStyle w:val="TableGrid"/>
        <w:tblW w:w="0" w:type="auto"/>
        <w:tblLook w:val="04A0" w:firstRow="1" w:lastRow="0" w:firstColumn="1" w:lastColumn="0" w:noHBand="0" w:noVBand="1"/>
      </w:tblPr>
      <w:tblGrid>
        <w:gridCol w:w="3005"/>
        <w:gridCol w:w="3005"/>
        <w:gridCol w:w="3006"/>
      </w:tblGrid>
      <w:tr w:rsidR="00310307" w:rsidTr="00310307">
        <w:tc>
          <w:tcPr>
            <w:tcW w:w="3005" w:type="dxa"/>
          </w:tcPr>
          <w:p w:rsidR="00310307" w:rsidRDefault="00310307" w:rsidP="00310307">
            <w:pPr>
              <w:rPr>
                <w:sz w:val="72"/>
                <w:szCs w:val="72"/>
              </w:rPr>
            </w:pPr>
            <w:r>
              <w:rPr>
                <w:sz w:val="72"/>
                <w:szCs w:val="72"/>
              </w:rPr>
              <w:t xml:space="preserve">  Item</w:t>
            </w:r>
          </w:p>
          <w:p w:rsidR="00310307" w:rsidRDefault="00310307" w:rsidP="00310307">
            <w:pPr>
              <w:rPr>
                <w:sz w:val="72"/>
                <w:szCs w:val="72"/>
              </w:rPr>
            </w:pPr>
          </w:p>
        </w:tc>
        <w:tc>
          <w:tcPr>
            <w:tcW w:w="3005" w:type="dxa"/>
          </w:tcPr>
          <w:p w:rsidR="00310307" w:rsidRDefault="00310307" w:rsidP="00310307">
            <w:pPr>
              <w:rPr>
                <w:sz w:val="72"/>
                <w:szCs w:val="72"/>
              </w:rPr>
            </w:pPr>
            <w:r>
              <w:rPr>
                <w:sz w:val="72"/>
                <w:szCs w:val="72"/>
              </w:rPr>
              <w:t>Estimate</w:t>
            </w:r>
          </w:p>
        </w:tc>
        <w:tc>
          <w:tcPr>
            <w:tcW w:w="3006" w:type="dxa"/>
          </w:tcPr>
          <w:p w:rsidR="00310307" w:rsidRDefault="00310307" w:rsidP="00310307">
            <w:pPr>
              <w:rPr>
                <w:sz w:val="72"/>
                <w:szCs w:val="72"/>
              </w:rPr>
            </w:pPr>
            <w:r>
              <w:rPr>
                <w:sz w:val="72"/>
                <w:szCs w:val="72"/>
              </w:rPr>
              <w:t xml:space="preserve">  Actual </w:t>
            </w: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r w:rsidR="00310307" w:rsidTr="00310307">
        <w:tc>
          <w:tcPr>
            <w:tcW w:w="3005" w:type="dxa"/>
          </w:tcPr>
          <w:p w:rsidR="00310307" w:rsidRDefault="00310307" w:rsidP="00310307">
            <w:pPr>
              <w:rPr>
                <w:sz w:val="72"/>
                <w:szCs w:val="72"/>
              </w:rPr>
            </w:pPr>
          </w:p>
        </w:tc>
        <w:tc>
          <w:tcPr>
            <w:tcW w:w="3005" w:type="dxa"/>
          </w:tcPr>
          <w:p w:rsidR="00310307" w:rsidRDefault="00310307" w:rsidP="00310307">
            <w:pPr>
              <w:rPr>
                <w:sz w:val="72"/>
                <w:szCs w:val="72"/>
              </w:rPr>
            </w:pPr>
          </w:p>
        </w:tc>
        <w:tc>
          <w:tcPr>
            <w:tcW w:w="3006" w:type="dxa"/>
          </w:tcPr>
          <w:p w:rsidR="00310307" w:rsidRDefault="00310307" w:rsidP="00310307">
            <w:pPr>
              <w:rPr>
                <w:sz w:val="72"/>
                <w:szCs w:val="72"/>
              </w:rPr>
            </w:pPr>
          </w:p>
        </w:tc>
      </w:tr>
    </w:tbl>
    <w:p w:rsidR="00310307" w:rsidRPr="005F6953" w:rsidRDefault="00310307" w:rsidP="00310307">
      <w:pPr>
        <w:rPr>
          <w:sz w:val="72"/>
          <w:szCs w:val="72"/>
        </w:rPr>
      </w:pPr>
    </w:p>
    <w:sectPr w:rsidR="00310307" w:rsidRPr="005F6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3"/>
    <w:rsid w:val="00116A82"/>
    <w:rsid w:val="00310307"/>
    <w:rsid w:val="005F6953"/>
    <w:rsid w:val="00CD1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743C"/>
  <w15:chartTrackingRefBased/>
  <w15:docId w15:val="{7F30576A-56E4-47D9-9B11-56390288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53"/>
    <w:rPr>
      <w:rFonts w:ascii="Segoe UI" w:hAnsi="Segoe UI" w:cs="Segoe UI"/>
      <w:sz w:val="18"/>
      <w:szCs w:val="18"/>
    </w:rPr>
  </w:style>
  <w:style w:type="table" w:styleId="TableGrid">
    <w:name w:val="Table Grid"/>
    <w:basedOn w:val="TableNormal"/>
    <w:uiPriority w:val="39"/>
    <w:rsid w:val="0031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Clarke</dc:creator>
  <cp:keywords/>
  <dc:description/>
  <cp:lastModifiedBy>Hazel Clarke</cp:lastModifiedBy>
  <cp:revision>2</cp:revision>
  <cp:lastPrinted>2020-01-10T08:58:00Z</cp:lastPrinted>
  <dcterms:created xsi:type="dcterms:W3CDTF">2020-04-09T10:54:00Z</dcterms:created>
  <dcterms:modified xsi:type="dcterms:W3CDTF">2020-04-09T10:54:00Z</dcterms:modified>
</cp:coreProperties>
</file>