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F07E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4616009</wp:posOffset>
                </wp:positionH>
                <wp:positionV relativeFrom="paragraph">
                  <wp:posOffset>-875281</wp:posOffset>
                </wp:positionV>
                <wp:extent cx="4523105" cy="4087906"/>
                <wp:effectExtent l="19050" t="19050" r="29845" b="4635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40879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1E1913" w:rsidRDefault="001E1913" w:rsidP="005C3973">
                            <w:pPr>
                              <w:pStyle w:val="ListParagraph"/>
                            </w:pPr>
                            <w:r>
                              <w:t>All- Daily 10- Ask someone at home to set you some numeracy questions- you pick the topic and the level of difficulty. This will be good practise of your skills.</w:t>
                            </w:r>
                          </w:p>
                          <w:p w:rsidR="001E1913" w:rsidRPr="00BA0CA7" w:rsidRDefault="00F07ED2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1E1913">
                                <w:rPr>
                                  <w:rStyle w:val="Hyperlink"/>
                                </w:rPr>
                                <w:t>https://www.topmarks.co.uk/maths-games/daily10</w:t>
                              </w:r>
                            </w:hyperlink>
                          </w:p>
                          <w:p w:rsidR="001E1913" w:rsidRDefault="00FD70E5" w:rsidP="00602EE9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02EE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E1913" w:rsidRPr="001E1913"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  <w:t>Sharing</w:t>
                            </w:r>
                          </w:p>
                          <w:p w:rsidR="00F311BA" w:rsidRDefault="00F311BA" w:rsidP="00602EE9">
                            <w:pPr>
                              <w:pStyle w:val="ListParagraph"/>
                            </w:pPr>
                            <w:r>
                              <w:t>All watch the video:</w:t>
                            </w:r>
                          </w:p>
                          <w:p w:rsidR="00F311BA" w:rsidRPr="001E1913" w:rsidRDefault="00737AAE" w:rsidP="00602EE9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https://www.youtube.com/watch?v=mwig70aQuHI</w:t>
                              </w:r>
                            </w:hyperlink>
                          </w:p>
                          <w:p w:rsidR="009F3B78" w:rsidRDefault="00A21C08" w:rsidP="00F311BA">
                            <w:pPr>
                              <w:pStyle w:val="ListParagraph"/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</w:rPr>
                              <w:t>All</w:t>
                            </w:r>
                            <w:r w:rsidR="001E1913" w:rsidRPr="001E1913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: </w:t>
                            </w:r>
                            <w:r w:rsidR="00F311BA">
                              <w:t xml:space="preserve">Use objects like in the video to practise </w:t>
                            </w:r>
                            <w:r w:rsidR="00737AAE">
                              <w:t>making arrays like we did in class. Write down the multiplication sum and dividing sum like in the example and draw out your arrays in your jotter.</w:t>
                            </w:r>
                          </w:p>
                          <w:p w:rsidR="00F311BA" w:rsidRDefault="00A21C08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           Write down 5</w:t>
                            </w:r>
                            <w:r w:rsidR="00F311BA" w:rsidRPr="00F311BA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exampl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e</w:t>
                            </w:r>
                            <w:r w:rsidR="00F311BA" w:rsidRPr="00F311BA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s in your jotter.</w:t>
                            </w:r>
                          </w:p>
                          <w:p w:rsidR="00F07ED2" w:rsidRDefault="00F07ED2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737AAE" w:rsidRPr="00F311BA" w:rsidRDefault="00F07ED2" w:rsidP="00F311BA">
                            <w:pPr>
                              <w:pStyle w:val="ListParagrap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Squares and Triangles</w:t>
                            </w:r>
                            <w:r w:rsidR="00737AAE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:</w:t>
                            </w:r>
                            <w:r w:rsidRPr="00F07ED2"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http://www.mathblaster.com/teachers/math-worksheets/all-printable-math-worksheets/divide-into-groups-easy-view</w:t>
                              </w:r>
                            </w:hyperlink>
                          </w:p>
                          <w:p w:rsidR="00A21C08" w:rsidRPr="00A21C08" w:rsidRDefault="004A1633" w:rsidP="00A21C08">
                            <w:pP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</w:t>
                            </w:r>
                            <w:r w:rsidR="00F07ED2">
                              <w:t xml:space="preserve"> </w:t>
                            </w:r>
                            <w:r w:rsidR="00A21C08" w:rsidRPr="00A21C08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Log on to </w:t>
                            </w:r>
                            <w:proofErr w:type="spellStart"/>
                            <w:r w:rsidR="00A21C08" w:rsidRPr="00A21C08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Sumdog</w:t>
                            </w:r>
                            <w:proofErr w:type="spellEnd"/>
                            <w:r w:rsidR="00F07ED2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to complete our challenges</w:t>
                            </w:r>
                          </w:p>
                          <w:p w:rsidR="00A21C08" w:rsidRPr="00A21C08" w:rsidRDefault="00A21C08" w:rsidP="00A21C08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A21C08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(Passwords are in the back of your jotter)</w:t>
                            </w:r>
                          </w:p>
                          <w:p w:rsidR="00A21C08" w:rsidRPr="00A21C08" w:rsidRDefault="00A21C08" w:rsidP="00A21C08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21C0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A21C08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https://pages.sumdog.com/</w:t>
                              </w:r>
                            </w:hyperlink>
                          </w:p>
                          <w:p w:rsidR="002177FB" w:rsidRPr="00980E4B" w:rsidRDefault="002177FB" w:rsidP="00F211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177FB" w:rsidRPr="001C313F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63.45pt;margin-top:-68.9pt;width:356.15pt;height:3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" filled="f" strokecolor="#00b0f0" strokeweight="4.5pt">
                <v:textbox>
                  <w:txbxContent>
                    <w:p w:rsidR="008A7EE5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1E1913" w:rsidRDefault="001E1913" w:rsidP="005C3973">
                      <w:pPr>
                        <w:pStyle w:val="ListParagraph"/>
                      </w:pPr>
                      <w:r>
                        <w:t>All- Daily 10- Ask someone at home to set you some numeracy questions- you pick the topic and the level of difficulty. This will be good practise of your skills.</w:t>
                      </w:r>
                    </w:p>
                    <w:p w:rsidR="001E1913" w:rsidRPr="00BA0CA7" w:rsidRDefault="00F07ED2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1E1913">
                          <w:rPr>
                            <w:rStyle w:val="Hyperlink"/>
                          </w:rPr>
                          <w:t>https://www.topmarks.co.uk/maths-games/daily10</w:t>
                        </w:r>
                      </w:hyperlink>
                    </w:p>
                    <w:p w:rsidR="001E1913" w:rsidRDefault="00FD70E5" w:rsidP="00602EE9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  </w:t>
                      </w:r>
                      <w:r w:rsidR="00602EE9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1E1913" w:rsidRPr="001E1913">
                        <w:rPr>
                          <w:rStyle w:val="Hyperlink"/>
                          <w:rFonts w:ascii="Twinkl" w:hAnsi="Twinkl"/>
                          <w:color w:val="auto"/>
                        </w:rPr>
                        <w:t>Sharing</w:t>
                      </w:r>
                    </w:p>
                    <w:p w:rsidR="00F311BA" w:rsidRDefault="00F311BA" w:rsidP="00602EE9">
                      <w:pPr>
                        <w:pStyle w:val="ListParagraph"/>
                      </w:pPr>
                      <w:r>
                        <w:t>All watch the video:</w:t>
                      </w:r>
                    </w:p>
                    <w:p w:rsidR="00F311BA" w:rsidRPr="001E1913" w:rsidRDefault="00737AAE" w:rsidP="00602EE9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https://www.youtube.com/watch?v=mwig70aQuHI</w:t>
                        </w:r>
                      </w:hyperlink>
                    </w:p>
                    <w:p w:rsidR="009F3B78" w:rsidRDefault="00A21C08" w:rsidP="00F311BA">
                      <w:pPr>
                        <w:pStyle w:val="ListParagraph"/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</w:rPr>
                        <w:t>All</w:t>
                      </w:r>
                      <w:r w:rsidR="001E1913" w:rsidRPr="001E1913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: </w:t>
                      </w:r>
                      <w:r w:rsidR="00F311BA">
                        <w:t xml:space="preserve">Use objects like in the video to practise </w:t>
                      </w:r>
                      <w:r w:rsidR="00737AAE">
                        <w:t>making arrays like we did in class. Write down the multiplication sum and dividing sum like in the example and draw out your arrays in your jotter.</w:t>
                      </w:r>
                    </w:p>
                    <w:p w:rsidR="00F311BA" w:rsidRDefault="00A21C08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           Write down 5</w:t>
                      </w:r>
                      <w:r w:rsidR="00F311BA" w:rsidRPr="00F311BA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exampl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e</w:t>
                      </w:r>
                      <w:r w:rsidR="00F311BA" w:rsidRPr="00F311BA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s in your jotter.</w:t>
                      </w:r>
                    </w:p>
                    <w:p w:rsidR="00F07ED2" w:rsidRDefault="00F07ED2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</w:p>
                    <w:p w:rsidR="00737AAE" w:rsidRPr="00F311BA" w:rsidRDefault="00F07ED2" w:rsidP="00F311BA">
                      <w:pPr>
                        <w:pStyle w:val="ListParagraph"/>
                        <w:rPr>
                          <w:color w:val="0000FF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Squares and Triangles</w:t>
                      </w:r>
                      <w:r w:rsidR="00737AAE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:</w:t>
                      </w:r>
                      <w:r w:rsidRPr="00F07ED2"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http://www.mathblaster.com/teachers/math-worksheets/all-printable-math-worksheets/divide-into-groups-easy-view</w:t>
                        </w:r>
                      </w:hyperlink>
                    </w:p>
                    <w:p w:rsidR="00A21C08" w:rsidRPr="00A21C08" w:rsidRDefault="004A1633" w:rsidP="00A21C08">
                      <w:pPr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</w:t>
                      </w:r>
                      <w:r w:rsidR="00F07ED2">
                        <w:t xml:space="preserve"> </w:t>
                      </w:r>
                      <w:r w:rsidR="00A21C08" w:rsidRPr="00A21C08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Log on to </w:t>
                      </w:r>
                      <w:proofErr w:type="spellStart"/>
                      <w:r w:rsidR="00A21C08" w:rsidRPr="00A21C08">
                        <w:rPr>
                          <w:rFonts w:ascii="Twinkl" w:hAnsi="Twinkl"/>
                          <w:sz w:val="20"/>
                          <w:szCs w:val="20"/>
                        </w:rPr>
                        <w:t>Sumdog</w:t>
                      </w:r>
                      <w:proofErr w:type="spellEnd"/>
                      <w:r w:rsidR="00F07ED2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to complete our challenges</w:t>
                      </w:r>
                    </w:p>
                    <w:p w:rsidR="00A21C08" w:rsidRPr="00A21C08" w:rsidRDefault="00A21C08" w:rsidP="00A21C08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A21C08">
                        <w:rPr>
                          <w:rFonts w:ascii="Twinkl" w:hAnsi="Twinkl"/>
                          <w:sz w:val="20"/>
                          <w:szCs w:val="20"/>
                        </w:rPr>
                        <w:t xml:space="preserve"> (Passwords are in the back of your jotter)</w:t>
                      </w:r>
                    </w:p>
                    <w:p w:rsidR="00A21C08" w:rsidRPr="00A21C08" w:rsidRDefault="00A21C08" w:rsidP="00A21C08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21C0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A21C08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https://pages.sumdog.com/</w:t>
                        </w:r>
                      </w:hyperlink>
                    </w:p>
                    <w:p w:rsidR="002177FB" w:rsidRPr="00980E4B" w:rsidRDefault="002177FB" w:rsidP="00F211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177FB" w:rsidRPr="001C313F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1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-811713</wp:posOffset>
                </wp:positionH>
                <wp:positionV relativeFrom="paragraph">
                  <wp:posOffset>-1090434</wp:posOffset>
                </wp:positionV>
                <wp:extent cx="4483100" cy="5911816"/>
                <wp:effectExtent l="19050" t="19050" r="31750" b="3238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59118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41711B" w:rsidRDefault="00786DD2" w:rsidP="00CD2BBE">
                            <w:pP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Meerkats</w:t>
                            </w:r>
                            <w:proofErr w:type="spellEnd"/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, Giraffes &amp;</w:t>
                            </w:r>
                            <w:r w:rsidR="004D09FD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Tigers-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3B06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Practise reading</w:t>
                            </w:r>
                            <w:r w:rsidRPr="00786D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2BBE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the next set of 100 words- </w:t>
                            </w:r>
                            <w:r w:rsidR="00CD2BBE" w:rsidRP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set 300-</w:t>
                            </w:r>
                          </w:p>
                          <w:p w:rsidR="00CD2BBE" w:rsidRDefault="0041711B" w:rsidP="00CD2BBE">
                            <w:pPr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786DD2" w:rsidRPr="00786D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tricky words</w:t>
                            </w:r>
                            <w:r w:rsidR="004848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7A3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81 t0 9</w:t>
                            </w:r>
                            <w:r w:rsidR="001B294F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0</w:t>
                            </w:r>
                            <w:r w:rsidR="00786DD2" w:rsidRPr="00786D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with an adult.</w:t>
                            </w:r>
                            <w:r w:rsidR="006A6C2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Bl</w:t>
                            </w:r>
                            <w:r w:rsidR="00E23B06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end them with your letter cards</w:t>
                            </w:r>
                            <w:r w:rsidR="006A6C28" w:rsidRPr="00CD2BBE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.</w:t>
                            </w:r>
                            <w:r w:rsidR="00CD2BBE" w:rsidRPr="00CD2BBE">
                              <w:rPr>
                                <w:rStyle w:val="Hyperlink"/>
                                <w:rFonts w:ascii="Trebuchet MS" w:hAnsi="Trebuchet MS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Write</w:t>
                            </w:r>
                            <w:r w:rsidR="00CD2BBE" w:rsidRPr="00CD2BBE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each word in a sentence</w:t>
                            </w:r>
                            <w:r w:rsid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  <w:r w:rsidR="00CD2BBE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  </w:t>
                            </w:r>
                          </w:p>
                          <w:p w:rsidR="00437D59" w:rsidRDefault="00437D59" w:rsidP="00CD2BBE">
                            <w:r>
                              <w:t xml:space="preserve">                       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https://sightwords.com/sight-words/fry/</w:t>
                              </w:r>
                            </w:hyperlink>
                          </w:p>
                          <w:p w:rsidR="00437D59" w:rsidRDefault="00437D59" w:rsidP="00437D59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t xml:space="preserve">Click on the link then click on </w:t>
                            </w:r>
                            <w:r w:rsidRPr="00437D59">
                              <w:rPr>
                                <w:color w:val="FF0000"/>
                              </w:rPr>
                              <w:t>Fry Sight Word lists</w:t>
                            </w:r>
                            <w:r>
                              <w:t>- choose the 100 words your child is working on or click on the PDF below</w:t>
                            </w:r>
                          </w:p>
                          <w:p w:rsidR="00786DD2" w:rsidRDefault="00786DD2" w:rsidP="00811DCD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:rsidR="00437D59" w:rsidRDefault="00866B82" w:rsidP="00786DD2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t xml:space="preserve">      </w:t>
                            </w:r>
                            <w:r w:rsidR="00484899">
                              <w:t xml:space="preserve">          </w:t>
                            </w:r>
                            <w:r w:rsidR="001B294F">
                              <w:t xml:space="preserve">       </w:t>
                            </w:r>
                            <w:r w:rsidR="00484899">
                              <w:t xml:space="preserve">  </w:t>
                            </w:r>
                            <w:r w:rsidR="00484899">
                              <w:object w:dxaOrig="1508" w:dyaOrig="983">
                                <v:shape id="_x0000_i1027" type="#_x0000_t75" style="width:75.45pt;height:48.9pt">
                                  <v:imagedata r:id="rId14" o:title=""/>
                                </v:shape>
                                <o:OLEObject Type="Embed" ProgID="AcroExch.Document.DC" ShapeID="_x0000_i1027" DrawAspect="Icon" ObjectID="_1652127537" r:id="rId15"/>
                              </w:object>
                            </w:r>
                            <w:r w:rsidR="001B294F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object w:dxaOrig="1508" w:dyaOrig="983">
                                <v:shape id="_x0000_i1029" type="#_x0000_t75" style="width:75.45pt;height:48.9pt">
                                  <v:imagedata r:id="rId16" o:title=""/>
                                </v:shape>
                                <o:OLEObject Type="Embed" ProgID="AcroExch.Document.DC" ShapeID="_x0000_i1029" DrawAspect="Icon" ObjectID="_1652127538" r:id="rId17"/>
                              </w:object>
                            </w:r>
                          </w:p>
                          <w:p w:rsidR="004D09FD" w:rsidRPr="00437D59" w:rsidRDefault="0041711B" w:rsidP="00786DD2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Crocodiles</w:t>
                            </w:r>
                            <w:r w:rsidR="004D09FD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first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100 words and practise</w:t>
                            </w:r>
                            <w:r w:rsidR="001B294F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words </w:t>
                            </w:r>
                            <w:r w:rsidR="00917A3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8</w:t>
                            </w:r>
                            <w:r w:rsidR="001B294F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917A3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-9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4D09FD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</w:p>
                          <w:p w:rsidR="004D09FD" w:rsidRDefault="001B294F" w:rsidP="00786DD2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       Blend them with your letter cards or write them in your jotter 3</w:t>
                            </w:r>
                            <w:r w:rsidR="00437D59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x each</w:t>
                            </w:r>
                          </w:p>
                          <w:p w:rsidR="00602499" w:rsidRPr="009F1D7A" w:rsidRDefault="004D09FD" w:rsidP="00786DD2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                    </w:t>
                            </w:r>
                            <w:r w:rsidR="00FA4B32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="00FA4B32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CF2932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2499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onto </w:t>
                            </w:r>
                            <w:r w:rsidR="00602499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="00602499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9F699C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Purple-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7A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Red Ned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 Re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ad,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7A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Orange Set 4, book 3: Up In the Air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 Read the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front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inside cover </w:t>
                            </w:r>
                            <w:r w:rsidRPr="00741F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with an adult and follow the instructions.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917A30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ead Planet Exis</w:t>
                            </w:r>
                            <w:r w:rsidR="009F596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 the book</w:t>
                            </w:r>
                          </w:p>
                          <w:p w:rsidR="00022A26" w:rsidRDefault="00626518" w:rsidP="005F2AC7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F60FE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Tigers-Read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Top Ten Worst Jobs in History </w:t>
                            </w:r>
                            <w:proofErr w:type="spellStart"/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4: </w:t>
                            </w:r>
                          </w:p>
                          <w:p w:rsidR="008B1FD4" w:rsidRDefault="008B1FD4" w:rsidP="005F2AC7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         Scarecrow</w:t>
                            </w:r>
                          </w:p>
                          <w:p w:rsidR="00AA4DDB" w:rsidRDefault="00AA4DDB" w:rsidP="005F2AC7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63.9pt;margin-top:-85.85pt;width:353pt;height:4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" strokecolor="red" strokeweight="4.5pt"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41711B" w:rsidRDefault="00786DD2" w:rsidP="00CD2BBE">
                      <w:pP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Meerkats</w:t>
                      </w:r>
                      <w:proofErr w:type="spellEnd"/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, Giraffes &amp;</w:t>
                      </w:r>
                      <w:r w:rsidR="004D09FD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Tigers-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3B06">
                        <w:rPr>
                          <w:rFonts w:ascii="Twinkl" w:hAnsi="Twinkl"/>
                          <w:sz w:val="18"/>
                          <w:szCs w:val="18"/>
                        </w:rPr>
                        <w:t>Practise reading</w:t>
                      </w:r>
                      <w:r w:rsidRPr="00786DD2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CD2BBE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the next set of 100 words- </w:t>
                      </w:r>
                      <w:r w:rsidR="00CD2BBE" w:rsidRP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set 300-</w:t>
                      </w:r>
                    </w:p>
                    <w:p w:rsidR="00CD2BBE" w:rsidRDefault="0041711B" w:rsidP="00CD2BBE">
                      <w:pPr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Learn </w:t>
                      </w:r>
                      <w:r w:rsidR="00786DD2" w:rsidRPr="00786DD2">
                        <w:rPr>
                          <w:rFonts w:ascii="Twinkl" w:hAnsi="Twinkl"/>
                          <w:sz w:val="18"/>
                          <w:szCs w:val="18"/>
                        </w:rPr>
                        <w:t>tricky words</w:t>
                      </w:r>
                      <w:r w:rsidR="004848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917A30">
                        <w:rPr>
                          <w:rFonts w:ascii="Twinkl" w:hAnsi="Twinkl"/>
                          <w:sz w:val="18"/>
                          <w:szCs w:val="18"/>
                        </w:rPr>
                        <w:t>81 t0 9</w:t>
                      </w:r>
                      <w:r w:rsidR="001B294F">
                        <w:rPr>
                          <w:rFonts w:ascii="Twinkl" w:hAnsi="Twinkl"/>
                          <w:sz w:val="18"/>
                          <w:szCs w:val="18"/>
                        </w:rPr>
                        <w:t>0</w:t>
                      </w:r>
                      <w:r w:rsidR="00786DD2" w:rsidRPr="00786DD2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with an adult.</w:t>
                      </w:r>
                      <w:r w:rsidR="006A6C28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Bl</w:t>
                      </w:r>
                      <w:r w:rsidR="00E23B06">
                        <w:rPr>
                          <w:rFonts w:ascii="Twinkl" w:hAnsi="Twinkl"/>
                          <w:sz w:val="18"/>
                          <w:szCs w:val="18"/>
                        </w:rPr>
                        <w:t>end them with your letter cards</w:t>
                      </w:r>
                      <w:r w:rsidR="006A6C28" w:rsidRPr="00CD2BBE">
                        <w:rPr>
                          <w:rFonts w:ascii="Twinkl" w:hAnsi="Twinkl"/>
                          <w:sz w:val="18"/>
                          <w:szCs w:val="18"/>
                        </w:rPr>
                        <w:t>.</w:t>
                      </w:r>
                      <w:r w:rsidR="00CD2BBE" w:rsidRPr="00CD2BBE">
                        <w:rPr>
                          <w:rStyle w:val="Hyperlink"/>
                          <w:rFonts w:ascii="Trebuchet MS" w:hAnsi="Trebuchet MS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Write</w:t>
                      </w:r>
                      <w:r w:rsidR="00CD2BBE" w:rsidRPr="00CD2BBE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each word in a sentence</w:t>
                      </w:r>
                      <w:r w:rsidR="00CD2BBE">
                        <w:rPr>
                          <w:rStyle w:val="Hyperlink"/>
                          <w:rFonts w:ascii="Trebuchet MS" w:hAnsi="Trebuchet MS"/>
                          <w:color w:val="auto"/>
                          <w:sz w:val="18"/>
                          <w:szCs w:val="18"/>
                          <w:u w:val="none"/>
                        </w:rPr>
                        <w:t>.</w:t>
                      </w:r>
                      <w:r w:rsidR="00CD2BBE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  </w:t>
                      </w:r>
                    </w:p>
                    <w:p w:rsidR="00437D59" w:rsidRDefault="00437D59" w:rsidP="00CD2BBE">
                      <w:r>
                        <w:t xml:space="preserve">                        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https://sightwords.com/sight-words/fry/</w:t>
                        </w:r>
                      </w:hyperlink>
                    </w:p>
                    <w:p w:rsidR="00437D59" w:rsidRDefault="00437D59" w:rsidP="00437D59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>
                        <w:t xml:space="preserve">Click on the link then click on </w:t>
                      </w:r>
                      <w:r w:rsidRPr="00437D59">
                        <w:rPr>
                          <w:color w:val="FF0000"/>
                        </w:rPr>
                        <w:t>Fry Sight Word lists</w:t>
                      </w:r>
                      <w:r>
                        <w:t>- choose the 100 words your child is working on or click on the PDF below</w:t>
                      </w:r>
                    </w:p>
                    <w:p w:rsidR="00786DD2" w:rsidRDefault="00786DD2" w:rsidP="00811DCD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437D59" w:rsidRDefault="00866B82" w:rsidP="00786DD2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>
                        <w:t xml:space="preserve">      </w:t>
                      </w:r>
                      <w:r w:rsidR="00484899">
                        <w:t xml:space="preserve">          </w:t>
                      </w:r>
                      <w:r w:rsidR="001B294F">
                        <w:t xml:space="preserve">       </w:t>
                      </w:r>
                      <w:r w:rsidR="00484899">
                        <w:t xml:space="preserve">  </w:t>
                      </w:r>
                      <w:r w:rsidR="00484899">
                        <w:object w:dxaOrig="1508" w:dyaOrig="983">
                          <v:shape id="_x0000_i1027" type="#_x0000_t75" style="width:75.45pt;height:48.9pt">
                            <v:imagedata r:id="rId14" o:title=""/>
                          </v:shape>
                          <o:OLEObject Type="Embed" ProgID="AcroExch.Document.DC" ShapeID="_x0000_i1027" DrawAspect="Icon" ObjectID="_1652127537" r:id="rId19"/>
                        </w:object>
                      </w:r>
                      <w:r w:rsidR="001B294F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object w:dxaOrig="1508" w:dyaOrig="983">
                          <v:shape id="_x0000_i1029" type="#_x0000_t75" style="width:75.45pt;height:48.9pt">
                            <v:imagedata r:id="rId16" o:title=""/>
                          </v:shape>
                          <o:OLEObject Type="Embed" ProgID="AcroExch.Document.DC" ShapeID="_x0000_i1029" DrawAspect="Icon" ObjectID="_1652127538" r:id="rId20"/>
                        </w:object>
                      </w:r>
                    </w:p>
                    <w:p w:rsidR="004D09FD" w:rsidRPr="00437D59" w:rsidRDefault="0041711B" w:rsidP="00786DD2">
                      <w:pPr>
                        <w:rPr>
                          <w:rStyle w:val="Hyperlink"/>
                        </w:rPr>
                      </w:pP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Crocodiles</w:t>
                      </w:r>
                      <w:r w:rsidR="004D09FD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first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100 words and practise</w:t>
                      </w:r>
                      <w:r w:rsidR="001B294F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words </w:t>
                      </w:r>
                      <w:r w:rsidR="00917A30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8</w:t>
                      </w:r>
                      <w:r w:rsidR="001B294F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917A30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-9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4D09FD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</w:p>
                    <w:p w:rsidR="004D09FD" w:rsidRDefault="001B294F" w:rsidP="00786DD2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       Blend them with your letter cards or write them in your jotter 3</w:t>
                      </w:r>
                      <w:r w:rsidR="00437D59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x each</w:t>
                      </w:r>
                    </w:p>
                    <w:p w:rsidR="00602499" w:rsidRPr="009F1D7A" w:rsidRDefault="004D09FD" w:rsidP="00786DD2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                    </w:t>
                      </w:r>
                      <w:r w:rsidR="00FA4B32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r w:rsidR="00FA4B32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CF2932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602499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onto </w:t>
                      </w:r>
                      <w:r w:rsidR="00602499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="00602499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9F699C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Purple-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17A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Red Ned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 Re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ad,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proofErr w:type="gram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17A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Orange Set 4, book 3: Up In the Air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 Read the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front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inside cover </w:t>
                      </w:r>
                      <w:r w:rsidRPr="00741F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with an adult and follow the instructions.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</w:t>
                      </w:r>
                      <w:r w:rsidR="00917A30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ead Planet Exis</w:t>
                      </w:r>
                      <w:r w:rsidR="009F596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 the book</w:t>
                      </w:r>
                    </w:p>
                    <w:p w:rsidR="00022A26" w:rsidRDefault="00626518" w:rsidP="005F2AC7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CD2BBE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F60FE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Tigers-Read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Top Ten Worst Jobs in History </w:t>
                      </w:r>
                      <w:proofErr w:type="spellStart"/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pg</w:t>
                      </w:r>
                      <w:proofErr w:type="spellEnd"/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4: </w:t>
                      </w:r>
                    </w:p>
                    <w:p w:rsidR="008B1FD4" w:rsidRDefault="008B1FD4" w:rsidP="005F2AC7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         Scarecrow</w:t>
                      </w:r>
                    </w:p>
                    <w:p w:rsidR="00AA4DDB" w:rsidRDefault="00AA4DDB" w:rsidP="005F2AC7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68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132026</wp:posOffset>
                </wp:positionH>
                <wp:positionV relativeFrom="paragraph">
                  <wp:posOffset>4968077</wp:posOffset>
                </wp:positionV>
                <wp:extent cx="5149850" cy="1647876"/>
                <wp:effectExtent l="19050" t="19050" r="31750" b="476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1647876"/>
                        </a:xfrm>
                        <a:prstGeom prst="roundRect">
                          <a:avLst>
                            <a:gd name="adj" fmla="val 14125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FEF" w:rsidRDefault="00902936" w:rsidP="00F60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1E1913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91F4C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Learning Across the Curriculum</w:t>
                            </w:r>
                          </w:p>
                          <w:p w:rsidR="008C61CF" w:rsidRDefault="00F60FEF" w:rsidP="007A6803">
                            <w:r>
                              <w:t xml:space="preserve">                             </w:t>
                            </w:r>
                            <w:hyperlink r:id="rId21" w:history="1">
                              <w:r w:rsidR="007A6803">
                                <w:rPr>
                                  <w:rStyle w:val="Hyperlink"/>
                                </w:rPr>
                                <w:t>https://www.youtube.com/watch?v=Wr-CRKsTYGs</w:t>
                              </w:r>
                            </w:hyperlink>
                          </w:p>
                          <w:p w:rsidR="007A6803" w:rsidRPr="00BE56EA" w:rsidRDefault="007A6803" w:rsidP="007A6803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>
                              <w:t>Watch the video about day and night then design a colourful poster to show what you have learned. Remembe</w:t>
                            </w:r>
                            <w:r w:rsidR="00917A30">
                              <w:t xml:space="preserve">r to put lots of information and </w:t>
                            </w:r>
                            <w:r>
                              <w:t>interesting facts on your poster as well as pictures and diagrams.</w:t>
                            </w:r>
                            <w:r w:rsidR="00917A30">
                              <w:t xml:space="preserve"> You may want to ask an adult to help you.</w:t>
                            </w:r>
                          </w:p>
                          <w:p w:rsidR="00627E7D" w:rsidRPr="00BE56EA" w:rsidRDefault="00627E7D" w:rsidP="00627E7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E0BD5" w:rsidRDefault="00EE0BD5" w:rsidP="00627E7D">
                            <w:pPr>
                              <w:jc w:val="center"/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10.4pt;margin-top:391.2pt;width:405.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9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" strokecolor="#00b050" strokeweight="4.5pt">
                <v:textbox>
                  <w:txbxContent>
                    <w:p w:rsidR="00F60FEF" w:rsidRDefault="00902936" w:rsidP="00F60FEF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1E1913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D91F4C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Learning Across the Curriculum</w:t>
                      </w:r>
                    </w:p>
                    <w:p w:rsidR="008C61CF" w:rsidRDefault="00F60FEF" w:rsidP="007A6803">
                      <w:r>
                        <w:t xml:space="preserve">                             </w:t>
                      </w:r>
                      <w:hyperlink r:id="rId22" w:history="1">
                        <w:r w:rsidR="007A6803">
                          <w:rPr>
                            <w:rStyle w:val="Hyperlink"/>
                          </w:rPr>
                          <w:t>https://www.youtube.com/watch?v=Wr-CRKsTYGs</w:t>
                        </w:r>
                      </w:hyperlink>
                    </w:p>
                    <w:p w:rsidR="007A6803" w:rsidRPr="00BE56EA" w:rsidRDefault="007A6803" w:rsidP="007A6803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>
                        <w:t>Watch the video about day and night then design a colourful poster to show what you have learned. Remembe</w:t>
                      </w:r>
                      <w:r w:rsidR="00917A30">
                        <w:t xml:space="preserve">r to put lots of information and </w:t>
                      </w:r>
                      <w:r>
                        <w:t>interesting facts on your poster as well as pictures and diagrams.</w:t>
                      </w:r>
                      <w:r w:rsidR="00917A30">
                        <w:t xml:space="preserve"> You may want to ask an adult to help you.</w:t>
                      </w:r>
                    </w:p>
                    <w:p w:rsidR="00627E7D" w:rsidRPr="00BE56EA" w:rsidRDefault="00627E7D" w:rsidP="00627E7D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E0BD5" w:rsidRDefault="00EE0BD5" w:rsidP="00627E7D">
                      <w:pPr>
                        <w:jc w:val="center"/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43265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203835</wp:posOffset>
            </wp:positionH>
            <wp:positionV relativeFrom="paragraph">
              <wp:posOffset>4862830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65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3925750</wp:posOffset>
            </wp:positionH>
            <wp:positionV relativeFrom="paragraph">
              <wp:posOffset>4909738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5899150</wp:posOffset>
                </wp:positionH>
                <wp:positionV relativeFrom="paragraph">
                  <wp:posOffset>3149600</wp:posOffset>
                </wp:positionV>
                <wp:extent cx="4197350" cy="3321050"/>
                <wp:effectExtent l="19050" t="0" r="31750" b="317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3321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0C5" w:rsidRDefault="00BE56EA" w:rsidP="00602EE9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743265" w:rsidRDefault="00743265" w:rsidP="00602EE9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67E646F8"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Being included in any sports activity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, quiz or game</w:t>
                            </w:r>
                            <w:r w:rsidRPr="67E646F8"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 xml:space="preserve"> means following rules: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Come and j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 xml:space="preserve">oin in the </w:t>
                            </w:r>
                            <w:proofErr w:type="spellStart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Kirkhill</w:t>
                            </w:r>
                            <w:proofErr w:type="spellEnd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 xml:space="preserve"> Parent Council </w:t>
                            </w:r>
                            <w:proofErr w:type="gramStart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Quiz  with</w:t>
                            </w:r>
                            <w:proofErr w:type="gramEnd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 xml:space="preserve"> your family at 6pm on Facebook. You will need 2 devices and download the </w:t>
                            </w:r>
                            <w:proofErr w:type="spellStart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Kahoot</w:t>
                            </w:r>
                            <w:proofErr w:type="spellEnd"/>
                            <w:r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 xml:space="preserve"> App or t</w:t>
                            </w:r>
                            <w:r w:rsidRPr="67E646F8">
                              <w:rPr>
                                <w:rFonts w:ascii="Calibri Light" w:eastAsia="Calibri Light" w:hAnsi="Calibri Light" w:cs="Calibri Light"/>
                                <w:sz w:val="24"/>
                                <w:szCs w:val="24"/>
                              </w:rPr>
                              <w:t>ry playing a game in teams.</w:t>
                            </w:r>
                          </w:p>
                          <w:p w:rsidR="008A68FD" w:rsidRDefault="008A68FD" w:rsidP="00790C23">
                            <w:pPr>
                              <w:jc w:val="center"/>
                            </w:pPr>
                          </w:p>
                          <w:p w:rsidR="00526AD0" w:rsidRDefault="00526AD0" w:rsidP="00DF4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9" style="position:absolute;margin-left:464.5pt;margin-top:248pt;width:330.5pt;height:26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455976,2012387;209868,1951117;673131,2682901;565476,2712191;1601017,3005089;1536114,2871324;2800857,2671523;2774915,2818280;3316004,1764615;3631874,2313204;4061130,1180357;3920441,1386077;3723594,417130;3730978,514301;2825244,303815;2897337,179890;2151239,362855;2186120,255998;1360252,399141;1486561,502770;400983,1213798;378927,1104710" o:connectangles="0,0,0,0,0,0,0,0,0,0,0,0,0,0,0,0,0,0,0,0,0,0" textboxrect="0,0,43200,43200"/>
                <v:textbox>
                  <w:txbxContent>
                    <w:p w:rsidR="000360C5" w:rsidRDefault="00BE56EA" w:rsidP="00602EE9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743265" w:rsidRDefault="00743265" w:rsidP="00602EE9">
                      <w:pPr>
                        <w:jc w:val="center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r w:rsidRPr="67E646F8"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Being included in any sports activity</w:t>
                      </w:r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, quiz or game</w:t>
                      </w:r>
                      <w:r w:rsidRPr="67E646F8"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 xml:space="preserve"> means following rules: </w:t>
                      </w:r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Come and j</w:t>
                      </w:r>
                      <w:bookmarkStart w:id="1" w:name="_GoBack"/>
                      <w:bookmarkEnd w:id="1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 xml:space="preserve">oin in the </w:t>
                      </w:r>
                      <w:proofErr w:type="spellStart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Kirkhill</w:t>
                      </w:r>
                      <w:proofErr w:type="spellEnd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 xml:space="preserve"> Parent Council </w:t>
                      </w:r>
                      <w:proofErr w:type="gramStart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Quiz  with</w:t>
                      </w:r>
                      <w:proofErr w:type="gramEnd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 xml:space="preserve"> your family at 6pm on Facebook. You will need 2 devices and download the </w:t>
                      </w:r>
                      <w:proofErr w:type="spellStart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Kahoot</w:t>
                      </w:r>
                      <w:proofErr w:type="spellEnd"/>
                      <w:r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 xml:space="preserve"> App or t</w:t>
                      </w:r>
                      <w:r w:rsidRPr="67E646F8"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  <w:t>ry playing a game in teams.</w:t>
                      </w:r>
                    </w:p>
                    <w:p w:rsidR="008A68FD" w:rsidRDefault="008A68FD" w:rsidP="00790C23">
                      <w:pPr>
                        <w:jc w:val="center"/>
                      </w:pPr>
                    </w:p>
                    <w:p w:rsidR="00526AD0" w:rsidRDefault="00526AD0" w:rsidP="00DF461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1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2889250</wp:posOffset>
                </wp:positionV>
                <wp:extent cx="1746250" cy="1060450"/>
                <wp:effectExtent l="0" t="0" r="254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0;margin-top:227.5pt;width:137.5pt;height:8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ROJwIAAFoEAAAOAAAAZHJzL2Uyb0RvYy54bWysVM1u2zAMvg/YOwi6L3YyJ22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D59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1165860</wp:posOffset>
            </wp:positionH>
            <wp:positionV relativeFrom="paragraph">
              <wp:posOffset>-897890</wp:posOffset>
            </wp:positionV>
            <wp:extent cx="238491" cy="266633"/>
            <wp:effectExtent l="38100" t="19050" r="9525" b="19685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238491" cy="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VQvdp0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60C5"/>
    <w:rsid w:val="00043EC9"/>
    <w:rsid w:val="00051E43"/>
    <w:rsid w:val="000556AC"/>
    <w:rsid w:val="0006456C"/>
    <w:rsid w:val="000A6B94"/>
    <w:rsid w:val="000C3CA1"/>
    <w:rsid w:val="001217C1"/>
    <w:rsid w:val="0014476F"/>
    <w:rsid w:val="001805BF"/>
    <w:rsid w:val="00180F04"/>
    <w:rsid w:val="001A0DA4"/>
    <w:rsid w:val="001B294F"/>
    <w:rsid w:val="001B6D38"/>
    <w:rsid w:val="001D3776"/>
    <w:rsid w:val="001D40B0"/>
    <w:rsid w:val="001D450E"/>
    <w:rsid w:val="001D6690"/>
    <w:rsid w:val="001E1913"/>
    <w:rsid w:val="001E45BB"/>
    <w:rsid w:val="002177FB"/>
    <w:rsid w:val="00242F46"/>
    <w:rsid w:val="002447E0"/>
    <w:rsid w:val="002511C8"/>
    <w:rsid w:val="002C0EB8"/>
    <w:rsid w:val="002E29B5"/>
    <w:rsid w:val="00315DA1"/>
    <w:rsid w:val="003741EA"/>
    <w:rsid w:val="003822AA"/>
    <w:rsid w:val="003E16A1"/>
    <w:rsid w:val="003E7139"/>
    <w:rsid w:val="0041711B"/>
    <w:rsid w:val="00437D59"/>
    <w:rsid w:val="00481210"/>
    <w:rsid w:val="00484899"/>
    <w:rsid w:val="004A1633"/>
    <w:rsid w:val="004B5E34"/>
    <w:rsid w:val="004D09FD"/>
    <w:rsid w:val="004D702E"/>
    <w:rsid w:val="004D7F74"/>
    <w:rsid w:val="004E6496"/>
    <w:rsid w:val="00523261"/>
    <w:rsid w:val="00526AD0"/>
    <w:rsid w:val="005C3973"/>
    <w:rsid w:val="005F2AC7"/>
    <w:rsid w:val="005F7BDC"/>
    <w:rsid w:val="00602499"/>
    <w:rsid w:val="00602EE9"/>
    <w:rsid w:val="00626518"/>
    <w:rsid w:val="00627E7D"/>
    <w:rsid w:val="0064157E"/>
    <w:rsid w:val="006517F5"/>
    <w:rsid w:val="00654C54"/>
    <w:rsid w:val="006A6C28"/>
    <w:rsid w:val="006B3554"/>
    <w:rsid w:val="006E3841"/>
    <w:rsid w:val="006F50AB"/>
    <w:rsid w:val="00737AAE"/>
    <w:rsid w:val="00741F78"/>
    <w:rsid w:val="00743265"/>
    <w:rsid w:val="00747B9E"/>
    <w:rsid w:val="00786DD2"/>
    <w:rsid w:val="00790C23"/>
    <w:rsid w:val="007A6803"/>
    <w:rsid w:val="007D154A"/>
    <w:rsid w:val="007D18CD"/>
    <w:rsid w:val="007D4521"/>
    <w:rsid w:val="00805A71"/>
    <w:rsid w:val="00811DCD"/>
    <w:rsid w:val="008171E3"/>
    <w:rsid w:val="00844EF3"/>
    <w:rsid w:val="00864530"/>
    <w:rsid w:val="00866B82"/>
    <w:rsid w:val="008741D2"/>
    <w:rsid w:val="00883BF9"/>
    <w:rsid w:val="00892526"/>
    <w:rsid w:val="008A68FD"/>
    <w:rsid w:val="008A7EE5"/>
    <w:rsid w:val="008B1FD4"/>
    <w:rsid w:val="008B6758"/>
    <w:rsid w:val="008C61CF"/>
    <w:rsid w:val="008D1C51"/>
    <w:rsid w:val="008F4DAE"/>
    <w:rsid w:val="00902936"/>
    <w:rsid w:val="00915D4D"/>
    <w:rsid w:val="00917A30"/>
    <w:rsid w:val="00926F33"/>
    <w:rsid w:val="00943F58"/>
    <w:rsid w:val="00980E4B"/>
    <w:rsid w:val="00983F07"/>
    <w:rsid w:val="00985773"/>
    <w:rsid w:val="00985AA8"/>
    <w:rsid w:val="009A3B32"/>
    <w:rsid w:val="009E43E7"/>
    <w:rsid w:val="009F1D7A"/>
    <w:rsid w:val="009F3B78"/>
    <w:rsid w:val="009F5961"/>
    <w:rsid w:val="009F699C"/>
    <w:rsid w:val="00A06E28"/>
    <w:rsid w:val="00A21C08"/>
    <w:rsid w:val="00A35EFA"/>
    <w:rsid w:val="00A37577"/>
    <w:rsid w:val="00A417E6"/>
    <w:rsid w:val="00A46034"/>
    <w:rsid w:val="00A67A0E"/>
    <w:rsid w:val="00A702DF"/>
    <w:rsid w:val="00A743B9"/>
    <w:rsid w:val="00AA4DDB"/>
    <w:rsid w:val="00AA77D4"/>
    <w:rsid w:val="00AB3AE9"/>
    <w:rsid w:val="00B26951"/>
    <w:rsid w:val="00B40754"/>
    <w:rsid w:val="00B43509"/>
    <w:rsid w:val="00B83F9D"/>
    <w:rsid w:val="00BA0CA7"/>
    <w:rsid w:val="00BE56EA"/>
    <w:rsid w:val="00BF3F57"/>
    <w:rsid w:val="00C03C4F"/>
    <w:rsid w:val="00C66F3E"/>
    <w:rsid w:val="00CB4602"/>
    <w:rsid w:val="00CC144A"/>
    <w:rsid w:val="00CC3674"/>
    <w:rsid w:val="00CC5871"/>
    <w:rsid w:val="00CD2BBE"/>
    <w:rsid w:val="00CF23C1"/>
    <w:rsid w:val="00CF2932"/>
    <w:rsid w:val="00CF620D"/>
    <w:rsid w:val="00D072D6"/>
    <w:rsid w:val="00D245AD"/>
    <w:rsid w:val="00D40C47"/>
    <w:rsid w:val="00D56247"/>
    <w:rsid w:val="00D811DC"/>
    <w:rsid w:val="00D84EF0"/>
    <w:rsid w:val="00D91F4C"/>
    <w:rsid w:val="00DF4611"/>
    <w:rsid w:val="00E06401"/>
    <w:rsid w:val="00E14D55"/>
    <w:rsid w:val="00E23B06"/>
    <w:rsid w:val="00E30970"/>
    <w:rsid w:val="00E57B38"/>
    <w:rsid w:val="00E75253"/>
    <w:rsid w:val="00E85750"/>
    <w:rsid w:val="00EA548F"/>
    <w:rsid w:val="00EE0BD5"/>
    <w:rsid w:val="00F07ED2"/>
    <w:rsid w:val="00F11F9B"/>
    <w:rsid w:val="00F21155"/>
    <w:rsid w:val="00F311BA"/>
    <w:rsid w:val="00F55DAC"/>
    <w:rsid w:val="00F60FEF"/>
    <w:rsid w:val="00F90341"/>
    <w:rsid w:val="00FA4B32"/>
    <w:rsid w:val="00FA600D"/>
    <w:rsid w:val="00FD564E"/>
    <w:rsid w:val="00FD70E5"/>
    <w:rsid w:val="00FD78F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2091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sumdog.com/" TargetMode="External"/><Relationship Id="rId13" Type="http://schemas.openxmlformats.org/officeDocument/2006/relationships/hyperlink" Target="https://sightwords.com/sight-words/fry/" TargetMode="External"/><Relationship Id="rId18" Type="http://schemas.openxmlformats.org/officeDocument/2006/relationships/hyperlink" Target="https://sightwords.com/sight-words/fr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r-CRKsTYGs" TargetMode="External"/><Relationship Id="rId7" Type="http://schemas.openxmlformats.org/officeDocument/2006/relationships/hyperlink" Target="http://www.mathblaster.com/teachers/math-worksheets/all-printable-math-worksheets/divide-into-groups-easy-view" TargetMode="External"/><Relationship Id="rId12" Type="http://schemas.openxmlformats.org/officeDocument/2006/relationships/hyperlink" Target="https://pages.sumdog.com/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ig70aQuHI" TargetMode="External"/><Relationship Id="rId11" Type="http://schemas.openxmlformats.org/officeDocument/2006/relationships/hyperlink" Target="http://www.mathblaster.com/teachers/math-worksheets/all-printable-math-worksheets/divide-into-groups-easy-view" TargetMode="External"/><Relationship Id="rId24" Type="http://schemas.openxmlformats.org/officeDocument/2006/relationships/image" Target="media/image5.wmf"/><Relationship Id="rId5" Type="http://schemas.openxmlformats.org/officeDocument/2006/relationships/hyperlink" Target="https://www.topmarks.co.uk/maths-games/daily10" TargetMode="External"/><Relationship Id="rId15" Type="http://schemas.openxmlformats.org/officeDocument/2006/relationships/oleObject" Target="embeddings/oleObject1.bin"/><Relationship Id="rId23" Type="http://schemas.openxmlformats.org/officeDocument/2006/relationships/image" Target="media/image4.wmf"/><Relationship Id="rId10" Type="http://schemas.openxmlformats.org/officeDocument/2006/relationships/hyperlink" Target="https://www.youtube.com/watch?v=mwig70aQuHI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www.youtube.com/watch?v=Wr-CRKsTYGs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2020-05-27T22:32:00Z</dcterms:created>
  <dcterms:modified xsi:type="dcterms:W3CDTF">2020-05-27T22:32:00Z</dcterms:modified>
</cp:coreProperties>
</file>