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7685F" w:rsidR="00154320" w:rsidP="6EF58B97" w:rsidRDefault="001B1109" w14:paraId="3787D5C3" w14:textId="77777777">
      <w:pPr>
        <w:pStyle w:val="Header"/>
        <w:jc w:val="center"/>
        <w:rPr>
          <w:rFonts w:ascii="Comic Sans MS" w:hAnsi="Comic Sans MS" w:eastAsia="Comic Sans MS" w:cs="Comic Sans MS"/>
          <w:b/>
          <w:bCs/>
          <w:color w:val="002060"/>
          <w:sz w:val="28"/>
          <w:szCs w:val="28"/>
        </w:rPr>
      </w:pPr>
      <w:r w:rsidRPr="00AE533D">
        <w:rPr>
          <w:rFonts w:ascii="HelveticaNeueLT Pro 43 LtEx" w:hAnsi="HelveticaNeueLT Pro 43 LtEx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30E549A" wp14:editId="07D0989A">
            <wp:simplePos x="0" y="0"/>
            <wp:positionH relativeFrom="column">
              <wp:posOffset>5888953</wp:posOffset>
            </wp:positionH>
            <wp:positionV relativeFrom="paragraph">
              <wp:posOffset>-98155</wp:posOffset>
            </wp:positionV>
            <wp:extent cx="850226" cy="861337"/>
            <wp:effectExtent l="0" t="0" r="0" b="0"/>
            <wp:wrapNone/>
            <wp:docPr id="4" name="Picture 4" descr="C:\Users\sarah.burton\Desktop\Calderwood Primary Badge and Lockup\Calderwood primary navy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ah.burton\Desktop\Calderwood Primary Badge and Lockup\Calderwood primary navy - Cop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26" cy="86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EF58B97" w:rsidR="00154320">
        <w:rPr>
          <w:rFonts w:ascii="Comic Sans MS" w:hAnsi="Comic Sans MS" w:eastAsia="Comic Sans MS" w:cs="Comic Sans MS"/>
          <w:b/>
          <w:bCs/>
          <w:color w:val="002060"/>
          <w:sz w:val="28"/>
          <w:szCs w:val="28"/>
        </w:rPr>
        <w:t>Calderwood Communicates:</w:t>
      </w:r>
    </w:p>
    <w:p w:rsidRPr="00F7685F" w:rsidR="00154320" w:rsidP="6EF58B97" w:rsidRDefault="00C35462" w14:paraId="54D04A87" w14:textId="4375BA50">
      <w:pPr>
        <w:pStyle w:val="Header"/>
        <w:jc w:val="center"/>
        <w:rPr>
          <w:rFonts w:ascii="Comic Sans MS" w:hAnsi="Comic Sans MS" w:eastAsia="Comic Sans MS" w:cs="Comic Sans MS"/>
          <w:b/>
          <w:bCs/>
          <w:color w:val="002060"/>
          <w:sz w:val="28"/>
          <w:szCs w:val="28"/>
        </w:rPr>
      </w:pPr>
      <w:r w:rsidRPr="21C3F030">
        <w:rPr>
          <w:rFonts w:ascii="Comic Sans MS" w:hAnsi="Comic Sans MS" w:eastAsia="Comic Sans MS" w:cs="Comic Sans MS"/>
          <w:b/>
          <w:bCs/>
          <w:color w:val="002060"/>
          <w:sz w:val="28"/>
          <w:szCs w:val="28"/>
        </w:rPr>
        <w:t xml:space="preserve">P2 </w:t>
      </w:r>
      <w:r w:rsidRPr="21C3F030" w:rsidR="00154320">
        <w:rPr>
          <w:rFonts w:ascii="Comic Sans MS" w:hAnsi="Comic Sans MS" w:eastAsia="Comic Sans MS" w:cs="Comic Sans MS"/>
          <w:b/>
          <w:bCs/>
          <w:color w:val="002060"/>
          <w:sz w:val="28"/>
          <w:szCs w:val="28"/>
        </w:rPr>
        <w:t>Termly Learning Letter</w:t>
      </w:r>
    </w:p>
    <w:p w:rsidRPr="00F7685F" w:rsidR="00154320" w:rsidP="6EF58B97" w:rsidRDefault="00F104A6" w14:paraId="3291E193" w14:textId="167E7E63">
      <w:pPr>
        <w:pStyle w:val="Header"/>
        <w:jc w:val="center"/>
        <w:rPr>
          <w:rFonts w:ascii="Comic Sans MS" w:hAnsi="Comic Sans MS" w:eastAsia="Comic Sans MS" w:cs="Comic Sans MS"/>
          <w:b/>
          <w:bCs/>
          <w:color w:val="002060"/>
          <w:sz w:val="28"/>
          <w:szCs w:val="28"/>
        </w:rPr>
      </w:pPr>
      <w:r w:rsidRPr="131B43AB">
        <w:rPr>
          <w:rFonts w:ascii="Comic Sans MS" w:hAnsi="Comic Sans MS" w:eastAsia="Comic Sans MS" w:cs="Comic Sans MS"/>
          <w:b/>
          <w:bCs/>
          <w:color w:val="002060"/>
          <w:sz w:val="28"/>
          <w:szCs w:val="28"/>
        </w:rPr>
        <w:t xml:space="preserve">Term </w:t>
      </w:r>
      <w:r w:rsidR="009C6653">
        <w:rPr>
          <w:rFonts w:ascii="Comic Sans MS" w:hAnsi="Comic Sans MS" w:eastAsia="Comic Sans MS" w:cs="Comic Sans MS"/>
          <w:b/>
          <w:bCs/>
          <w:color w:val="002060"/>
          <w:sz w:val="28"/>
          <w:szCs w:val="28"/>
        </w:rPr>
        <w:t>3 April - June</w:t>
      </w:r>
      <w:r w:rsidRPr="131B43AB" w:rsidR="00154320">
        <w:rPr>
          <w:rFonts w:ascii="Comic Sans MS" w:hAnsi="Comic Sans MS" w:eastAsia="Comic Sans MS" w:cs="Comic Sans MS"/>
          <w:b/>
          <w:bCs/>
          <w:color w:val="002060"/>
          <w:sz w:val="28"/>
          <w:szCs w:val="28"/>
        </w:rPr>
        <w:t xml:space="preserve"> </w:t>
      </w:r>
      <w:r w:rsidRPr="131B43AB" w:rsidR="00506C0C">
        <w:rPr>
          <w:rFonts w:ascii="Comic Sans MS" w:hAnsi="Comic Sans MS" w:eastAsia="Comic Sans MS" w:cs="Comic Sans MS"/>
          <w:b/>
          <w:bCs/>
          <w:color w:val="002060"/>
          <w:sz w:val="28"/>
          <w:szCs w:val="28"/>
        </w:rPr>
        <w:t>202</w:t>
      </w:r>
      <w:r w:rsidR="009C6653">
        <w:rPr>
          <w:rFonts w:ascii="Comic Sans MS" w:hAnsi="Comic Sans MS" w:eastAsia="Comic Sans MS" w:cs="Comic Sans MS"/>
          <w:b/>
          <w:bCs/>
          <w:color w:val="002060"/>
          <w:sz w:val="28"/>
          <w:szCs w:val="28"/>
        </w:rPr>
        <w:t>5/26</w:t>
      </w:r>
    </w:p>
    <w:p w:rsidR="00154320" w:rsidP="6EF58B97" w:rsidRDefault="00154320" w14:paraId="672A6659" w14:textId="77777777">
      <w:pPr>
        <w:rPr>
          <w:rFonts w:ascii="Comic Sans MS" w:hAnsi="Comic Sans MS" w:eastAsia="Comic Sans MS" w:cs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Pr="00D8323E" w:rsidR="00B37320" w:rsidTr="2D585F60" w14:paraId="5821876C" w14:textId="77777777">
        <w:trPr>
          <w:trHeight w:val="835"/>
        </w:trPr>
        <w:tc>
          <w:tcPr>
            <w:tcW w:w="10456" w:type="dxa"/>
            <w:shd w:val="clear" w:color="auto" w:fill="002060"/>
            <w:tcMar/>
          </w:tcPr>
          <w:p w:rsidRPr="00F7685F" w:rsidR="00C35462" w:rsidP="6EF58B97" w:rsidRDefault="00F104A6" w14:paraId="063344C6" w14:textId="51C40309">
            <w:pPr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</w:rPr>
            </w:pPr>
            <w:r w:rsidRPr="4DE95773"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</w:rPr>
              <w:t>Welcome back, w</w:t>
            </w:r>
            <w:r w:rsidRPr="4DE95773" w:rsidR="00167919"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</w:rPr>
              <w:t xml:space="preserve">e hope you all had a wonderful and relaxing holiday. Please find details below </w:t>
            </w:r>
            <w:r w:rsidRPr="4DE95773" w:rsidR="58EED58C"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</w:rPr>
              <w:t xml:space="preserve">and </w:t>
            </w:r>
            <w:r w:rsidRPr="4DE95773" w:rsidR="00167919"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</w:rPr>
              <w:t xml:space="preserve">a summary of what your children will be learning and experiencing in their clan this term.  </w:t>
            </w:r>
          </w:p>
        </w:tc>
      </w:tr>
      <w:tr w:rsidRPr="00D8323E" w:rsidR="001929EB" w:rsidTr="2D585F60" w14:paraId="59F05A11" w14:textId="77777777">
        <w:trPr>
          <w:trHeight w:val="300"/>
        </w:trPr>
        <w:tc>
          <w:tcPr>
            <w:tcW w:w="10456" w:type="dxa"/>
            <w:shd w:val="clear" w:color="auto" w:fill="FFFFFF" w:themeFill="background1"/>
            <w:tcMar/>
          </w:tcPr>
          <w:p w:rsidRPr="00F7685F" w:rsidR="001929EB" w:rsidP="0A8CF140" w:rsidRDefault="11811FA2" w14:paraId="4586496D" w14:textId="1C309C43">
            <w:pPr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 w:rsidRPr="0A8CF140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Welcome to the final term of this school year! </w:t>
            </w:r>
            <w:r w:rsidRPr="0A8CF140" w:rsidR="00F7685F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This </w:t>
            </w:r>
            <w:r w:rsidRPr="0A8CF140" w:rsidR="594EEAF8">
              <w:rPr>
                <w:rFonts w:ascii="Comic Sans MS" w:hAnsi="Comic Sans MS" w:eastAsia="Comic Sans MS" w:cs="Comic Sans MS"/>
                <w:sz w:val="28"/>
                <w:szCs w:val="28"/>
              </w:rPr>
              <w:t>term</w:t>
            </w:r>
            <w:r w:rsidRPr="0A8CF140" w:rsidR="43A5BAFE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, our interdisciplinary context of learning will be focused on </w:t>
            </w:r>
            <w:r w:rsidRPr="0A8CF140" w:rsidR="045F1D92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SeaLife. </w:t>
            </w:r>
          </w:p>
        </w:tc>
      </w:tr>
      <w:tr w:rsidRPr="00D8323E" w:rsidR="001929EB" w:rsidTr="2D585F60" w14:paraId="7D8EE850" w14:textId="77777777">
        <w:tc>
          <w:tcPr>
            <w:tcW w:w="10456" w:type="dxa"/>
            <w:shd w:val="clear" w:color="auto" w:fill="002060"/>
            <w:tcMar/>
          </w:tcPr>
          <w:p w:rsidRPr="00F7685F" w:rsidR="001929EB" w:rsidP="6EF58B97" w:rsidRDefault="00F7685F" w14:paraId="7ED560F8" w14:textId="1507F29E">
            <w:pPr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8"/>
                <w:szCs w:val="28"/>
              </w:rPr>
            </w:pPr>
            <w:r w:rsidRPr="70E219B6"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8"/>
                <w:szCs w:val="28"/>
              </w:rPr>
              <w:t xml:space="preserve">English &amp; </w:t>
            </w:r>
            <w:r w:rsidRPr="70E219B6" w:rsidR="001929EB"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8"/>
                <w:szCs w:val="28"/>
              </w:rPr>
              <w:t>Literacy</w:t>
            </w:r>
          </w:p>
        </w:tc>
      </w:tr>
      <w:tr w:rsidRPr="00D8323E" w:rsidR="001929EB" w:rsidTr="2D585F60" w14:paraId="7E482079" w14:textId="77777777">
        <w:tc>
          <w:tcPr>
            <w:tcW w:w="10456" w:type="dxa"/>
            <w:tcMar/>
          </w:tcPr>
          <w:p w:rsidRPr="00F104A6" w:rsidR="001929EB" w:rsidP="6EF58B97" w:rsidRDefault="00365558" w14:paraId="3BBB1586" w14:textId="77777777">
            <w:pPr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  <w:u w:val="single"/>
              </w:rPr>
            </w:pPr>
            <w:r w:rsidRPr="7477046C"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  <w:u w:val="single"/>
              </w:rPr>
              <w:t>Listening and Talking</w:t>
            </w:r>
          </w:p>
          <w:p w:rsidR="4C709F21" w:rsidP="544C4347" w:rsidRDefault="4C709F21" w14:paraId="39FD8731" w14:textId="651578C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 w:rsidRPr="544C4347" w:rsidR="4C709F21">
              <w:rPr>
                <w:rFonts w:ascii="Comic Sans MS" w:hAnsi="Comic Sans MS" w:eastAsia="Comic Sans MS" w:cs="Comic Sans MS"/>
                <w:sz w:val="28"/>
                <w:szCs w:val="28"/>
              </w:rPr>
              <w:t>During this term</w:t>
            </w:r>
            <w:r w:rsidRPr="544C4347" w:rsidR="2A455365">
              <w:rPr>
                <w:rFonts w:ascii="Comic Sans MS" w:hAnsi="Comic Sans MS" w:eastAsia="Comic Sans MS" w:cs="Comic Sans MS"/>
                <w:sz w:val="28"/>
                <w:szCs w:val="28"/>
              </w:rPr>
              <w:t>,</w:t>
            </w:r>
            <w:r w:rsidRPr="544C4347" w:rsidR="4C709F21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we will be </w:t>
            </w:r>
            <w:r w:rsidRPr="544C4347" w:rsidR="5EE3C07F">
              <w:rPr>
                <w:rFonts w:ascii="Comic Sans MS" w:hAnsi="Comic Sans MS" w:eastAsia="Comic Sans MS" w:cs="Comic Sans MS"/>
                <w:sz w:val="28"/>
                <w:szCs w:val="28"/>
              </w:rPr>
              <w:t>exercising our</w:t>
            </w:r>
            <w:r w:rsidRPr="544C4347" w:rsidR="4C709F21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listening skills </w:t>
            </w:r>
            <w:r w:rsidRPr="544C4347" w:rsidR="5E606CDF">
              <w:rPr>
                <w:rFonts w:ascii="Comic Sans MS" w:hAnsi="Comic Sans MS" w:eastAsia="Comic Sans MS" w:cs="Comic Sans MS"/>
                <w:sz w:val="28"/>
                <w:szCs w:val="28"/>
              </w:rPr>
              <w:t>while learning</w:t>
            </w:r>
            <w:r w:rsidRPr="544C4347" w:rsidR="4C709F21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</w:t>
            </w:r>
            <w:r w:rsidRPr="544C4347" w:rsidR="5E5717DD">
              <w:rPr>
                <w:rFonts w:ascii="Comic Sans MS" w:hAnsi="Comic Sans MS" w:eastAsia="Comic Sans MS" w:cs="Comic Sans MS"/>
                <w:sz w:val="28"/>
                <w:szCs w:val="28"/>
              </w:rPr>
              <w:t>to take notes</w:t>
            </w:r>
            <w:r w:rsidRPr="544C4347" w:rsidR="3A3A12BB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under </w:t>
            </w:r>
            <w:r w:rsidRPr="544C4347" w:rsidR="3A3A12BB">
              <w:rPr>
                <w:rFonts w:ascii="Comic Sans MS" w:hAnsi="Comic Sans MS" w:eastAsia="Comic Sans MS" w:cs="Comic Sans MS"/>
                <w:sz w:val="28"/>
                <w:szCs w:val="28"/>
              </w:rPr>
              <w:t>headings and</w:t>
            </w:r>
            <w:r w:rsidRPr="544C4347" w:rsidR="5E5717DD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listen</w:t>
            </w:r>
            <w:r w:rsidRPr="544C4347" w:rsidR="67D30813">
              <w:rPr>
                <w:rFonts w:ascii="Comic Sans MS" w:hAnsi="Comic Sans MS" w:eastAsia="Comic Sans MS" w:cs="Comic Sans MS"/>
                <w:sz w:val="28"/>
                <w:szCs w:val="28"/>
              </w:rPr>
              <w:t>ing</w:t>
            </w:r>
            <w:r w:rsidRPr="544C4347" w:rsidR="5E5717DD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to </w:t>
            </w:r>
            <w:r w:rsidRPr="544C4347" w:rsidR="5A507EBD">
              <w:rPr>
                <w:rFonts w:ascii="Comic Sans MS" w:hAnsi="Comic Sans MS" w:eastAsia="Comic Sans MS" w:cs="Comic Sans MS"/>
                <w:sz w:val="28"/>
                <w:szCs w:val="28"/>
              </w:rPr>
              <w:t>peer</w:t>
            </w:r>
            <w:r w:rsidRPr="544C4347" w:rsidR="70A28E9A">
              <w:rPr>
                <w:rFonts w:ascii="Comic Sans MS" w:hAnsi="Comic Sans MS" w:eastAsia="Comic Sans MS" w:cs="Comic Sans MS"/>
                <w:sz w:val="28"/>
                <w:szCs w:val="28"/>
              </w:rPr>
              <w:t>s</w:t>
            </w:r>
            <w:r w:rsidRPr="544C4347" w:rsidR="5A507EBD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</w:t>
            </w:r>
            <w:r w:rsidRPr="544C4347" w:rsidR="5E5717DD">
              <w:rPr>
                <w:rFonts w:ascii="Comic Sans MS" w:hAnsi="Comic Sans MS" w:eastAsia="Comic Sans MS" w:cs="Comic Sans MS"/>
                <w:sz w:val="28"/>
                <w:szCs w:val="28"/>
              </w:rPr>
              <w:t>share facts and opinions.</w:t>
            </w:r>
            <w:r w:rsidRPr="544C4347" w:rsidR="1C766589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We will be learning to clearly present in front of a small classroom audience</w:t>
            </w:r>
            <w:r w:rsidRPr="544C4347" w:rsidR="5E5717DD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</w:t>
            </w:r>
            <w:r w:rsidRPr="544C4347" w:rsidR="4C709F21">
              <w:rPr>
                <w:rFonts w:ascii="Comic Sans MS" w:hAnsi="Comic Sans MS" w:eastAsia="Comic Sans MS" w:cs="Comic Sans MS"/>
                <w:sz w:val="28"/>
                <w:szCs w:val="28"/>
              </w:rPr>
              <w:t>and revis</w:t>
            </w:r>
            <w:r w:rsidRPr="544C4347" w:rsidR="48258F6F">
              <w:rPr>
                <w:rFonts w:ascii="Comic Sans MS" w:hAnsi="Comic Sans MS" w:eastAsia="Comic Sans MS" w:cs="Comic Sans MS"/>
                <w:sz w:val="28"/>
                <w:szCs w:val="28"/>
              </w:rPr>
              <w:t>i</w:t>
            </w:r>
            <w:r w:rsidRPr="544C4347" w:rsidR="4C709F21">
              <w:rPr>
                <w:rFonts w:ascii="Comic Sans MS" w:hAnsi="Comic Sans MS" w:eastAsia="Comic Sans MS" w:cs="Comic Sans MS"/>
                <w:sz w:val="28"/>
                <w:szCs w:val="28"/>
              </w:rPr>
              <w:t>ting the four</w:t>
            </w:r>
            <w:r w:rsidRPr="544C4347" w:rsidR="61C82CAE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</w:t>
            </w:r>
            <w:r w:rsidRPr="544C4347" w:rsidR="7F448543">
              <w:rPr>
                <w:rFonts w:ascii="Comic Sans MS" w:hAnsi="Comic Sans MS" w:eastAsia="Comic Sans MS" w:cs="Comic Sans MS"/>
                <w:sz w:val="28"/>
                <w:szCs w:val="28"/>
              </w:rPr>
              <w:t>golden</w:t>
            </w:r>
            <w:r w:rsidRPr="544C4347" w:rsidR="5C9C03F0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rules of</w:t>
            </w:r>
            <w:r w:rsidRPr="544C4347" w:rsidR="7F448543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listening</w:t>
            </w:r>
            <w:r w:rsidRPr="544C4347" w:rsidR="61C82CAE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. </w:t>
            </w:r>
          </w:p>
          <w:p w:rsidRPr="00F104A6" w:rsidR="00365558" w:rsidP="6EF58B97" w:rsidRDefault="00365558" w14:paraId="6FFC0775" w14:textId="1AF76858">
            <w:pPr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  <w:u w:val="single"/>
              </w:rPr>
            </w:pPr>
            <w:r w:rsidRPr="6EF58B97"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  <w:u w:val="single"/>
              </w:rPr>
              <w:t>Writing</w:t>
            </w:r>
          </w:p>
          <w:p w:rsidR="463545CF" w:rsidP="463545CF" w:rsidRDefault="1F6E9F81" w14:paraId="1149C7EC" w14:textId="61E248D7">
            <w:pPr>
              <w:pStyle w:val="ListParagraph"/>
              <w:ind w:left="0"/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 w:rsidRPr="47185B21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During this term, we will be learning </w:t>
            </w:r>
            <w:r w:rsidRPr="47185B21" w:rsidR="14DDC072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how to write a recount. We will focus on key features such as writing in the first person, using the past tense, organising ideas with an orientation, and including personal comments. </w:t>
            </w:r>
            <w:r w:rsidRPr="47185B21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</w:t>
            </w:r>
          </w:p>
          <w:p w:rsidRPr="00F104A6" w:rsidR="00F104A6" w:rsidP="6EF58B97" w:rsidRDefault="00365558" w14:paraId="31907279" w14:textId="270385AB">
            <w:pPr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  <w:u w:val="single"/>
              </w:rPr>
            </w:pPr>
            <w:r w:rsidRPr="6EF58B97"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  <w:u w:val="single"/>
              </w:rPr>
              <w:t>Reading</w:t>
            </w:r>
          </w:p>
          <w:p w:rsidR="712551C1" w:rsidP="544C4347" w:rsidRDefault="712551C1" w14:paraId="267A571C" w14:textId="28758F41">
            <w:pPr>
              <w:spacing w:line="259" w:lineRule="auto"/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 w:rsidRPr="544C4347" w:rsidR="7428C75B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This term we will be focusing on </w:t>
            </w:r>
            <w:r w:rsidRPr="544C4347" w:rsidR="60CC3E03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close reading skills, note taking, </w:t>
            </w:r>
            <w:r w:rsidRPr="544C4347" w:rsidR="5047608C">
              <w:rPr>
                <w:rFonts w:ascii="Comic Sans MS" w:hAnsi="Comic Sans MS" w:eastAsia="Comic Sans MS" w:cs="Comic Sans MS"/>
                <w:sz w:val="28"/>
                <w:szCs w:val="28"/>
              </w:rPr>
              <w:t>personification</w:t>
            </w:r>
            <w:r w:rsidRPr="544C4347" w:rsidR="60CC3E03">
              <w:rPr>
                <w:rFonts w:ascii="Comic Sans MS" w:hAnsi="Comic Sans MS" w:eastAsia="Comic Sans MS" w:cs="Comic Sans MS"/>
                <w:sz w:val="28"/>
                <w:szCs w:val="28"/>
              </w:rPr>
              <w:t>,</w:t>
            </w:r>
            <w:r w:rsidRPr="544C4347" w:rsidR="497D84A4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</w:t>
            </w:r>
            <w:r w:rsidRPr="544C4347" w:rsidR="1DD03BDC">
              <w:rPr>
                <w:rFonts w:ascii="Comic Sans MS" w:hAnsi="Comic Sans MS" w:eastAsia="Comic Sans MS" w:cs="Comic Sans MS"/>
                <w:sz w:val="28"/>
                <w:szCs w:val="28"/>
              </w:rPr>
              <w:t>similes</w:t>
            </w:r>
            <w:r w:rsidRPr="544C4347" w:rsidR="497D84A4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and metaphors, </w:t>
            </w:r>
            <w:r w:rsidRPr="544C4347" w:rsidR="60CC3E03">
              <w:rPr>
                <w:rFonts w:ascii="Comic Sans MS" w:hAnsi="Comic Sans MS" w:eastAsia="Comic Sans MS" w:cs="Comic Sans MS"/>
                <w:sz w:val="28"/>
                <w:szCs w:val="28"/>
              </w:rPr>
              <w:t>fact</w:t>
            </w:r>
            <w:r w:rsidRPr="544C4347" w:rsidR="60CC3E03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and o</w:t>
            </w:r>
            <w:r w:rsidRPr="544C4347" w:rsidR="042D5812">
              <w:rPr>
                <w:rFonts w:ascii="Comic Sans MS" w:hAnsi="Comic Sans MS" w:eastAsia="Comic Sans MS" w:cs="Comic Sans MS"/>
                <w:sz w:val="28"/>
                <w:szCs w:val="28"/>
              </w:rPr>
              <w:t>pinion, how to use an index and glossary</w:t>
            </w:r>
            <w:r w:rsidRPr="544C4347" w:rsidR="7B25395E">
              <w:rPr>
                <w:rFonts w:ascii="Comic Sans MS" w:hAnsi="Comic Sans MS" w:eastAsia="Comic Sans MS" w:cs="Comic Sans MS"/>
                <w:sz w:val="28"/>
                <w:szCs w:val="28"/>
              </w:rPr>
              <w:t>.</w:t>
            </w:r>
            <w:r w:rsidRPr="544C4347" w:rsidR="0933A71F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We will be </w:t>
            </w:r>
            <w:r w:rsidRPr="544C4347" w:rsidR="0933A71F">
              <w:rPr>
                <w:rFonts w:ascii="Comic Sans MS" w:hAnsi="Comic Sans MS" w:eastAsia="Comic Sans MS" w:cs="Comic Sans MS"/>
                <w:sz w:val="28"/>
                <w:szCs w:val="28"/>
              </w:rPr>
              <w:t>consolidating</w:t>
            </w:r>
            <w:r w:rsidRPr="544C4347" w:rsidR="0933A71F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lots of diagraphs and trigraphs, with focus on long vowel sounds.</w:t>
            </w:r>
          </w:p>
          <w:p w:rsidR="544C4347" w:rsidP="544C4347" w:rsidRDefault="544C4347" w14:paraId="0963ECCF" w14:textId="302EC4CD">
            <w:pPr>
              <w:spacing w:line="259" w:lineRule="auto"/>
              <w:rPr>
                <w:rFonts w:ascii="Comic Sans MS" w:hAnsi="Comic Sans MS" w:eastAsia="Comic Sans MS" w:cs="Comic Sans MS"/>
                <w:sz w:val="28"/>
                <w:szCs w:val="28"/>
              </w:rPr>
            </w:pPr>
          </w:p>
          <w:p w:rsidRPr="00F104A6" w:rsidR="00463A04" w:rsidP="6EF58B97" w:rsidRDefault="00463A04" w14:paraId="0C2F6C69" w14:textId="4CFCB59E">
            <w:pPr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u w:val="single"/>
              </w:rPr>
            </w:pPr>
            <w:r w:rsidRPr="2D585F60" w:rsidR="00463A04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u w:val="single"/>
              </w:rPr>
              <w:t>One Plus Two</w:t>
            </w:r>
          </w:p>
          <w:p w:rsidR="5938B830" w:rsidP="2D585F60" w:rsidRDefault="5938B830" w14:paraId="618B6421" w14:textId="72464EC9">
            <w:pPr>
              <w:rPr>
                <w:rFonts w:ascii="Comic Sans MS" w:hAnsi="Comic Sans MS" w:eastAsia="Comic Sans MS" w:cs="Comic Sans MS"/>
                <w:b w:val="0"/>
                <w:bCs w:val="0"/>
                <w:sz w:val="28"/>
                <w:szCs w:val="28"/>
                <w:u w:val="none"/>
              </w:rPr>
            </w:pPr>
            <w:r w:rsidRPr="2D585F60" w:rsidR="5938B830">
              <w:rPr>
                <w:rFonts w:ascii="Comic Sans MS" w:hAnsi="Comic Sans MS" w:eastAsia="Comic Sans MS" w:cs="Comic Sans MS"/>
                <w:b w:val="0"/>
                <w:bCs w:val="0"/>
                <w:sz w:val="28"/>
                <w:szCs w:val="28"/>
                <w:u w:val="none"/>
              </w:rPr>
              <w:t xml:space="preserve">This term we are learning </w:t>
            </w:r>
            <w:r w:rsidRPr="2D585F60" w:rsidR="5938B830">
              <w:rPr>
                <w:rFonts w:ascii="Comic Sans MS" w:hAnsi="Comic Sans MS" w:eastAsia="Comic Sans MS" w:cs="Comic Sans MS"/>
                <w:b w:val="0"/>
                <w:bCs w:val="0"/>
                <w:sz w:val="28"/>
                <w:szCs w:val="28"/>
                <w:u w:val="none"/>
              </w:rPr>
              <w:t>vocabulary for</w:t>
            </w:r>
            <w:r w:rsidRPr="2D585F60" w:rsidR="5938B830">
              <w:rPr>
                <w:rFonts w:ascii="Comic Sans MS" w:hAnsi="Comic Sans MS" w:eastAsia="Comic Sans MS" w:cs="Comic Sans MS"/>
                <w:b w:val="0"/>
                <w:bCs w:val="0"/>
                <w:sz w:val="28"/>
                <w:szCs w:val="28"/>
                <w:u w:val="none"/>
              </w:rPr>
              <w:t xml:space="preserve"> drinks and parts of the body. </w:t>
            </w:r>
          </w:p>
          <w:p w:rsidRPr="00F104A6" w:rsidR="00F104A6" w:rsidP="712551C1" w:rsidRDefault="00F104A6" w14:paraId="4668135C" w14:textId="38D18B33">
            <w:pPr>
              <w:rPr>
                <w:rFonts w:ascii="Comic Sans MS" w:hAnsi="Comic Sans MS" w:eastAsia="Comic Sans MS" w:cs="Comic Sans MS"/>
                <w:sz w:val="28"/>
                <w:szCs w:val="28"/>
              </w:rPr>
            </w:pPr>
          </w:p>
        </w:tc>
      </w:tr>
      <w:tr w:rsidRPr="00D8323E" w:rsidR="001929EB" w:rsidTr="2D585F60" w14:paraId="0FD027E2" w14:textId="77777777">
        <w:tc>
          <w:tcPr>
            <w:tcW w:w="10456" w:type="dxa"/>
            <w:shd w:val="clear" w:color="auto" w:fill="002060"/>
            <w:tcMar/>
          </w:tcPr>
          <w:p w:rsidRPr="00F7685F" w:rsidR="001929EB" w:rsidP="6EF58B97" w:rsidRDefault="001929EB" w14:paraId="5A727917" w14:textId="77777777">
            <w:pPr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</w:rPr>
            </w:pPr>
            <w:r w:rsidRPr="6EF58B97"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8"/>
                <w:szCs w:val="28"/>
              </w:rPr>
              <w:t>Numeracy</w:t>
            </w:r>
            <w:r w:rsidRPr="6EF58B97" w:rsidR="00F7685F"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8"/>
                <w:szCs w:val="28"/>
              </w:rPr>
              <w:t xml:space="preserve"> &amp; Maths </w:t>
            </w:r>
          </w:p>
        </w:tc>
      </w:tr>
      <w:tr w:rsidRPr="00D8323E" w:rsidR="00B65EE0" w:rsidTr="2D585F60" w14:paraId="17C46C6E" w14:textId="77777777">
        <w:tc>
          <w:tcPr>
            <w:tcW w:w="10456" w:type="dxa"/>
            <w:tcMar/>
          </w:tcPr>
          <w:p w:rsidR="00D036F0" w:rsidP="6EF58B97" w:rsidRDefault="00D036F0" w14:paraId="727B1198" w14:textId="3716C4A1">
            <w:pPr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  <w:u w:val="single"/>
              </w:rPr>
            </w:pPr>
            <w:r w:rsidRPr="463545CF"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  <w:u w:val="single"/>
              </w:rPr>
              <w:t>Numeracy</w:t>
            </w:r>
          </w:p>
          <w:p w:rsidR="0A6F6810" w:rsidP="1645FC12" w:rsidRDefault="0A6F6810" w14:paraId="40DAEAE5" w14:textId="1D66EF31">
            <w:pPr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 w:rsidRPr="1645FC12">
              <w:rPr>
                <w:rFonts w:ascii="Comic Sans MS" w:hAnsi="Comic Sans MS" w:eastAsia="Comic Sans MS" w:cs="Comic Sans MS"/>
                <w:sz w:val="28"/>
                <w:szCs w:val="28"/>
              </w:rPr>
              <w:t>In numer</w:t>
            </w:r>
            <w:r w:rsidRPr="1645FC12" w:rsidR="020AA2E7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acy </w:t>
            </w:r>
            <w:r w:rsidRPr="1645FC12" w:rsidR="4DDF34D5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we will finishing our </w:t>
            </w:r>
            <w:r w:rsidRPr="1645FC12" w:rsidR="5926FB95">
              <w:rPr>
                <w:rFonts w:ascii="Comic Sans MS" w:hAnsi="Comic Sans MS" w:eastAsia="Comic Sans MS" w:cs="Comic Sans MS"/>
                <w:sz w:val="28"/>
                <w:szCs w:val="28"/>
              </w:rPr>
              <w:t>learning in multiplication and applying knowledge in d</w:t>
            </w:r>
            <w:r w:rsidRPr="1645FC12" w:rsidR="44C268D4">
              <w:rPr>
                <w:rFonts w:ascii="Comic Sans MS" w:hAnsi="Comic Sans MS" w:eastAsia="Comic Sans MS" w:cs="Comic Sans MS"/>
                <w:sz w:val="28"/>
                <w:szCs w:val="28"/>
              </w:rPr>
              <w:t>ivision</w:t>
            </w:r>
            <w:r w:rsidRPr="1645FC12" w:rsidR="5C532A3A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by 2, 5 and 10</w:t>
            </w:r>
            <w:r w:rsidRPr="1645FC12" w:rsidR="44C268D4">
              <w:rPr>
                <w:rFonts w:ascii="Comic Sans MS" w:hAnsi="Comic Sans MS" w:eastAsia="Comic Sans MS" w:cs="Comic Sans MS"/>
                <w:sz w:val="28"/>
                <w:szCs w:val="28"/>
              </w:rPr>
              <w:t>. We will then move onto fractions</w:t>
            </w:r>
            <w:r w:rsidRPr="1645FC12" w:rsidR="5670C5F8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in halves and quarters</w:t>
            </w:r>
            <w:r w:rsidRPr="1645FC12" w:rsidR="7E20EA0B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. </w:t>
            </w:r>
          </w:p>
          <w:p w:rsidRPr="00F104A6" w:rsidR="00F104A6" w:rsidP="001D66C3" w:rsidRDefault="00F104A6" w14:paraId="5588203C" w14:textId="7C58E09F">
            <w:pPr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 w:rsidRPr="6EF58B97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</w:t>
            </w:r>
          </w:p>
          <w:p w:rsidR="009A2D75" w:rsidP="6EF58B97" w:rsidRDefault="00D036F0" w14:paraId="7D3CD28F" w14:textId="1E9ED09A">
            <w:pPr>
              <w:jc w:val="both"/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 w:rsidRPr="463545CF"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  <w:u w:val="single"/>
              </w:rPr>
              <w:t>Maths</w:t>
            </w:r>
          </w:p>
          <w:p w:rsidRPr="009A2D75" w:rsidR="00F104A6" w:rsidP="009C6653" w:rsidRDefault="1C9D9093" w14:paraId="0E8F1073" w14:textId="039DCCFF">
            <w:pPr>
              <w:jc w:val="both"/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 w:rsidRPr="47185B21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During this term, we will be learning to measure using both non-standard and standard methods. We will begin by using standard units such as centimetres and metres then </w:t>
            </w:r>
            <w:r w:rsidRPr="47185B21" w:rsidR="7FD1F25D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move on to using everyday objects to measure and compare length and height. We will focus on estimating, measuring accurately, and choosing appropriate tools. </w:t>
            </w:r>
          </w:p>
        </w:tc>
      </w:tr>
      <w:tr w:rsidRPr="00D8323E" w:rsidR="001929EB" w:rsidTr="2D585F60" w14:paraId="3A29FA9D" w14:textId="77777777">
        <w:tc>
          <w:tcPr>
            <w:tcW w:w="10456" w:type="dxa"/>
            <w:shd w:val="clear" w:color="auto" w:fill="002060"/>
            <w:tcMar/>
          </w:tcPr>
          <w:p w:rsidRPr="00F7685F" w:rsidR="001929EB" w:rsidP="6EF58B97" w:rsidRDefault="001929EB" w14:paraId="384A9904" w14:textId="77777777">
            <w:pPr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</w:rPr>
            </w:pPr>
            <w:r w:rsidRPr="6EF58B97"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8"/>
                <w:szCs w:val="28"/>
              </w:rPr>
              <w:t>Health and Wellbeing</w:t>
            </w:r>
          </w:p>
        </w:tc>
      </w:tr>
      <w:tr w:rsidRPr="00D8323E" w:rsidR="001929EB" w:rsidTr="2D585F60" w14:paraId="55CC8D3F" w14:textId="77777777">
        <w:tc>
          <w:tcPr>
            <w:tcW w:w="10456" w:type="dxa"/>
            <w:tcMar/>
          </w:tcPr>
          <w:p w:rsidR="003C6196" w:rsidP="6EF58B97" w:rsidRDefault="003C6196" w14:paraId="67AD7108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  <w:u w:val="single"/>
              </w:rPr>
            </w:pPr>
          </w:p>
          <w:p w:rsidR="00D5392C" w:rsidP="6EF58B97" w:rsidRDefault="2C948CF3" w14:paraId="2D633D02" w14:textId="330F293A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  <w:u w:val="single"/>
              </w:rPr>
            </w:pPr>
            <w:r w:rsidRPr="242AC8A7"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  <w:u w:val="single"/>
              </w:rPr>
              <w:lastRenderedPageBreak/>
              <w:t>HWB</w:t>
            </w:r>
          </w:p>
          <w:p w:rsidR="003C6196" w:rsidP="6EF58B97" w:rsidRDefault="003C6196" w14:paraId="0C4DDCA8" w14:textId="7E56A5E6">
            <w:pPr>
              <w:jc w:val="both"/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This term we will be covering a range of topics including </w:t>
            </w:r>
            <w:r w:rsidR="00992715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medicine safety, people who are important to me and </w:t>
            </w:r>
            <w:r w:rsidR="0055475B">
              <w:rPr>
                <w:rFonts w:ascii="Comic Sans MS" w:hAnsi="Comic Sans MS" w:eastAsia="Comic Sans MS" w:cs="Comic Sans MS"/>
                <w:sz w:val="28"/>
                <w:szCs w:val="28"/>
              </w:rPr>
              <w:t>my body.</w:t>
            </w:r>
          </w:p>
          <w:p w:rsidR="242AC8A7" w:rsidP="242AC8A7" w:rsidRDefault="0055475B" w14:paraId="35D57D13" w14:textId="1B0F0E8E">
            <w:pPr>
              <w:jc w:val="both"/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We will be using the RSHP </w:t>
            </w:r>
            <w:r w:rsidR="009319B0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first level ‘to begin’ </w:t>
            </w:r>
            <w:r>
              <w:rPr>
                <w:rFonts w:ascii="Comic Sans MS" w:hAnsi="Comic Sans MS" w:eastAsia="Comic Sans MS" w:cs="Comic Sans MS"/>
                <w:sz w:val="28"/>
                <w:szCs w:val="28"/>
              </w:rPr>
              <w:t>resource which is available online here:</w:t>
            </w:r>
            <w:r w:rsidR="009319B0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</w:t>
            </w:r>
            <w:hyperlink w:history="1" r:id="rId12">
              <w:r w:rsidRPr="003F34AF" w:rsidR="009319B0">
                <w:rPr>
                  <w:rStyle w:val="Hyperlink"/>
                  <w:rFonts w:ascii="Comic Sans MS" w:hAnsi="Comic Sans MS" w:eastAsia="Comic Sans MS" w:cs="Comic Sans MS"/>
                  <w:sz w:val="28"/>
                  <w:szCs w:val="28"/>
                </w:rPr>
                <w:t>https://rshp.scot/first-level/</w:t>
              </w:r>
            </w:hyperlink>
            <w:r w:rsidR="009319B0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</w:t>
            </w:r>
          </w:p>
          <w:p w:rsidR="1645FC12" w:rsidP="1645FC12" w:rsidRDefault="1645FC12" w14:paraId="61E68F0F" w14:textId="290B644F">
            <w:pPr>
              <w:jc w:val="both"/>
              <w:rPr>
                <w:rFonts w:ascii="Comic Sans MS" w:hAnsi="Comic Sans MS" w:eastAsia="Comic Sans MS" w:cs="Comic Sans MS"/>
                <w:sz w:val="28"/>
                <w:szCs w:val="28"/>
              </w:rPr>
            </w:pPr>
          </w:p>
          <w:p w:rsidR="242AC8A7" w:rsidP="70E219B6" w:rsidRDefault="00BA28E2" w14:paraId="35E6484F" w14:textId="33FD7658">
            <w:pPr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  <w:u w:val="single"/>
              </w:rPr>
            </w:pPr>
            <w:r w:rsidRPr="70E219B6"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  <w:u w:val="single"/>
              </w:rPr>
              <w:t>P</w:t>
            </w:r>
            <w:r w:rsidRPr="70E219B6" w:rsidR="001F7F21"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  <w:u w:val="single"/>
              </w:rPr>
              <w:t>.E</w:t>
            </w:r>
          </w:p>
          <w:p w:rsidRPr="00F104A6" w:rsidR="00F104A6" w:rsidP="00F524DB" w:rsidRDefault="004B74FD" w14:paraId="7FF362F4" w14:textId="2EAC3DCE">
            <w:pPr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 w:rsidRPr="544C4347" w:rsidR="004B74FD">
              <w:rPr>
                <w:rFonts w:ascii="Comic Sans MS" w:hAnsi="Comic Sans MS" w:eastAsia="Comic Sans MS" w:cs="Comic Sans MS"/>
                <w:sz w:val="28"/>
                <w:szCs w:val="28"/>
              </w:rPr>
              <w:t>In PE we will be learning about dribbling &amp; travelling using basketballs and footballs</w:t>
            </w:r>
            <w:r w:rsidRPr="544C4347" w:rsidR="00530D9E">
              <w:rPr>
                <w:rFonts w:ascii="Comic Sans MS" w:hAnsi="Comic Sans MS" w:eastAsia="Comic Sans MS" w:cs="Comic Sans MS"/>
                <w:sz w:val="28"/>
                <w:szCs w:val="28"/>
              </w:rPr>
              <w:t>. We will be preparing for our sports day by developing our athletics and fitness skills</w:t>
            </w:r>
            <w:r w:rsidRPr="544C4347" w:rsidR="000A37DC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. </w:t>
            </w:r>
            <w:r w:rsidRPr="544C4347" w:rsidR="000A37DC">
              <w:rPr>
                <w:rFonts w:ascii="Comic Sans MS" w:hAnsi="Comic Sans MS" w:eastAsia="Comic Sans MS" w:cs="Comic Sans MS"/>
                <w:sz w:val="28"/>
                <w:szCs w:val="28"/>
              </w:rPr>
              <w:t>Hopefully</w:t>
            </w:r>
            <w:r w:rsidRPr="544C4347" w:rsidR="000A37DC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the weather will continue to </w:t>
            </w:r>
            <w:r w:rsidRPr="544C4347" w:rsidR="27924D38">
              <w:rPr>
                <w:rFonts w:ascii="Comic Sans MS" w:hAnsi="Comic Sans MS" w:eastAsia="Comic Sans MS" w:cs="Comic Sans MS"/>
                <w:sz w:val="28"/>
                <w:szCs w:val="28"/>
              </w:rPr>
              <w:t>improve,</w:t>
            </w:r>
            <w:r w:rsidRPr="544C4347" w:rsidR="000A37DC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and </w:t>
            </w:r>
            <w:r w:rsidRPr="544C4347" w:rsidR="00F94DA2">
              <w:rPr>
                <w:rFonts w:ascii="Comic Sans MS" w:hAnsi="Comic Sans MS" w:eastAsia="Comic Sans MS" w:cs="Comic Sans MS"/>
                <w:sz w:val="28"/>
                <w:szCs w:val="28"/>
              </w:rPr>
              <w:t>we can get outside to play some games of rounders</w:t>
            </w:r>
            <w:r w:rsidRPr="544C4347" w:rsidR="008A5C7D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as well!</w:t>
            </w:r>
          </w:p>
        </w:tc>
      </w:tr>
      <w:tr w:rsidRPr="00D8323E" w:rsidR="001929EB" w:rsidTr="2D585F60" w14:paraId="013789EF" w14:textId="77777777">
        <w:tc>
          <w:tcPr>
            <w:tcW w:w="10456" w:type="dxa"/>
            <w:shd w:val="clear" w:color="auto" w:fill="002060"/>
            <w:tcMar/>
          </w:tcPr>
          <w:p w:rsidRPr="00F7685F" w:rsidR="001929EB" w:rsidP="6EF58B97" w:rsidRDefault="001929EB" w14:paraId="6EBD2E94" w14:textId="77777777">
            <w:pPr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8"/>
                <w:szCs w:val="28"/>
              </w:rPr>
            </w:pPr>
            <w:r w:rsidRPr="6EF58B97"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8"/>
                <w:szCs w:val="28"/>
              </w:rPr>
              <w:lastRenderedPageBreak/>
              <w:t>Interdisciplinary Learning</w:t>
            </w:r>
          </w:p>
        </w:tc>
      </w:tr>
      <w:tr w:rsidRPr="00D8323E" w:rsidR="001929EB" w:rsidTr="2D585F60" w14:paraId="600056DB" w14:textId="77777777">
        <w:tc>
          <w:tcPr>
            <w:tcW w:w="10456" w:type="dxa"/>
            <w:tcMar/>
          </w:tcPr>
          <w:p w:rsidRPr="00D036F0" w:rsidR="00D5392C" w:rsidP="00F524DB" w:rsidRDefault="7C0C378C" w14:paraId="5DAB6C7B" w14:textId="34954F12">
            <w:pPr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 w:rsidRPr="0A8CF140">
              <w:rPr>
                <w:rFonts w:ascii="Comic Sans MS" w:hAnsi="Comic Sans MS" w:eastAsia="Comic Sans MS" w:cs="Comic Sans MS"/>
                <w:sz w:val="28"/>
                <w:szCs w:val="28"/>
              </w:rPr>
              <w:t>Our topic this term will be SeaLife</w:t>
            </w:r>
            <w:r w:rsidRPr="0A8CF140" w:rsidR="15459E14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with a focus on habitat, food chains and how the environment impacts the sea. </w:t>
            </w:r>
          </w:p>
        </w:tc>
      </w:tr>
      <w:tr w:rsidRPr="00D8323E" w:rsidR="001929EB" w:rsidTr="2D585F60" w14:paraId="4E95CD59" w14:textId="77777777">
        <w:tc>
          <w:tcPr>
            <w:tcW w:w="10456" w:type="dxa"/>
            <w:shd w:val="clear" w:color="auto" w:fill="002060"/>
            <w:tcMar/>
          </w:tcPr>
          <w:p w:rsidRPr="00F7685F" w:rsidR="001929EB" w:rsidP="6EF58B97" w:rsidRDefault="00D8323E" w14:paraId="07601E76" w14:textId="77777777">
            <w:pPr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</w:rPr>
            </w:pPr>
            <w:r w:rsidRPr="6EF58B97"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8"/>
                <w:szCs w:val="28"/>
              </w:rPr>
              <w:t>Discrete Learning</w:t>
            </w:r>
          </w:p>
        </w:tc>
      </w:tr>
      <w:tr w:rsidRPr="00D8323E" w:rsidR="001929EB" w:rsidTr="2D585F60" w14:paraId="06A4DFEC" w14:textId="77777777">
        <w:tc>
          <w:tcPr>
            <w:tcW w:w="10456" w:type="dxa"/>
            <w:tcMar/>
          </w:tcPr>
          <w:p w:rsidRPr="00F158C5" w:rsidR="00F158C5" w:rsidP="5D1406E0" w:rsidRDefault="41C4261E" w14:paraId="056B0028" w14:textId="233598B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 w:rsidRPr="5D1406E0">
              <w:rPr>
                <w:rFonts w:ascii="Comic Sans MS" w:hAnsi="Comic Sans MS" w:eastAsia="Comic Sans MS" w:cs="Comic Sans MS"/>
                <w:color w:val="000000" w:themeColor="text1"/>
                <w:sz w:val="28"/>
                <w:szCs w:val="28"/>
              </w:rPr>
              <w:t>Stereotypes</w:t>
            </w:r>
          </w:p>
          <w:p w:rsidRPr="00F158C5" w:rsidR="00F158C5" w:rsidP="5D1406E0" w:rsidRDefault="79F65AAB" w14:paraId="627D8EFC" w14:textId="5387E4B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 w:rsidRPr="0A8CF140">
              <w:rPr>
                <w:rFonts w:ascii="Comic Sans MS" w:hAnsi="Comic Sans MS" w:eastAsia="Comic Sans MS" w:cs="Comic Sans MS"/>
                <w:color w:val="000000" w:themeColor="text1"/>
                <w:sz w:val="28"/>
                <w:szCs w:val="28"/>
              </w:rPr>
              <w:t>W</w:t>
            </w:r>
            <w:r w:rsidRPr="0A8CF140" w:rsidR="6DB97A45">
              <w:rPr>
                <w:rFonts w:ascii="Comic Sans MS" w:hAnsi="Comic Sans MS" w:eastAsia="Comic Sans MS" w:cs="Comic Sans MS"/>
                <w:color w:val="000000" w:themeColor="text1"/>
                <w:sz w:val="28"/>
                <w:szCs w:val="28"/>
              </w:rPr>
              <w:t xml:space="preserve">orld </w:t>
            </w:r>
            <w:r w:rsidRPr="0A8CF140" w:rsidR="364CEF74">
              <w:rPr>
                <w:rFonts w:ascii="Comic Sans MS" w:hAnsi="Comic Sans MS" w:eastAsia="Comic Sans MS" w:cs="Comic Sans MS"/>
                <w:color w:val="000000" w:themeColor="text1"/>
                <w:sz w:val="28"/>
                <w:szCs w:val="28"/>
              </w:rPr>
              <w:t>E</w:t>
            </w:r>
            <w:r w:rsidRPr="0A8CF140" w:rsidR="6DB97A45">
              <w:rPr>
                <w:rFonts w:ascii="Comic Sans MS" w:hAnsi="Comic Sans MS" w:eastAsia="Comic Sans MS" w:cs="Comic Sans MS"/>
                <w:color w:val="000000" w:themeColor="text1"/>
                <w:sz w:val="28"/>
                <w:szCs w:val="28"/>
              </w:rPr>
              <w:t xml:space="preserve">nvironment </w:t>
            </w:r>
            <w:r w:rsidRPr="0A8CF140" w:rsidR="0BCE0165">
              <w:rPr>
                <w:rFonts w:ascii="Comic Sans MS" w:hAnsi="Comic Sans MS" w:eastAsia="Comic Sans MS" w:cs="Comic Sans MS"/>
                <w:color w:val="000000" w:themeColor="text1"/>
                <w:sz w:val="28"/>
                <w:szCs w:val="28"/>
              </w:rPr>
              <w:t>D</w:t>
            </w:r>
            <w:r w:rsidRPr="0A8CF140" w:rsidR="6DB97A45">
              <w:rPr>
                <w:rFonts w:ascii="Comic Sans MS" w:hAnsi="Comic Sans MS" w:eastAsia="Comic Sans MS" w:cs="Comic Sans MS"/>
                <w:color w:val="000000" w:themeColor="text1"/>
                <w:sz w:val="28"/>
                <w:szCs w:val="28"/>
              </w:rPr>
              <w:t>ay</w:t>
            </w:r>
          </w:p>
          <w:p w:rsidR="64D699CA" w:rsidP="0A8CF140" w:rsidRDefault="64D699CA" w14:paraId="425BEF28" w14:textId="4874C72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eastAsia="Comic Sans MS" w:cs="Comic Sans MS"/>
                <w:color w:val="000000" w:themeColor="text1"/>
                <w:sz w:val="28"/>
                <w:szCs w:val="28"/>
              </w:rPr>
            </w:pPr>
            <w:r w:rsidRPr="0A8CF140">
              <w:rPr>
                <w:rFonts w:ascii="Comic Sans MS" w:hAnsi="Comic Sans MS" w:eastAsia="Comic Sans MS" w:cs="Comic Sans MS"/>
                <w:color w:val="000000" w:themeColor="text1"/>
                <w:sz w:val="28"/>
                <w:szCs w:val="28"/>
              </w:rPr>
              <w:t>Mental Health Day</w:t>
            </w:r>
          </w:p>
          <w:p w:rsidR="64D699CA" w:rsidP="0A8CF140" w:rsidRDefault="64D699CA" w14:paraId="310D44DC" w14:textId="253DA9F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eastAsia="Comic Sans MS" w:cs="Comic Sans MS"/>
                <w:color w:val="000000" w:themeColor="text1"/>
                <w:sz w:val="28"/>
                <w:szCs w:val="28"/>
              </w:rPr>
            </w:pPr>
            <w:r w:rsidRPr="0A8CF140">
              <w:rPr>
                <w:rFonts w:ascii="Comic Sans MS" w:hAnsi="Comic Sans MS" w:eastAsia="Comic Sans MS" w:cs="Comic Sans MS"/>
                <w:color w:val="000000" w:themeColor="text1"/>
                <w:sz w:val="28"/>
                <w:szCs w:val="28"/>
              </w:rPr>
              <w:t>Fair Trade Day</w:t>
            </w:r>
          </w:p>
          <w:p w:rsidRPr="00F158C5" w:rsidR="00F158C5" w:rsidP="009C6653" w:rsidRDefault="00F158C5" w14:paraId="74980C4A" w14:textId="3DC410B8">
            <w:pPr>
              <w:pStyle w:val="ListParagraph"/>
              <w:rPr>
                <w:rFonts w:ascii="Comic Sans MS" w:hAnsi="Comic Sans MS" w:eastAsia="Comic Sans MS" w:cs="Comic Sans MS"/>
                <w:color w:val="000000" w:themeColor="text1"/>
                <w:sz w:val="28"/>
                <w:szCs w:val="28"/>
              </w:rPr>
            </w:pPr>
          </w:p>
        </w:tc>
      </w:tr>
      <w:tr w:rsidRPr="00D8323E" w:rsidR="001929EB" w:rsidTr="2D585F60" w14:paraId="3D613979" w14:textId="77777777">
        <w:tc>
          <w:tcPr>
            <w:tcW w:w="10456" w:type="dxa"/>
            <w:shd w:val="clear" w:color="auto" w:fill="002060"/>
            <w:tcMar/>
          </w:tcPr>
          <w:p w:rsidRPr="001D7DAB" w:rsidR="001929EB" w:rsidP="6EF58B97" w:rsidRDefault="001929EB" w14:paraId="4C2EEEB5" w14:textId="77777777">
            <w:pPr>
              <w:rPr>
                <w:rFonts w:ascii="Comic Sans MS" w:hAnsi="Comic Sans MS" w:eastAsia="Comic Sans MS" w:cs="Comic Sans MS"/>
                <w:b/>
                <w:bCs/>
                <w:sz w:val="28"/>
                <w:szCs w:val="28"/>
              </w:rPr>
            </w:pPr>
            <w:r w:rsidRPr="6EF58B97"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8"/>
                <w:szCs w:val="28"/>
              </w:rPr>
              <w:t>Other information</w:t>
            </w:r>
          </w:p>
        </w:tc>
      </w:tr>
      <w:tr w:rsidRPr="00D8323E" w:rsidR="001929EB" w:rsidTr="2D585F60" w14:paraId="4006D654" w14:textId="77777777">
        <w:tc>
          <w:tcPr>
            <w:tcW w:w="10456" w:type="dxa"/>
            <w:tcMar/>
          </w:tcPr>
          <w:p w:rsidRPr="00F524DB" w:rsidR="00F63B10" w:rsidP="6EF58B97" w:rsidRDefault="00F63B10" w14:paraId="7E837E72" w14:textId="5B84B293">
            <w:pPr>
              <w:rPr>
                <w:rFonts w:ascii="Comic Sans MS" w:hAnsi="Comic Sans MS" w:eastAsia="Comic Sans MS" w:cs="Comic Sans MS"/>
                <w:sz w:val="28"/>
                <w:szCs w:val="28"/>
                <w:u w:val="single"/>
              </w:rPr>
            </w:pPr>
            <w:r w:rsidRPr="40DBE65A">
              <w:rPr>
                <w:rFonts w:ascii="Comic Sans MS" w:hAnsi="Comic Sans MS" w:eastAsia="Comic Sans MS" w:cs="Comic Sans MS"/>
                <w:sz w:val="28"/>
                <w:szCs w:val="28"/>
                <w:u w:val="single"/>
              </w:rPr>
              <w:t>PE Days</w:t>
            </w:r>
          </w:p>
          <w:p w:rsidRPr="00873393" w:rsidR="009C6653" w:rsidP="00873393" w:rsidRDefault="74D09259" w14:paraId="6BF2737B" w14:textId="14CFE46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 w:rsidRPr="544C4347" w:rsidR="74D09259">
              <w:rPr>
                <w:rFonts w:ascii="Comic Sans MS" w:hAnsi="Comic Sans MS" w:eastAsia="Comic Sans MS" w:cs="Comic Sans MS"/>
                <w:sz w:val="28"/>
                <w:szCs w:val="28"/>
              </w:rPr>
              <w:t>B</w:t>
            </w:r>
            <w:r w:rsidRPr="544C4347" w:rsidR="009C6653">
              <w:rPr>
                <w:rFonts w:ascii="Comic Sans MS" w:hAnsi="Comic Sans MS" w:eastAsia="Comic Sans MS" w:cs="Comic Sans MS"/>
                <w:sz w:val="28"/>
                <w:szCs w:val="28"/>
              </w:rPr>
              <w:t>ramble</w:t>
            </w:r>
            <w:r w:rsidRPr="544C4347" w:rsidR="000703F2">
              <w:rPr>
                <w:rFonts w:ascii="Comic Sans MS" w:hAnsi="Comic Sans MS" w:eastAsia="Comic Sans MS" w:cs="Comic Sans MS"/>
                <w:sz w:val="28"/>
                <w:szCs w:val="28"/>
              </w:rPr>
              <w:t>:</w:t>
            </w:r>
            <w:r w:rsidRPr="544C4347" w:rsidR="009C6653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Mon</w:t>
            </w:r>
            <w:r w:rsidRPr="544C4347" w:rsidR="7D97C44D">
              <w:rPr>
                <w:rFonts w:ascii="Comic Sans MS" w:hAnsi="Comic Sans MS" w:eastAsia="Comic Sans MS" w:cs="Comic Sans MS"/>
                <w:sz w:val="28"/>
                <w:szCs w:val="28"/>
              </w:rPr>
              <w:t>day</w:t>
            </w:r>
            <w:r w:rsidRPr="544C4347" w:rsidR="009C6653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(indoors) </w:t>
            </w:r>
            <w:r w:rsidRPr="544C4347" w:rsidR="53F44404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and </w:t>
            </w:r>
            <w:r w:rsidRPr="544C4347" w:rsidR="797AD260">
              <w:rPr>
                <w:rFonts w:ascii="Comic Sans MS" w:hAnsi="Comic Sans MS" w:eastAsia="Comic Sans MS" w:cs="Comic Sans MS"/>
                <w:sz w:val="28"/>
                <w:szCs w:val="28"/>
              </w:rPr>
              <w:t>Wednesday</w:t>
            </w:r>
            <w:r w:rsidRPr="544C4347" w:rsidR="009C6653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(outdoors</w:t>
            </w:r>
            <w:r w:rsidRPr="544C4347" w:rsidR="000703F2">
              <w:rPr>
                <w:rFonts w:ascii="Comic Sans MS" w:hAnsi="Comic Sans MS" w:eastAsia="Comic Sans MS" w:cs="Comic Sans MS"/>
                <w:sz w:val="28"/>
                <w:szCs w:val="28"/>
              </w:rPr>
              <w:t>)</w:t>
            </w:r>
          </w:p>
          <w:p w:rsidR="17C8B8C0" w:rsidP="47185B21" w:rsidRDefault="31D28A43" w14:paraId="02D291F4" w14:textId="2DADB25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 w:rsidRPr="47185B21">
              <w:rPr>
                <w:rFonts w:ascii="Comic Sans MS" w:hAnsi="Comic Sans MS" w:eastAsia="Comic Sans MS" w:cs="Comic Sans MS"/>
                <w:sz w:val="28"/>
                <w:szCs w:val="28"/>
              </w:rPr>
              <w:t>Thistle</w:t>
            </w:r>
            <w:r w:rsidR="000703F2">
              <w:rPr>
                <w:rFonts w:ascii="Comic Sans MS" w:hAnsi="Comic Sans MS" w:eastAsia="Comic Sans MS" w:cs="Comic Sans MS"/>
                <w:sz w:val="28"/>
                <w:szCs w:val="28"/>
              </w:rPr>
              <w:t>:</w:t>
            </w:r>
            <w:r w:rsidRPr="47185B21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Wednesday (indoor) and Thursday (outdoors)</w:t>
            </w:r>
          </w:p>
          <w:p w:rsidR="00873393" w:rsidP="47185B21" w:rsidRDefault="00873393" w14:paraId="41F3E761" w14:textId="7F95B78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 w:rsidRPr="544C4347" w:rsidR="00873393">
              <w:rPr>
                <w:rFonts w:ascii="Comic Sans MS" w:hAnsi="Comic Sans MS" w:eastAsia="Comic Sans MS" w:cs="Comic Sans MS"/>
                <w:sz w:val="28"/>
                <w:szCs w:val="28"/>
              </w:rPr>
              <w:t>Balmoral</w:t>
            </w:r>
            <w:r w:rsidRPr="544C4347" w:rsidR="000703F2">
              <w:rPr>
                <w:rFonts w:ascii="Comic Sans MS" w:hAnsi="Comic Sans MS" w:eastAsia="Comic Sans MS" w:cs="Comic Sans MS"/>
                <w:sz w:val="28"/>
                <w:szCs w:val="28"/>
              </w:rPr>
              <w:t>:</w:t>
            </w:r>
            <w:r w:rsidRPr="544C4347" w:rsidR="00873393">
              <w:rPr>
                <w:rFonts w:ascii="Comic Sans MS" w:hAnsi="Comic Sans MS" w:eastAsia="Comic Sans MS" w:cs="Comic Sans MS"/>
                <w:sz w:val="28"/>
                <w:szCs w:val="28"/>
              </w:rPr>
              <w:t xml:space="preserve"> Tuesday (indoor) and Thursday (outdoor)</w:t>
            </w:r>
          </w:p>
          <w:p w:rsidRPr="00F524DB" w:rsidR="00CE5F27" w:rsidP="544C4347" w:rsidRDefault="00CE5F27" w14:paraId="2945B830" w14:textId="37471CC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eastAsia="Comic Sans MS" w:cs="Comic Sans MS"/>
                <w:sz w:val="28"/>
                <w:szCs w:val="28"/>
              </w:rPr>
            </w:pPr>
            <w:r w:rsidRPr="544C4347" w:rsidR="2F463318">
              <w:rPr>
                <w:rFonts w:ascii="Comic Sans MS" w:hAnsi="Comic Sans MS" w:eastAsia="Comic Sans MS" w:cs="Comic Sans MS"/>
                <w:sz w:val="28"/>
                <w:szCs w:val="28"/>
              </w:rPr>
              <w:t>Bluebell: Tuesday (outdoors) and Thursday (indoors)</w:t>
            </w:r>
          </w:p>
        </w:tc>
      </w:tr>
    </w:tbl>
    <w:p w:rsidRPr="00D8323E" w:rsidR="001929EB" w:rsidP="4961F624" w:rsidRDefault="001929EB" w14:paraId="02EB378F" w14:textId="77777777">
      <w:pPr>
        <w:rPr>
          <w:sz w:val="24"/>
          <w:szCs w:val="24"/>
        </w:rPr>
      </w:pPr>
    </w:p>
    <w:p w:rsidRPr="00D8323E" w:rsidR="008A5FD5" w:rsidP="4961F624" w:rsidRDefault="008A5FD5" w14:paraId="6A05A809" w14:textId="77777777">
      <w:pPr>
        <w:rPr>
          <w:sz w:val="24"/>
          <w:szCs w:val="24"/>
        </w:rPr>
      </w:pPr>
    </w:p>
    <w:sectPr w:rsidRPr="00D8323E" w:rsidR="008A5FD5" w:rsidSect="00154320">
      <w:pgSz w:w="11906" w:h="16838" w:orient="portrait"/>
      <w:pgMar w:top="426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1016" w:rsidP="001929EB" w:rsidRDefault="00BD1016" w14:paraId="43B3DD3D" w14:textId="77777777">
      <w:r>
        <w:separator/>
      </w:r>
    </w:p>
  </w:endnote>
  <w:endnote w:type="continuationSeparator" w:id="0">
    <w:p w:rsidR="00BD1016" w:rsidP="001929EB" w:rsidRDefault="00BD1016" w14:paraId="0C926B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Corbe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1016" w:rsidP="001929EB" w:rsidRDefault="00BD1016" w14:paraId="45559A40" w14:textId="77777777">
      <w:r>
        <w:separator/>
      </w:r>
    </w:p>
  </w:footnote>
  <w:footnote w:type="continuationSeparator" w:id="0">
    <w:p w:rsidR="00BD1016" w:rsidP="001929EB" w:rsidRDefault="00BD1016" w14:paraId="4FB45D3A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KBfpZq4V354HY" int2:id="W390VLf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9307"/>
    <w:multiLevelType w:val="hybridMultilevel"/>
    <w:tmpl w:val="9ACCEC3E"/>
    <w:lvl w:ilvl="0" w:tplc="939E8E2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E7828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DC84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00BA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8024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424D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681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328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E45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0347F2"/>
    <w:multiLevelType w:val="hybridMultilevel"/>
    <w:tmpl w:val="8990F6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981663"/>
    <w:multiLevelType w:val="hybridMultilevel"/>
    <w:tmpl w:val="29226A7E"/>
    <w:lvl w:ilvl="0" w:tplc="D06075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1C6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A29F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FC6E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1C1D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F063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9CDD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B0F8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BC4F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EBDE25"/>
    <w:multiLevelType w:val="hybridMultilevel"/>
    <w:tmpl w:val="F6244420"/>
    <w:lvl w:ilvl="0" w:tplc="EA9851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4AF5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EC5B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C206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D0A1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D42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60F2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9404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9891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8E59849"/>
    <w:multiLevelType w:val="hybridMultilevel"/>
    <w:tmpl w:val="B1B63C9A"/>
    <w:lvl w:ilvl="0" w:tplc="5338E8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CED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E45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4A19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18B3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7029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4C17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B81D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B00B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6556587">
    <w:abstractNumId w:val="0"/>
  </w:num>
  <w:num w:numId="2" w16cid:durableId="321278970">
    <w:abstractNumId w:val="4"/>
  </w:num>
  <w:num w:numId="3" w16cid:durableId="205994240">
    <w:abstractNumId w:val="3"/>
  </w:num>
  <w:num w:numId="4" w16cid:durableId="767166301">
    <w:abstractNumId w:val="2"/>
  </w:num>
  <w:num w:numId="5" w16cid:durableId="204775064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EB"/>
    <w:rsid w:val="00016860"/>
    <w:rsid w:val="00027201"/>
    <w:rsid w:val="000703F2"/>
    <w:rsid w:val="00076566"/>
    <w:rsid w:val="000829E6"/>
    <w:rsid w:val="000A37DC"/>
    <w:rsid w:val="000B0CBB"/>
    <w:rsid w:val="000C5B6E"/>
    <w:rsid w:val="001060B5"/>
    <w:rsid w:val="001207FD"/>
    <w:rsid w:val="0012665F"/>
    <w:rsid w:val="00154320"/>
    <w:rsid w:val="001553BF"/>
    <w:rsid w:val="001671E5"/>
    <w:rsid w:val="00167919"/>
    <w:rsid w:val="0018494C"/>
    <w:rsid w:val="001929EB"/>
    <w:rsid w:val="00197408"/>
    <w:rsid w:val="001B1109"/>
    <w:rsid w:val="001C1C51"/>
    <w:rsid w:val="001D66C3"/>
    <w:rsid w:val="001D7DAB"/>
    <w:rsid w:val="001E07AC"/>
    <w:rsid w:val="001F7F21"/>
    <w:rsid w:val="00242A9E"/>
    <w:rsid w:val="00250FD0"/>
    <w:rsid w:val="00265D3B"/>
    <w:rsid w:val="00284977"/>
    <w:rsid w:val="00293622"/>
    <w:rsid w:val="002B1712"/>
    <w:rsid w:val="002C5F26"/>
    <w:rsid w:val="00312683"/>
    <w:rsid w:val="0033205A"/>
    <w:rsid w:val="00365558"/>
    <w:rsid w:val="00370C39"/>
    <w:rsid w:val="00372083"/>
    <w:rsid w:val="003752FA"/>
    <w:rsid w:val="003838AC"/>
    <w:rsid w:val="003C6196"/>
    <w:rsid w:val="003D260B"/>
    <w:rsid w:val="003E1E47"/>
    <w:rsid w:val="003F1A20"/>
    <w:rsid w:val="003F3074"/>
    <w:rsid w:val="003F61F9"/>
    <w:rsid w:val="00400A4B"/>
    <w:rsid w:val="004039FB"/>
    <w:rsid w:val="0045268F"/>
    <w:rsid w:val="00463A04"/>
    <w:rsid w:val="004B74FD"/>
    <w:rsid w:val="004C4DF3"/>
    <w:rsid w:val="004D67E9"/>
    <w:rsid w:val="004E6268"/>
    <w:rsid w:val="004F0FF9"/>
    <w:rsid w:val="00506C0C"/>
    <w:rsid w:val="005236D2"/>
    <w:rsid w:val="00530D9E"/>
    <w:rsid w:val="0055475B"/>
    <w:rsid w:val="00583AA8"/>
    <w:rsid w:val="00597BB2"/>
    <w:rsid w:val="005DC6DC"/>
    <w:rsid w:val="006451CE"/>
    <w:rsid w:val="00695A51"/>
    <w:rsid w:val="006B0803"/>
    <w:rsid w:val="006B2851"/>
    <w:rsid w:val="006B7066"/>
    <w:rsid w:val="006E172A"/>
    <w:rsid w:val="00743B1A"/>
    <w:rsid w:val="0074456E"/>
    <w:rsid w:val="00790AF9"/>
    <w:rsid w:val="00792BA6"/>
    <w:rsid w:val="007E04DF"/>
    <w:rsid w:val="00806CA7"/>
    <w:rsid w:val="0081027B"/>
    <w:rsid w:val="00817917"/>
    <w:rsid w:val="0084127F"/>
    <w:rsid w:val="00845D4F"/>
    <w:rsid w:val="008571F9"/>
    <w:rsid w:val="00873393"/>
    <w:rsid w:val="0087357C"/>
    <w:rsid w:val="008A5C7D"/>
    <w:rsid w:val="008A5FD5"/>
    <w:rsid w:val="008E393E"/>
    <w:rsid w:val="009056F0"/>
    <w:rsid w:val="00917C84"/>
    <w:rsid w:val="009319B0"/>
    <w:rsid w:val="00935859"/>
    <w:rsid w:val="0094701C"/>
    <w:rsid w:val="00956851"/>
    <w:rsid w:val="00972340"/>
    <w:rsid w:val="00983CCC"/>
    <w:rsid w:val="00992715"/>
    <w:rsid w:val="009A2D75"/>
    <w:rsid w:val="009A3EFB"/>
    <w:rsid w:val="009C6653"/>
    <w:rsid w:val="009D006C"/>
    <w:rsid w:val="00A0266C"/>
    <w:rsid w:val="00A06E59"/>
    <w:rsid w:val="00A43C0A"/>
    <w:rsid w:val="00A53BDB"/>
    <w:rsid w:val="00A544B4"/>
    <w:rsid w:val="00A61A26"/>
    <w:rsid w:val="00AB3E66"/>
    <w:rsid w:val="00AD14CA"/>
    <w:rsid w:val="00AE6937"/>
    <w:rsid w:val="00B01503"/>
    <w:rsid w:val="00B11892"/>
    <w:rsid w:val="00B3056E"/>
    <w:rsid w:val="00B37320"/>
    <w:rsid w:val="00B40143"/>
    <w:rsid w:val="00B40D13"/>
    <w:rsid w:val="00B51E9F"/>
    <w:rsid w:val="00B54316"/>
    <w:rsid w:val="00B64935"/>
    <w:rsid w:val="00B65EE0"/>
    <w:rsid w:val="00B77F18"/>
    <w:rsid w:val="00B86BE2"/>
    <w:rsid w:val="00BA28E2"/>
    <w:rsid w:val="00BA6F87"/>
    <w:rsid w:val="00BB0A14"/>
    <w:rsid w:val="00BB2DEE"/>
    <w:rsid w:val="00BD1016"/>
    <w:rsid w:val="00C01CBC"/>
    <w:rsid w:val="00C35462"/>
    <w:rsid w:val="00C35A50"/>
    <w:rsid w:val="00C41D08"/>
    <w:rsid w:val="00C60FE1"/>
    <w:rsid w:val="00C96A29"/>
    <w:rsid w:val="00CB01C5"/>
    <w:rsid w:val="00CB3ACC"/>
    <w:rsid w:val="00CB5572"/>
    <w:rsid w:val="00CB7838"/>
    <w:rsid w:val="00CE146F"/>
    <w:rsid w:val="00CE318C"/>
    <w:rsid w:val="00CE5F27"/>
    <w:rsid w:val="00CF54F9"/>
    <w:rsid w:val="00D02FA0"/>
    <w:rsid w:val="00D036F0"/>
    <w:rsid w:val="00D43F14"/>
    <w:rsid w:val="00D53175"/>
    <w:rsid w:val="00D5392C"/>
    <w:rsid w:val="00D5643E"/>
    <w:rsid w:val="00D607DB"/>
    <w:rsid w:val="00D71462"/>
    <w:rsid w:val="00D8323E"/>
    <w:rsid w:val="00DC49C1"/>
    <w:rsid w:val="00DD2A4E"/>
    <w:rsid w:val="00DD6619"/>
    <w:rsid w:val="00DD79DE"/>
    <w:rsid w:val="00DE037E"/>
    <w:rsid w:val="00DF0A30"/>
    <w:rsid w:val="00E152C7"/>
    <w:rsid w:val="00E167AF"/>
    <w:rsid w:val="00E170C5"/>
    <w:rsid w:val="00E57B67"/>
    <w:rsid w:val="00E661C9"/>
    <w:rsid w:val="00E8267A"/>
    <w:rsid w:val="00EC195E"/>
    <w:rsid w:val="00EE2DC8"/>
    <w:rsid w:val="00EF20C2"/>
    <w:rsid w:val="00EF60D9"/>
    <w:rsid w:val="00F104A6"/>
    <w:rsid w:val="00F11789"/>
    <w:rsid w:val="00F158C5"/>
    <w:rsid w:val="00F16847"/>
    <w:rsid w:val="00F4D9F2"/>
    <w:rsid w:val="00F524DB"/>
    <w:rsid w:val="00F61494"/>
    <w:rsid w:val="00F63B10"/>
    <w:rsid w:val="00F7685F"/>
    <w:rsid w:val="00F94DA2"/>
    <w:rsid w:val="00FC0C4D"/>
    <w:rsid w:val="00FC69A3"/>
    <w:rsid w:val="00FD72AE"/>
    <w:rsid w:val="00FE207F"/>
    <w:rsid w:val="00FE34F7"/>
    <w:rsid w:val="00FF4995"/>
    <w:rsid w:val="013FB510"/>
    <w:rsid w:val="0147B162"/>
    <w:rsid w:val="01A141E3"/>
    <w:rsid w:val="020AA2E7"/>
    <w:rsid w:val="0236146A"/>
    <w:rsid w:val="023948EA"/>
    <w:rsid w:val="026ED7C1"/>
    <w:rsid w:val="0276F54A"/>
    <w:rsid w:val="02AED87A"/>
    <w:rsid w:val="02CAFC15"/>
    <w:rsid w:val="02F586AF"/>
    <w:rsid w:val="0317AF78"/>
    <w:rsid w:val="03345090"/>
    <w:rsid w:val="03E9120A"/>
    <w:rsid w:val="042D5812"/>
    <w:rsid w:val="04420560"/>
    <w:rsid w:val="044ABE01"/>
    <w:rsid w:val="045F1D92"/>
    <w:rsid w:val="047B5386"/>
    <w:rsid w:val="049786DC"/>
    <w:rsid w:val="04D020F1"/>
    <w:rsid w:val="051942BF"/>
    <w:rsid w:val="05906A54"/>
    <w:rsid w:val="05C8656F"/>
    <w:rsid w:val="05CEA46E"/>
    <w:rsid w:val="0602BE68"/>
    <w:rsid w:val="063A914D"/>
    <w:rsid w:val="0715F87C"/>
    <w:rsid w:val="0764A91F"/>
    <w:rsid w:val="081CBE2A"/>
    <w:rsid w:val="083B1F3B"/>
    <w:rsid w:val="0847635A"/>
    <w:rsid w:val="08B8F405"/>
    <w:rsid w:val="08C4B4F7"/>
    <w:rsid w:val="08D37BFE"/>
    <w:rsid w:val="0933A71F"/>
    <w:rsid w:val="0948CFFA"/>
    <w:rsid w:val="0979D4BA"/>
    <w:rsid w:val="0A4D1D4E"/>
    <w:rsid w:val="0A6F6810"/>
    <w:rsid w:val="0A8CF140"/>
    <w:rsid w:val="0AA3A9BE"/>
    <w:rsid w:val="0B8A8F7E"/>
    <w:rsid w:val="0BCE0165"/>
    <w:rsid w:val="0BCFEC78"/>
    <w:rsid w:val="0CE7BE7B"/>
    <w:rsid w:val="0D13ED65"/>
    <w:rsid w:val="0DA5F07E"/>
    <w:rsid w:val="0DA6ED21"/>
    <w:rsid w:val="0E59EAA1"/>
    <w:rsid w:val="0E5E467A"/>
    <w:rsid w:val="0E84A678"/>
    <w:rsid w:val="0E9A2251"/>
    <w:rsid w:val="0F42BD82"/>
    <w:rsid w:val="1079B696"/>
    <w:rsid w:val="10FD1CE4"/>
    <w:rsid w:val="11194515"/>
    <w:rsid w:val="112E3BF1"/>
    <w:rsid w:val="11811FA2"/>
    <w:rsid w:val="11AFDE7F"/>
    <w:rsid w:val="11B50DA9"/>
    <w:rsid w:val="12386FC2"/>
    <w:rsid w:val="129409F0"/>
    <w:rsid w:val="12C3EC51"/>
    <w:rsid w:val="131B43AB"/>
    <w:rsid w:val="1350DE0A"/>
    <w:rsid w:val="13528B8F"/>
    <w:rsid w:val="1368AFDD"/>
    <w:rsid w:val="13827D15"/>
    <w:rsid w:val="13E4718E"/>
    <w:rsid w:val="13F4E8AA"/>
    <w:rsid w:val="141A9DB2"/>
    <w:rsid w:val="1425CF78"/>
    <w:rsid w:val="14303229"/>
    <w:rsid w:val="144AD61D"/>
    <w:rsid w:val="146EEDA6"/>
    <w:rsid w:val="14DDC072"/>
    <w:rsid w:val="1502E3C2"/>
    <w:rsid w:val="15459E14"/>
    <w:rsid w:val="15C23954"/>
    <w:rsid w:val="15E6A67E"/>
    <w:rsid w:val="163C37EF"/>
    <w:rsid w:val="1645FC12"/>
    <w:rsid w:val="1659DD7D"/>
    <w:rsid w:val="16D1A9C7"/>
    <w:rsid w:val="172AE490"/>
    <w:rsid w:val="173879C0"/>
    <w:rsid w:val="17C8B8C0"/>
    <w:rsid w:val="180153A2"/>
    <w:rsid w:val="18802EC9"/>
    <w:rsid w:val="18A7B146"/>
    <w:rsid w:val="19830AA3"/>
    <w:rsid w:val="19985FC3"/>
    <w:rsid w:val="19C6D5D0"/>
    <w:rsid w:val="1A014357"/>
    <w:rsid w:val="1A4DD2FA"/>
    <w:rsid w:val="1A70D04C"/>
    <w:rsid w:val="1AA79676"/>
    <w:rsid w:val="1B90114D"/>
    <w:rsid w:val="1C2BB06F"/>
    <w:rsid w:val="1C457827"/>
    <w:rsid w:val="1C766589"/>
    <w:rsid w:val="1C9D9093"/>
    <w:rsid w:val="1D6DF62A"/>
    <w:rsid w:val="1D80B174"/>
    <w:rsid w:val="1DD03BDC"/>
    <w:rsid w:val="1EDDCEED"/>
    <w:rsid w:val="1F6E9F81"/>
    <w:rsid w:val="20B2C32B"/>
    <w:rsid w:val="20D34DE1"/>
    <w:rsid w:val="215710B4"/>
    <w:rsid w:val="215EA5D0"/>
    <w:rsid w:val="2177BA70"/>
    <w:rsid w:val="21C3F030"/>
    <w:rsid w:val="21E8F7EF"/>
    <w:rsid w:val="221F3237"/>
    <w:rsid w:val="228EF846"/>
    <w:rsid w:val="22CFA13A"/>
    <w:rsid w:val="22E94FC8"/>
    <w:rsid w:val="231D0DD1"/>
    <w:rsid w:val="23BB144E"/>
    <w:rsid w:val="242AC8A7"/>
    <w:rsid w:val="242E2BEC"/>
    <w:rsid w:val="2447BE5F"/>
    <w:rsid w:val="24587AE3"/>
    <w:rsid w:val="24983D7F"/>
    <w:rsid w:val="24BF54F9"/>
    <w:rsid w:val="257687ED"/>
    <w:rsid w:val="26078F6C"/>
    <w:rsid w:val="2660CEE4"/>
    <w:rsid w:val="266DEBA8"/>
    <w:rsid w:val="26B36419"/>
    <w:rsid w:val="26BC6912"/>
    <w:rsid w:val="27410A12"/>
    <w:rsid w:val="276A92AA"/>
    <w:rsid w:val="27924D38"/>
    <w:rsid w:val="282A0ABD"/>
    <w:rsid w:val="283F878F"/>
    <w:rsid w:val="284453D5"/>
    <w:rsid w:val="285D1CC8"/>
    <w:rsid w:val="287944F9"/>
    <w:rsid w:val="28CC4C7E"/>
    <w:rsid w:val="28E4F821"/>
    <w:rsid w:val="2922E61A"/>
    <w:rsid w:val="2935995F"/>
    <w:rsid w:val="293C21F9"/>
    <w:rsid w:val="29A67163"/>
    <w:rsid w:val="29B2F404"/>
    <w:rsid w:val="29DE30DE"/>
    <w:rsid w:val="2A0EBB87"/>
    <w:rsid w:val="2A217A23"/>
    <w:rsid w:val="2A455365"/>
    <w:rsid w:val="2A581279"/>
    <w:rsid w:val="2AC7BC67"/>
    <w:rsid w:val="2AD45A3B"/>
    <w:rsid w:val="2B76B1D8"/>
    <w:rsid w:val="2BD56D5A"/>
    <w:rsid w:val="2C0B6064"/>
    <w:rsid w:val="2C948CF3"/>
    <w:rsid w:val="2D274621"/>
    <w:rsid w:val="2D3A0792"/>
    <w:rsid w:val="2D585F60"/>
    <w:rsid w:val="2DBE9060"/>
    <w:rsid w:val="2DF6A156"/>
    <w:rsid w:val="2E17494F"/>
    <w:rsid w:val="2E45ACEE"/>
    <w:rsid w:val="2E6BE0C9"/>
    <w:rsid w:val="2EAE529A"/>
    <w:rsid w:val="2EC9C1E4"/>
    <w:rsid w:val="2F463318"/>
    <w:rsid w:val="2F5FAD10"/>
    <w:rsid w:val="2FFECEAD"/>
    <w:rsid w:val="3046F1C5"/>
    <w:rsid w:val="304A22FB"/>
    <w:rsid w:val="31890E4B"/>
    <w:rsid w:val="31D28A43"/>
    <w:rsid w:val="31FCDA52"/>
    <w:rsid w:val="323E0506"/>
    <w:rsid w:val="3240FA59"/>
    <w:rsid w:val="326952B0"/>
    <w:rsid w:val="32792492"/>
    <w:rsid w:val="32E48D57"/>
    <w:rsid w:val="32EDFFFA"/>
    <w:rsid w:val="32FD9F1B"/>
    <w:rsid w:val="333B1F21"/>
    <w:rsid w:val="33A19C9F"/>
    <w:rsid w:val="3488674C"/>
    <w:rsid w:val="348DE4C4"/>
    <w:rsid w:val="34D8D6BE"/>
    <w:rsid w:val="34DB224D"/>
    <w:rsid w:val="35516E2E"/>
    <w:rsid w:val="35F8AB6C"/>
    <w:rsid w:val="360E51F8"/>
    <w:rsid w:val="3625A0BC"/>
    <w:rsid w:val="364CEF74"/>
    <w:rsid w:val="37857BD1"/>
    <w:rsid w:val="37C1711D"/>
    <w:rsid w:val="37EE63D5"/>
    <w:rsid w:val="38379C4F"/>
    <w:rsid w:val="38AEE109"/>
    <w:rsid w:val="396A4F9D"/>
    <w:rsid w:val="39C5DEC7"/>
    <w:rsid w:val="39ED9F87"/>
    <w:rsid w:val="3A0A251C"/>
    <w:rsid w:val="3A174BE6"/>
    <w:rsid w:val="3A3A12BB"/>
    <w:rsid w:val="3A9A5050"/>
    <w:rsid w:val="3B48E784"/>
    <w:rsid w:val="3B4BA525"/>
    <w:rsid w:val="3B8F50A6"/>
    <w:rsid w:val="3BB960DF"/>
    <w:rsid w:val="3BE62094"/>
    <w:rsid w:val="3C0623B8"/>
    <w:rsid w:val="3C27A872"/>
    <w:rsid w:val="3C50F495"/>
    <w:rsid w:val="3C5EE3FB"/>
    <w:rsid w:val="3C7BB9E3"/>
    <w:rsid w:val="3CC8D90A"/>
    <w:rsid w:val="3D1BF463"/>
    <w:rsid w:val="3EBE127C"/>
    <w:rsid w:val="3F07EEC3"/>
    <w:rsid w:val="3F134ACF"/>
    <w:rsid w:val="3F437F68"/>
    <w:rsid w:val="3F818A0E"/>
    <w:rsid w:val="3FA453B9"/>
    <w:rsid w:val="400079CC"/>
    <w:rsid w:val="4061F25C"/>
    <w:rsid w:val="4072C38D"/>
    <w:rsid w:val="408BEBEA"/>
    <w:rsid w:val="40DBE65A"/>
    <w:rsid w:val="40EDCA45"/>
    <w:rsid w:val="40EDE8B1"/>
    <w:rsid w:val="412B2A5A"/>
    <w:rsid w:val="414FDB0C"/>
    <w:rsid w:val="41C09D37"/>
    <w:rsid w:val="41C192DB"/>
    <w:rsid w:val="41C4261E"/>
    <w:rsid w:val="426857BB"/>
    <w:rsid w:val="427F9AA5"/>
    <w:rsid w:val="42921EEB"/>
    <w:rsid w:val="42EFDA19"/>
    <w:rsid w:val="432038B7"/>
    <w:rsid w:val="43830CE1"/>
    <w:rsid w:val="43A14E51"/>
    <w:rsid w:val="43A5BAFE"/>
    <w:rsid w:val="444E7A83"/>
    <w:rsid w:val="446CA0D1"/>
    <w:rsid w:val="446E11E9"/>
    <w:rsid w:val="4475D184"/>
    <w:rsid w:val="44C268D4"/>
    <w:rsid w:val="45447E84"/>
    <w:rsid w:val="459F01BF"/>
    <w:rsid w:val="46224EB9"/>
    <w:rsid w:val="463545CF"/>
    <w:rsid w:val="46866276"/>
    <w:rsid w:val="47185B21"/>
    <w:rsid w:val="4753F8C2"/>
    <w:rsid w:val="48258F6F"/>
    <w:rsid w:val="48552CA8"/>
    <w:rsid w:val="488E41FC"/>
    <w:rsid w:val="48FB11F5"/>
    <w:rsid w:val="491DDF7E"/>
    <w:rsid w:val="49462109"/>
    <w:rsid w:val="4961F624"/>
    <w:rsid w:val="497D84A4"/>
    <w:rsid w:val="49829072"/>
    <w:rsid w:val="49FB167D"/>
    <w:rsid w:val="4A319DC0"/>
    <w:rsid w:val="4A4866D9"/>
    <w:rsid w:val="4A53FECA"/>
    <w:rsid w:val="4ACF078A"/>
    <w:rsid w:val="4AD33735"/>
    <w:rsid w:val="4B0AC9BC"/>
    <w:rsid w:val="4B12FCE8"/>
    <w:rsid w:val="4BFFB3EE"/>
    <w:rsid w:val="4C709F21"/>
    <w:rsid w:val="4D802D6F"/>
    <w:rsid w:val="4D85A0A0"/>
    <w:rsid w:val="4DA3A5BF"/>
    <w:rsid w:val="4DDF34D5"/>
    <w:rsid w:val="4DE95773"/>
    <w:rsid w:val="4E588EE2"/>
    <w:rsid w:val="4E658278"/>
    <w:rsid w:val="4EF0E4B0"/>
    <w:rsid w:val="4F1B7CB4"/>
    <w:rsid w:val="4F995460"/>
    <w:rsid w:val="4F9B18E4"/>
    <w:rsid w:val="4FB008A2"/>
    <w:rsid w:val="4FF89122"/>
    <w:rsid w:val="5047608C"/>
    <w:rsid w:val="50B74D15"/>
    <w:rsid w:val="50E7A30E"/>
    <w:rsid w:val="51CD3A08"/>
    <w:rsid w:val="52081862"/>
    <w:rsid w:val="520D5398"/>
    <w:rsid w:val="526F2BEB"/>
    <w:rsid w:val="527FBF16"/>
    <w:rsid w:val="52E51F36"/>
    <w:rsid w:val="5341D8FB"/>
    <w:rsid w:val="53728342"/>
    <w:rsid w:val="53872F51"/>
    <w:rsid w:val="53BA905B"/>
    <w:rsid w:val="53CA48A4"/>
    <w:rsid w:val="53EEEDD7"/>
    <w:rsid w:val="53F44404"/>
    <w:rsid w:val="543018CE"/>
    <w:rsid w:val="544C4347"/>
    <w:rsid w:val="549420E5"/>
    <w:rsid w:val="551B084A"/>
    <w:rsid w:val="552712FA"/>
    <w:rsid w:val="552F0BE5"/>
    <w:rsid w:val="558ABE38"/>
    <w:rsid w:val="55AC5B69"/>
    <w:rsid w:val="55E9F1FD"/>
    <w:rsid w:val="560B06E5"/>
    <w:rsid w:val="5670C5F8"/>
    <w:rsid w:val="57001661"/>
    <w:rsid w:val="570666EB"/>
    <w:rsid w:val="5722C2EC"/>
    <w:rsid w:val="5753F2DB"/>
    <w:rsid w:val="5785C25E"/>
    <w:rsid w:val="5807FC49"/>
    <w:rsid w:val="588B2A3E"/>
    <w:rsid w:val="589BE6C2"/>
    <w:rsid w:val="58CD03E7"/>
    <w:rsid w:val="58E04B5D"/>
    <w:rsid w:val="58EED58C"/>
    <w:rsid w:val="5926FB95"/>
    <w:rsid w:val="5938B830"/>
    <w:rsid w:val="594EEAF8"/>
    <w:rsid w:val="5951F27A"/>
    <w:rsid w:val="5A507EBD"/>
    <w:rsid w:val="5A7A8B6E"/>
    <w:rsid w:val="5A981A72"/>
    <w:rsid w:val="5C029154"/>
    <w:rsid w:val="5C0D89B6"/>
    <w:rsid w:val="5C532A3A"/>
    <w:rsid w:val="5C9C03F0"/>
    <w:rsid w:val="5CADACD0"/>
    <w:rsid w:val="5D1406E0"/>
    <w:rsid w:val="5D15AD6C"/>
    <w:rsid w:val="5D4E3EB1"/>
    <w:rsid w:val="5D92B329"/>
    <w:rsid w:val="5DCFBB34"/>
    <w:rsid w:val="5DD39BD4"/>
    <w:rsid w:val="5DFE0793"/>
    <w:rsid w:val="5E1DCA07"/>
    <w:rsid w:val="5E5717DD"/>
    <w:rsid w:val="5E606CDF"/>
    <w:rsid w:val="5E6863A0"/>
    <w:rsid w:val="5ED25165"/>
    <w:rsid w:val="5EE3C07F"/>
    <w:rsid w:val="5F0B2846"/>
    <w:rsid w:val="5F1366E3"/>
    <w:rsid w:val="5F1B94D0"/>
    <w:rsid w:val="5F234B20"/>
    <w:rsid w:val="5FEFCE82"/>
    <w:rsid w:val="60072024"/>
    <w:rsid w:val="608AA905"/>
    <w:rsid w:val="60B9EF5F"/>
    <w:rsid w:val="60CC3E03"/>
    <w:rsid w:val="61075BF6"/>
    <w:rsid w:val="6192CAC3"/>
    <w:rsid w:val="61A2F085"/>
    <w:rsid w:val="61C82CAE"/>
    <w:rsid w:val="61DBA27E"/>
    <w:rsid w:val="61E4C030"/>
    <w:rsid w:val="6202493D"/>
    <w:rsid w:val="62B28B26"/>
    <w:rsid w:val="63086482"/>
    <w:rsid w:val="631045D6"/>
    <w:rsid w:val="637772DF"/>
    <w:rsid w:val="64006796"/>
    <w:rsid w:val="646BB557"/>
    <w:rsid w:val="64CBBD3A"/>
    <w:rsid w:val="64D699CA"/>
    <w:rsid w:val="64DA9147"/>
    <w:rsid w:val="651A2E38"/>
    <w:rsid w:val="65340B04"/>
    <w:rsid w:val="657A69CA"/>
    <w:rsid w:val="660015C7"/>
    <w:rsid w:val="66B06091"/>
    <w:rsid w:val="675A4ADF"/>
    <w:rsid w:val="677A1C4A"/>
    <w:rsid w:val="67C0BF68"/>
    <w:rsid w:val="67D30813"/>
    <w:rsid w:val="67DE57F9"/>
    <w:rsid w:val="67E356D4"/>
    <w:rsid w:val="680B669D"/>
    <w:rsid w:val="68221FF8"/>
    <w:rsid w:val="68BE354E"/>
    <w:rsid w:val="68CAD892"/>
    <w:rsid w:val="6962B608"/>
    <w:rsid w:val="69F11A3D"/>
    <w:rsid w:val="6A17BAE9"/>
    <w:rsid w:val="6A358AC8"/>
    <w:rsid w:val="6B0344A8"/>
    <w:rsid w:val="6C53A459"/>
    <w:rsid w:val="6D4442C6"/>
    <w:rsid w:val="6D850ABD"/>
    <w:rsid w:val="6D9E4AB0"/>
    <w:rsid w:val="6DB97A45"/>
    <w:rsid w:val="6DC9ACF8"/>
    <w:rsid w:val="6DCA78EC"/>
    <w:rsid w:val="6E4A45B8"/>
    <w:rsid w:val="6EF58B97"/>
    <w:rsid w:val="6FA0C7BC"/>
    <w:rsid w:val="6FF2E4BE"/>
    <w:rsid w:val="6FF8DEEC"/>
    <w:rsid w:val="70257D3A"/>
    <w:rsid w:val="702A7C3A"/>
    <w:rsid w:val="70A28E9A"/>
    <w:rsid w:val="70B44D73"/>
    <w:rsid w:val="70E219B6"/>
    <w:rsid w:val="711DFFDE"/>
    <w:rsid w:val="712551C1"/>
    <w:rsid w:val="71A408C4"/>
    <w:rsid w:val="71C11557"/>
    <w:rsid w:val="71FCDA46"/>
    <w:rsid w:val="722618E1"/>
    <w:rsid w:val="72462929"/>
    <w:rsid w:val="7282F665"/>
    <w:rsid w:val="729A38A2"/>
    <w:rsid w:val="72F66B45"/>
    <w:rsid w:val="73338768"/>
    <w:rsid w:val="73629138"/>
    <w:rsid w:val="7395842F"/>
    <w:rsid w:val="73ACDD2E"/>
    <w:rsid w:val="73D18DC9"/>
    <w:rsid w:val="7428C75B"/>
    <w:rsid w:val="74593F4B"/>
    <w:rsid w:val="745D0E08"/>
    <w:rsid w:val="7477046C"/>
    <w:rsid w:val="749D909D"/>
    <w:rsid w:val="74CF57C9"/>
    <w:rsid w:val="74D09259"/>
    <w:rsid w:val="75315490"/>
    <w:rsid w:val="756B6856"/>
    <w:rsid w:val="756C532A"/>
    <w:rsid w:val="757DC9EB"/>
    <w:rsid w:val="75838FF9"/>
    <w:rsid w:val="75DD8CD5"/>
    <w:rsid w:val="76F0D427"/>
    <w:rsid w:val="76FAED13"/>
    <w:rsid w:val="76FD34C8"/>
    <w:rsid w:val="774DF7AB"/>
    <w:rsid w:val="7753C63A"/>
    <w:rsid w:val="776711B9"/>
    <w:rsid w:val="7784E88E"/>
    <w:rsid w:val="7794AECA"/>
    <w:rsid w:val="7819AF3D"/>
    <w:rsid w:val="78409E48"/>
    <w:rsid w:val="7841EF7D"/>
    <w:rsid w:val="7867D363"/>
    <w:rsid w:val="78D3F9AE"/>
    <w:rsid w:val="78E9C80C"/>
    <w:rsid w:val="79758196"/>
    <w:rsid w:val="797AD260"/>
    <w:rsid w:val="79A35BC6"/>
    <w:rsid w:val="79F65AAB"/>
    <w:rsid w:val="7A0B9979"/>
    <w:rsid w:val="7A85986D"/>
    <w:rsid w:val="7B25395E"/>
    <w:rsid w:val="7B39E1B8"/>
    <w:rsid w:val="7B3E994D"/>
    <w:rsid w:val="7B453064"/>
    <w:rsid w:val="7C0C378C"/>
    <w:rsid w:val="7C5105FF"/>
    <w:rsid w:val="7C85E8B1"/>
    <w:rsid w:val="7CD1ADDB"/>
    <w:rsid w:val="7CDD1997"/>
    <w:rsid w:val="7D1A7F2F"/>
    <w:rsid w:val="7D97C44D"/>
    <w:rsid w:val="7DBD392F"/>
    <w:rsid w:val="7DD1ADD9"/>
    <w:rsid w:val="7E20EA0B"/>
    <w:rsid w:val="7E6D7E3C"/>
    <w:rsid w:val="7E74E367"/>
    <w:rsid w:val="7EEC44F9"/>
    <w:rsid w:val="7F0EEFED"/>
    <w:rsid w:val="7F448543"/>
    <w:rsid w:val="7F590990"/>
    <w:rsid w:val="7F6D6CFC"/>
    <w:rsid w:val="7F9E8ABA"/>
    <w:rsid w:val="7FD1F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2F0C1"/>
  <w15:docId w15:val="{161DDBB9-AB69-4CD3-96C0-0B47BF8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4961F624"/>
  </w:style>
  <w:style w:type="paragraph" w:styleId="Heading1">
    <w:name w:val="heading 1"/>
    <w:basedOn w:val="Normal"/>
    <w:next w:val="Normal"/>
    <w:link w:val="Heading1Char"/>
    <w:uiPriority w:val="9"/>
    <w:qFormat/>
    <w:rsid w:val="4961F624"/>
    <w:pPr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961F624"/>
    <w:pPr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961F624"/>
    <w:pPr>
      <w:keepNext/>
      <w:spacing w:before="40"/>
      <w:outlineLvl w:val="2"/>
    </w:pPr>
    <w:rPr>
      <w:rFonts w:asciiTheme="majorHAnsi" w:hAnsiTheme="majorHAnsi" w:eastAsiaTheme="majorEastAsia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961F624"/>
    <w:pPr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961F624"/>
    <w:pPr>
      <w:keepNext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961F624"/>
    <w:pPr>
      <w:keepNext/>
      <w:spacing w:before="40"/>
      <w:outlineLvl w:val="5"/>
    </w:pPr>
    <w:rPr>
      <w:rFonts w:asciiTheme="majorHAnsi" w:hAnsiTheme="majorHAnsi" w:eastAsiaTheme="majorEastAsia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961F624"/>
    <w:pPr>
      <w:keepNext/>
      <w:spacing w:before="40"/>
      <w:outlineLvl w:val="6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961F624"/>
    <w:pPr>
      <w:keepNext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961F624"/>
    <w:pPr>
      <w:keepNext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9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4961F62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4961F624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4961F62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4961F624"/>
    <w:rPr>
      <w:noProof w:val="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4961F624"/>
    <w:rPr>
      <w:rFonts w:ascii="Tahoma" w:hAnsi="Tahoma" w:cs="Tahoma" w:eastAsiaTheme="minorEastAsi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4961F624"/>
    <w:rPr>
      <w:rFonts w:ascii="Tahoma" w:hAnsi="Tahoma" w:cs="Tahoma" w:eastAsiaTheme="minorEastAsia"/>
      <w:noProof w:val="0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4961F624"/>
    <w:pPr>
      <w:ind w:left="720"/>
      <w:contextualSpacing/>
    </w:pPr>
  </w:style>
  <w:style w:type="character" w:styleId="Strong">
    <w:name w:val="Strong"/>
    <w:qFormat/>
    <w:rsid w:val="00D43F14"/>
    <w:rPr>
      <w:b/>
      <w:bCs/>
    </w:rPr>
  </w:style>
  <w:style w:type="character" w:styleId="Hyperlink">
    <w:name w:val="Hyperlink"/>
    <w:basedOn w:val="DefaultParagraphFont"/>
    <w:uiPriority w:val="99"/>
    <w:unhideWhenUsed/>
    <w:rsid w:val="00F63B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B10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4961F624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961F624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961F62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961F624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4961F624"/>
    <w:rPr>
      <w:rFonts w:asciiTheme="majorHAnsi" w:hAnsiTheme="majorHAnsi" w:eastAsiaTheme="majorEastAsia" w:cstheme="majorBidi"/>
      <w:noProof w:val="0"/>
      <w:color w:val="365F91" w:themeColor="accent1" w:themeShade="BF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4961F624"/>
    <w:rPr>
      <w:rFonts w:asciiTheme="majorHAnsi" w:hAnsiTheme="majorHAnsi" w:eastAsiaTheme="majorEastAsia" w:cstheme="majorBidi"/>
      <w:noProof w:val="0"/>
      <w:color w:val="365F91" w:themeColor="accent1" w:themeShade="BF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4961F624"/>
    <w:rPr>
      <w:rFonts w:asciiTheme="majorHAnsi" w:hAnsiTheme="majorHAnsi" w:eastAsiaTheme="majorEastAsia" w:cstheme="majorBidi"/>
      <w:noProof w:val="0"/>
      <w:color w:val="243F60"/>
      <w:sz w:val="24"/>
      <w:szCs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4961F624"/>
    <w:rPr>
      <w:rFonts w:asciiTheme="majorHAnsi" w:hAnsiTheme="majorHAnsi" w:eastAsiaTheme="majorEastAsia" w:cstheme="majorBidi"/>
      <w:i/>
      <w:iCs/>
      <w:noProof w:val="0"/>
      <w:color w:val="365F91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4961F624"/>
    <w:rPr>
      <w:rFonts w:asciiTheme="majorHAnsi" w:hAnsiTheme="majorHAnsi" w:eastAsiaTheme="majorEastAsia" w:cstheme="majorBidi"/>
      <w:noProof w:val="0"/>
      <w:color w:val="365F91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4961F624"/>
    <w:rPr>
      <w:rFonts w:asciiTheme="majorHAnsi" w:hAnsiTheme="majorHAnsi" w:eastAsiaTheme="majorEastAsia" w:cstheme="majorBidi"/>
      <w:noProof w:val="0"/>
      <w:color w:val="243F60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4961F624"/>
    <w:rPr>
      <w:rFonts w:asciiTheme="majorHAnsi" w:hAnsiTheme="majorHAnsi" w:eastAsiaTheme="majorEastAsia" w:cstheme="majorBidi"/>
      <w:i/>
      <w:iCs/>
      <w:noProof w:val="0"/>
      <w:color w:val="243F60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4961F624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4961F624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4961F624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4961F624"/>
    <w:rPr>
      <w:rFonts w:asciiTheme="minorHAnsi" w:hAnsiTheme="minorHAnsi" w:eastAsiaTheme="minorEastAsia" w:cstheme="minorBidi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4961F624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4961F624"/>
    <w:rPr>
      <w:i/>
      <w:iCs/>
      <w:noProof w:val="0"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4961F624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961F624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961F624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961F624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961F624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961F62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961F62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961F62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961F624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961F624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4961F624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961F624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4961F624"/>
    <w:rPr>
      <w:noProof w:val="0"/>
      <w:sz w:val="20"/>
      <w:szCs w:val="20"/>
      <w:lang w:val="en-GB"/>
    </w:rPr>
  </w:style>
  <w:style w:type="character" w:styleId="normaltextrun" w:customStyle="1">
    <w:name w:val="normaltextrun"/>
    <w:basedOn w:val="DefaultParagraphFont"/>
    <w:rsid w:val="4961F624"/>
  </w:style>
  <w:style w:type="character" w:styleId="eop" w:customStyle="1">
    <w:name w:val="eop"/>
    <w:basedOn w:val="DefaultParagraphFont"/>
    <w:rsid w:val="4961F624"/>
  </w:style>
  <w:style w:type="paragraph" w:styleId="paragraph" w:customStyle="1">
    <w:name w:val="paragraph"/>
    <w:basedOn w:val="Normal"/>
    <w:rsid w:val="0016791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31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rshp.scot/first-level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07/relationships/hdphoto" Target="media/hdphoto1.wdp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884D417622408E0C2EDB63B318EB" ma:contentTypeVersion="13" ma:contentTypeDescription="Create a new document." ma:contentTypeScope="" ma:versionID="c3b96c1ad6541e61b050499a787e4b36">
  <xsd:schema xmlns:xsd="http://www.w3.org/2001/XMLSchema" xmlns:xs="http://www.w3.org/2001/XMLSchema" xmlns:p="http://schemas.microsoft.com/office/2006/metadata/properties" xmlns:ns2="aeb0a34a-fd3f-4970-843e-e2e0ec48694c" xmlns:ns3="3922559e-ea6d-4057-aa97-db14263c5ba5" targetNamespace="http://schemas.microsoft.com/office/2006/metadata/properties" ma:root="true" ma:fieldsID="968093366b70ac72d466215da2f9304c" ns2:_="" ns3:_="">
    <xsd:import namespace="aeb0a34a-fd3f-4970-843e-e2e0ec48694c"/>
    <xsd:import namespace="3922559e-ea6d-4057-aa97-db14263c5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a34a-fd3f-4970-843e-e2e0ec486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2559e-ea6d-4057-aa97-db14263c5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3edab2-cc2e-4c36-b84b-c63b9e0d6a91}" ma:internalName="TaxCatchAll" ma:showField="CatchAllData" ma:web="3922559e-ea6d-4057-aa97-db14263c5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0a34a-fd3f-4970-843e-e2e0ec48694c">
      <Terms xmlns="http://schemas.microsoft.com/office/infopath/2007/PartnerControls"/>
    </lcf76f155ced4ddcb4097134ff3c332f>
    <TaxCatchAll xmlns="3922559e-ea6d-4057-aa97-db14263c5ba5" xsi:nil="true"/>
  </documentManagement>
</p:properties>
</file>

<file path=customXml/itemProps1.xml><?xml version="1.0" encoding="utf-8"?>
<ds:datastoreItem xmlns:ds="http://schemas.openxmlformats.org/officeDocument/2006/customXml" ds:itemID="{80E5A987-4C89-442E-875F-FE52C44F4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0a34a-fd3f-4970-843e-e2e0ec48694c"/>
    <ds:schemaRef ds:uri="3922559e-ea6d-4057-aa97-db14263c5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89291-51EB-47EC-8A38-99E10294B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4FB7F-601A-4A02-B698-6A55E7B6CD6D}">
  <ds:schemaRefs>
    <ds:schemaRef ds:uri="3922559e-ea6d-4057-aa97-db14263c5ba5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aeb0a34a-fd3f-4970-843e-e2e0ec48694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West Lothian Council - Education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Steven Eagleson</dc:creator>
  <lastModifiedBy>Ms Carroll</lastModifiedBy>
  <revision>18</revision>
  <lastPrinted>2020-08-19T09:02:00.0000000Z</lastPrinted>
  <dcterms:created xsi:type="dcterms:W3CDTF">2026-04-16T14:43:00.0000000Z</dcterms:created>
  <dcterms:modified xsi:type="dcterms:W3CDTF">2026-04-29T09:56:15.6087831Z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0x0101009B06884D417622408E0C2EDB63B318EB</vt:lpwstr>
  </property>
  <property fmtid="{D5CDD505-2E9C-101B-9397-08002B2CF9AE}" pid="3" name="MediaServiceImageTags">
    <vt:lpwstr/>
  </property>
</Properties>
</file>