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D5C3" w14:textId="77777777" w:rsidR="00154320" w:rsidRPr="00F7685F" w:rsidRDefault="001B1109" w:rsidP="00154320">
      <w:pPr>
        <w:pStyle w:val="Header"/>
        <w:jc w:val="center"/>
        <w:rPr>
          <w:rFonts w:ascii="AvantGarde Bk BT" w:hAnsi="AvantGarde Bk BT"/>
          <w:b/>
          <w:color w:val="002060"/>
          <w:sz w:val="40"/>
          <w:szCs w:val="40"/>
        </w:rPr>
      </w:pPr>
      <w:bookmarkStart w:id="0" w:name="_GoBack"/>
      <w:bookmarkEnd w:id="0"/>
      <w:r w:rsidRPr="00AE533D">
        <w:rPr>
          <w:rFonts w:ascii="HelveticaNeueLT Pro 43 LtEx" w:hAnsi="HelveticaNeueLT Pro 43 LtEx"/>
          <w:noProof/>
          <w:sz w:val="24"/>
          <w:szCs w:val="24"/>
          <w:lang w:eastAsia="en-GB"/>
        </w:rPr>
        <w:drawing>
          <wp:anchor distT="0" distB="0" distL="114300" distR="114300" simplePos="0" relativeHeight="251659264" behindDoc="0" locked="0" layoutInCell="1" allowOverlap="1" wp14:anchorId="730E549A" wp14:editId="07D0989A">
            <wp:simplePos x="0" y="0"/>
            <wp:positionH relativeFrom="column">
              <wp:posOffset>5888953</wp:posOffset>
            </wp:positionH>
            <wp:positionV relativeFrom="paragraph">
              <wp:posOffset>-98155</wp:posOffset>
            </wp:positionV>
            <wp:extent cx="850226" cy="861337"/>
            <wp:effectExtent l="0" t="0" r="0" b="0"/>
            <wp:wrapNone/>
            <wp:docPr id="4" name="Picture 4" descr="C:\Users\sarah.burton\Desktop\Calderwood Primary Badge and Lockup\Calderwood primary nav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burton\Desktop\Calderwood Primary Badge and Lockup\Calderwood primary navy - Copy.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850226" cy="861337"/>
                    </a:xfrm>
                    <a:prstGeom prst="rect">
                      <a:avLst/>
                    </a:prstGeom>
                    <a:noFill/>
                    <a:ln>
                      <a:noFill/>
                    </a:ln>
                  </pic:spPr>
                </pic:pic>
              </a:graphicData>
            </a:graphic>
            <wp14:sizeRelH relativeFrom="page">
              <wp14:pctWidth>0</wp14:pctWidth>
            </wp14:sizeRelH>
            <wp14:sizeRelV relativeFrom="page">
              <wp14:pctHeight>0</wp14:pctHeight>
            </wp14:sizeRelV>
          </wp:anchor>
        </w:drawing>
      </w:r>
      <w:r w:rsidR="00154320" w:rsidRPr="00F7685F">
        <w:rPr>
          <w:rFonts w:ascii="AvantGarde Bk BT" w:hAnsi="AvantGarde Bk BT"/>
          <w:b/>
          <w:color w:val="002060"/>
          <w:sz w:val="40"/>
          <w:szCs w:val="40"/>
        </w:rPr>
        <w:t>Calderwood Communicates:</w:t>
      </w:r>
    </w:p>
    <w:p w14:paraId="54D04A87" w14:textId="270CAF74" w:rsidR="00154320" w:rsidRPr="00F7685F" w:rsidRDefault="00AE37ED" w:rsidP="00154320">
      <w:pPr>
        <w:pStyle w:val="Header"/>
        <w:jc w:val="center"/>
        <w:rPr>
          <w:rFonts w:ascii="AvantGarde Bk BT" w:hAnsi="AvantGarde Bk BT"/>
          <w:b/>
          <w:color w:val="002060"/>
          <w:sz w:val="40"/>
          <w:szCs w:val="40"/>
        </w:rPr>
      </w:pPr>
      <w:r>
        <w:rPr>
          <w:rFonts w:ascii="AvantGarde Bk BT" w:hAnsi="AvantGarde Bk BT"/>
          <w:b/>
          <w:color w:val="002060"/>
          <w:sz w:val="40"/>
          <w:szCs w:val="40"/>
        </w:rPr>
        <w:t>P3</w:t>
      </w:r>
      <w:r w:rsidR="00C35462">
        <w:rPr>
          <w:rFonts w:ascii="AvantGarde Bk BT" w:hAnsi="AvantGarde Bk BT"/>
          <w:b/>
          <w:color w:val="002060"/>
          <w:sz w:val="40"/>
          <w:szCs w:val="40"/>
        </w:rPr>
        <w:t xml:space="preserve"> </w:t>
      </w:r>
      <w:r w:rsidR="00154320" w:rsidRPr="00F7685F">
        <w:rPr>
          <w:rFonts w:ascii="AvantGarde Bk BT" w:hAnsi="AvantGarde Bk BT"/>
          <w:b/>
          <w:color w:val="002060"/>
          <w:sz w:val="40"/>
          <w:szCs w:val="40"/>
        </w:rPr>
        <w:t>Termly Learning Letter</w:t>
      </w:r>
    </w:p>
    <w:p w14:paraId="3291E193" w14:textId="564AA8B9" w:rsidR="00154320" w:rsidRPr="00F7685F" w:rsidRDefault="004970BC" w:rsidP="02AEDD30">
      <w:pPr>
        <w:pStyle w:val="Header"/>
        <w:jc w:val="center"/>
        <w:rPr>
          <w:rFonts w:ascii="AvantGarde Bk BT" w:hAnsi="AvantGarde Bk BT"/>
          <w:b/>
          <w:bCs/>
          <w:color w:val="002060"/>
          <w:sz w:val="40"/>
          <w:szCs w:val="40"/>
        </w:rPr>
      </w:pPr>
      <w:r>
        <w:rPr>
          <w:rFonts w:ascii="AvantGarde Bk BT" w:hAnsi="AvantGarde Bk BT"/>
          <w:b/>
          <w:bCs/>
          <w:color w:val="002060"/>
          <w:sz w:val="40"/>
          <w:szCs w:val="40"/>
        </w:rPr>
        <w:t>Term 3</w:t>
      </w:r>
      <w:r w:rsidR="00154320" w:rsidRPr="02AEDD30">
        <w:rPr>
          <w:rFonts w:ascii="AvantGarde Bk BT" w:hAnsi="AvantGarde Bk BT"/>
          <w:b/>
          <w:bCs/>
          <w:color w:val="002060"/>
          <w:sz w:val="40"/>
          <w:szCs w:val="40"/>
        </w:rPr>
        <w:t xml:space="preserve"> </w:t>
      </w:r>
      <w:r w:rsidR="00506C0C" w:rsidRPr="02AEDD30">
        <w:rPr>
          <w:rFonts w:ascii="AvantGarde Bk BT" w:hAnsi="AvantGarde Bk BT"/>
          <w:b/>
          <w:bCs/>
          <w:color w:val="002060"/>
          <w:sz w:val="40"/>
          <w:szCs w:val="40"/>
        </w:rPr>
        <w:t>202</w:t>
      </w:r>
      <w:r w:rsidR="4F760684" w:rsidRPr="02AEDD30">
        <w:rPr>
          <w:rFonts w:ascii="AvantGarde Bk BT" w:hAnsi="AvantGarde Bk BT"/>
          <w:b/>
          <w:bCs/>
          <w:color w:val="002060"/>
          <w:sz w:val="40"/>
          <w:szCs w:val="40"/>
        </w:rPr>
        <w:t>3</w:t>
      </w:r>
      <w:r w:rsidR="00506C0C" w:rsidRPr="02AEDD30">
        <w:rPr>
          <w:rFonts w:ascii="AvantGarde Bk BT" w:hAnsi="AvantGarde Bk BT"/>
          <w:b/>
          <w:bCs/>
          <w:color w:val="002060"/>
          <w:sz w:val="40"/>
          <w:szCs w:val="40"/>
        </w:rPr>
        <w:t>/2</w:t>
      </w:r>
      <w:r w:rsidR="0C643F42" w:rsidRPr="02AEDD30">
        <w:rPr>
          <w:rFonts w:ascii="AvantGarde Bk BT" w:hAnsi="AvantGarde Bk BT"/>
          <w:b/>
          <w:bCs/>
          <w:color w:val="002060"/>
          <w:sz w:val="40"/>
          <w:szCs w:val="40"/>
        </w:rPr>
        <w:t>4</w:t>
      </w:r>
    </w:p>
    <w:p w14:paraId="672A6659" w14:textId="77777777" w:rsidR="00154320" w:rsidRDefault="00154320"/>
    <w:tbl>
      <w:tblPr>
        <w:tblStyle w:val="TableGrid"/>
        <w:tblW w:w="0" w:type="auto"/>
        <w:tblLook w:val="04A0" w:firstRow="1" w:lastRow="0" w:firstColumn="1" w:lastColumn="0" w:noHBand="0" w:noVBand="1"/>
      </w:tblPr>
      <w:tblGrid>
        <w:gridCol w:w="10456"/>
      </w:tblGrid>
      <w:tr w:rsidR="00B37320" w:rsidRPr="00433ECE" w14:paraId="5821876C" w14:textId="77777777" w:rsidTr="37016A29">
        <w:trPr>
          <w:trHeight w:val="835"/>
        </w:trPr>
        <w:tc>
          <w:tcPr>
            <w:tcW w:w="10456" w:type="dxa"/>
            <w:shd w:val="clear" w:color="auto" w:fill="002060"/>
          </w:tcPr>
          <w:p w14:paraId="063344C6" w14:textId="1709EA45" w:rsidR="00C35462" w:rsidRPr="00433ECE" w:rsidRDefault="00112AEA" w:rsidP="004970BC">
            <w:pPr>
              <w:rPr>
                <w:rFonts w:ascii="SassoonCRInfant" w:hAnsi="SassoonCRInfant" w:cstheme="minorHAnsi"/>
                <w:b/>
                <w:sz w:val="24"/>
                <w:szCs w:val="24"/>
              </w:rPr>
            </w:pPr>
            <w:r w:rsidRPr="00433ECE">
              <w:rPr>
                <w:rFonts w:ascii="SassoonCRInfant" w:hAnsi="SassoonCRInfant" w:cstheme="minorHAnsi"/>
                <w:b/>
                <w:sz w:val="24"/>
                <w:szCs w:val="24"/>
              </w:rPr>
              <w:t xml:space="preserve">Welcome to </w:t>
            </w:r>
            <w:r w:rsidR="004970BC" w:rsidRPr="00433ECE">
              <w:rPr>
                <w:rFonts w:ascii="SassoonCRInfant" w:hAnsi="SassoonCRInfant" w:cstheme="minorHAnsi"/>
                <w:b/>
                <w:sz w:val="24"/>
                <w:szCs w:val="24"/>
              </w:rPr>
              <w:t xml:space="preserve">term 3! To start this </w:t>
            </w:r>
            <w:r w:rsidR="00C35462" w:rsidRPr="00433ECE">
              <w:rPr>
                <w:rFonts w:ascii="SassoonCRInfant" w:hAnsi="SassoonCRInfant" w:cstheme="minorHAnsi"/>
                <w:b/>
                <w:sz w:val="24"/>
                <w:szCs w:val="24"/>
              </w:rPr>
              <w:t xml:space="preserve">term, </w:t>
            </w:r>
            <w:r w:rsidR="004970BC" w:rsidRPr="00433ECE">
              <w:rPr>
                <w:rFonts w:ascii="SassoonCRInfant" w:hAnsi="SassoonCRInfant" w:cstheme="minorHAnsi"/>
                <w:b/>
                <w:sz w:val="24"/>
                <w:szCs w:val="24"/>
              </w:rPr>
              <w:t xml:space="preserve">we will be busy rehearsing for our Clan Connects which will be based around our Scottish IDL. The children are looking forward to showcasing their learning! Following on from this will be a STEM IDL where the clans will have the opportunity to create their own inventions and present these to their peers. </w:t>
            </w:r>
          </w:p>
        </w:tc>
      </w:tr>
      <w:tr w:rsidR="001929EB" w:rsidRPr="00433ECE" w14:paraId="59F05A11" w14:textId="77777777" w:rsidTr="37016A29">
        <w:tc>
          <w:tcPr>
            <w:tcW w:w="10456" w:type="dxa"/>
            <w:shd w:val="clear" w:color="auto" w:fill="FFFFFF" w:themeFill="background1"/>
          </w:tcPr>
          <w:p w14:paraId="4586496D" w14:textId="0F3AD6CF" w:rsidR="001929EB" w:rsidRPr="00433ECE" w:rsidRDefault="00F7685F" w:rsidP="7E2D0A74">
            <w:pPr>
              <w:rPr>
                <w:rFonts w:ascii="SassoonCRInfant" w:eastAsia="HelveticaNeueLT Pro 43 LtEx" w:hAnsi="SassoonCRInfant" w:cs="HelveticaNeueLT Pro 43 LtEx"/>
                <w:b/>
                <w:bCs/>
                <w:color w:val="000000" w:themeColor="text1"/>
                <w:sz w:val="24"/>
                <w:szCs w:val="24"/>
              </w:rPr>
            </w:pPr>
            <w:r w:rsidRPr="00433ECE">
              <w:rPr>
                <w:rFonts w:ascii="SassoonCRInfant" w:hAnsi="SassoonCRInfant"/>
                <w:b/>
                <w:bCs/>
                <w:sz w:val="24"/>
                <w:szCs w:val="24"/>
              </w:rPr>
              <w:t xml:space="preserve">This is an overview of all learning experiences offered. These experiences may be differentiated to support and challenge </w:t>
            </w:r>
            <w:r w:rsidR="2D742DA5" w:rsidRPr="00433ECE">
              <w:rPr>
                <w:rFonts w:ascii="SassoonCRInfant" w:hAnsi="SassoonCRInfant"/>
                <w:b/>
                <w:bCs/>
                <w:sz w:val="24"/>
                <w:szCs w:val="24"/>
              </w:rPr>
              <w:t xml:space="preserve">each </w:t>
            </w:r>
            <w:r w:rsidR="2D742DA5" w:rsidRPr="00433ECE">
              <w:rPr>
                <w:rFonts w:ascii="SassoonCRInfant" w:eastAsia="HelveticaNeueLT Pro 43 LtEx" w:hAnsi="SassoonCRInfant" w:cs="HelveticaNeueLT Pro 43 LtEx"/>
                <w:b/>
                <w:bCs/>
                <w:color w:val="000000" w:themeColor="text1"/>
                <w:sz w:val="24"/>
                <w:szCs w:val="24"/>
              </w:rPr>
              <w:t>child at their current stage and journey in learning.</w:t>
            </w:r>
          </w:p>
        </w:tc>
      </w:tr>
      <w:tr w:rsidR="001929EB" w:rsidRPr="00433ECE" w14:paraId="7D8EE850" w14:textId="77777777" w:rsidTr="37016A29">
        <w:tc>
          <w:tcPr>
            <w:tcW w:w="10456" w:type="dxa"/>
            <w:shd w:val="clear" w:color="auto" w:fill="002060"/>
          </w:tcPr>
          <w:p w14:paraId="7ED560F8" w14:textId="77777777" w:rsidR="001929EB" w:rsidRPr="00433ECE" w:rsidRDefault="00F7685F">
            <w:pPr>
              <w:rPr>
                <w:rFonts w:ascii="SassoonCRInfant" w:hAnsi="SassoonCRInfant" w:cstheme="minorHAnsi"/>
                <w:b/>
                <w:color w:val="FFFFFF" w:themeColor="background1"/>
                <w:sz w:val="24"/>
                <w:szCs w:val="24"/>
              </w:rPr>
            </w:pPr>
            <w:r w:rsidRPr="00433ECE">
              <w:rPr>
                <w:rFonts w:ascii="SassoonCRInfant" w:hAnsi="SassoonCRInfant" w:cstheme="minorHAnsi"/>
                <w:b/>
                <w:color w:val="FFFFFF" w:themeColor="background1"/>
                <w:sz w:val="24"/>
                <w:szCs w:val="24"/>
              </w:rPr>
              <w:t xml:space="preserve">English &amp; </w:t>
            </w:r>
            <w:r w:rsidR="001929EB" w:rsidRPr="00433ECE">
              <w:rPr>
                <w:rFonts w:ascii="SassoonCRInfant" w:hAnsi="SassoonCRInfant" w:cstheme="minorHAnsi"/>
                <w:b/>
                <w:color w:val="FFFFFF" w:themeColor="background1"/>
                <w:sz w:val="24"/>
                <w:szCs w:val="24"/>
              </w:rPr>
              <w:t>Literacy</w:t>
            </w:r>
          </w:p>
        </w:tc>
      </w:tr>
      <w:tr w:rsidR="001929EB" w:rsidRPr="00433ECE" w14:paraId="7E482079" w14:textId="77777777" w:rsidTr="37016A29">
        <w:tc>
          <w:tcPr>
            <w:tcW w:w="10456" w:type="dxa"/>
          </w:tcPr>
          <w:p w14:paraId="08268544" w14:textId="77777777" w:rsidR="001B7B25" w:rsidRPr="00433ECE" w:rsidRDefault="00365558" w:rsidP="001B7B25">
            <w:pPr>
              <w:rPr>
                <w:rFonts w:ascii="SassoonCRInfant" w:hAnsi="SassoonCRInfant" w:cstheme="minorHAnsi"/>
                <w:b/>
                <w:sz w:val="24"/>
                <w:szCs w:val="24"/>
                <w:u w:val="single"/>
              </w:rPr>
            </w:pPr>
            <w:r w:rsidRPr="00433ECE">
              <w:rPr>
                <w:rFonts w:ascii="SassoonCRInfant" w:hAnsi="SassoonCRInfant" w:cstheme="minorHAnsi"/>
                <w:b/>
                <w:sz w:val="24"/>
                <w:szCs w:val="24"/>
                <w:u w:val="single"/>
              </w:rPr>
              <w:t>Listening and Talking</w:t>
            </w:r>
          </w:p>
          <w:p w14:paraId="16EAC3BF" w14:textId="5A7F1053" w:rsidR="001B7B25" w:rsidRPr="00433ECE" w:rsidRDefault="004970BC" w:rsidP="001B7B25">
            <w:pPr>
              <w:rPr>
                <w:rFonts w:ascii="SassoonCRInfant" w:hAnsi="SassoonCRInfant" w:cstheme="minorHAnsi"/>
                <w:b/>
                <w:sz w:val="24"/>
                <w:szCs w:val="24"/>
                <w:u w:val="single"/>
              </w:rPr>
            </w:pPr>
            <w:r w:rsidRPr="00433ECE">
              <w:rPr>
                <w:rFonts w:ascii="SassoonCRInfant" w:hAnsi="SassoonCRInfant" w:cstheme="minorHAnsi"/>
                <w:color w:val="000000"/>
                <w:sz w:val="24"/>
                <w:szCs w:val="24"/>
              </w:rPr>
              <w:t xml:space="preserve">We are continuing to develop the following listening skills: </w:t>
            </w:r>
          </w:p>
          <w:p w14:paraId="08F8556B" w14:textId="4622FC6E" w:rsidR="001B7B25" w:rsidRPr="00433ECE" w:rsidRDefault="001B7B25" w:rsidP="001B7B25">
            <w:pPr>
              <w:pStyle w:val="NormalWeb"/>
              <w:numPr>
                <w:ilvl w:val="0"/>
                <w:numId w:val="31"/>
              </w:numPr>
              <w:rPr>
                <w:rFonts w:ascii="SassoonCRInfant" w:hAnsi="SassoonCRInfant" w:cstheme="minorHAnsi"/>
                <w:color w:val="000000"/>
              </w:rPr>
            </w:pPr>
            <w:r w:rsidRPr="00433ECE">
              <w:rPr>
                <w:rFonts w:ascii="SassoonCRInfant" w:hAnsi="SassoonCRInfant" w:cstheme="minorHAnsi"/>
                <w:color w:val="000000"/>
              </w:rPr>
              <w:t>Staying quiet when listening to other</w:t>
            </w:r>
          </w:p>
          <w:p w14:paraId="6B1698E4" w14:textId="38900ABA" w:rsidR="001B7B25" w:rsidRPr="00433ECE" w:rsidRDefault="001B7B25" w:rsidP="001B7B25">
            <w:pPr>
              <w:pStyle w:val="NormalWeb"/>
              <w:numPr>
                <w:ilvl w:val="0"/>
                <w:numId w:val="31"/>
              </w:numPr>
              <w:rPr>
                <w:rFonts w:ascii="SassoonCRInfant" w:hAnsi="SassoonCRInfant" w:cstheme="minorHAnsi"/>
                <w:color w:val="000000"/>
              </w:rPr>
            </w:pPr>
            <w:r w:rsidRPr="00433ECE">
              <w:rPr>
                <w:rFonts w:ascii="SassoonCRInfant" w:hAnsi="SassoonCRInfant" w:cstheme="minorHAnsi"/>
                <w:color w:val="000000"/>
              </w:rPr>
              <w:t>Looking at the person who is talking</w:t>
            </w:r>
          </w:p>
          <w:p w14:paraId="193B34E4" w14:textId="418E3506" w:rsidR="001B7B25" w:rsidRPr="00433ECE" w:rsidRDefault="001B7B25" w:rsidP="001B7B25">
            <w:pPr>
              <w:pStyle w:val="NormalWeb"/>
              <w:numPr>
                <w:ilvl w:val="0"/>
                <w:numId w:val="31"/>
              </w:numPr>
              <w:rPr>
                <w:rFonts w:ascii="SassoonCRInfant" w:hAnsi="SassoonCRInfant" w:cstheme="minorHAnsi"/>
                <w:color w:val="000000"/>
              </w:rPr>
            </w:pPr>
            <w:r w:rsidRPr="00433ECE">
              <w:rPr>
                <w:rFonts w:ascii="SassoonCRInfant" w:hAnsi="SassoonCRInfant" w:cstheme="minorHAnsi"/>
                <w:color w:val="000000"/>
              </w:rPr>
              <w:t>Sitting still</w:t>
            </w:r>
          </w:p>
          <w:p w14:paraId="24ADB112" w14:textId="5BD6CA13" w:rsidR="001B7B25" w:rsidRPr="00433ECE" w:rsidRDefault="001B7B25" w:rsidP="001B7B25">
            <w:pPr>
              <w:pStyle w:val="NormalWeb"/>
              <w:numPr>
                <w:ilvl w:val="0"/>
                <w:numId w:val="31"/>
              </w:numPr>
              <w:rPr>
                <w:rFonts w:ascii="SassoonCRInfant" w:hAnsi="SassoonCRInfant" w:cstheme="minorHAnsi"/>
                <w:color w:val="000000"/>
              </w:rPr>
            </w:pPr>
            <w:r w:rsidRPr="00433ECE">
              <w:rPr>
                <w:rFonts w:ascii="SassoonCRInfant" w:hAnsi="SassoonCRInfant" w:cstheme="minorHAnsi"/>
                <w:color w:val="000000"/>
              </w:rPr>
              <w:t>Listening to all of the word</w:t>
            </w:r>
          </w:p>
          <w:p w14:paraId="5A132A8B" w14:textId="360C84A7" w:rsidR="001B7B25" w:rsidRPr="00433ECE" w:rsidRDefault="001B7B25" w:rsidP="001B7B25">
            <w:pPr>
              <w:pStyle w:val="NormalWeb"/>
              <w:rPr>
                <w:rFonts w:ascii="SassoonCRInfant" w:hAnsi="SassoonCRInfant" w:cstheme="minorHAnsi"/>
                <w:color w:val="000000"/>
              </w:rPr>
            </w:pPr>
            <w:r w:rsidRPr="00433ECE">
              <w:rPr>
                <w:rFonts w:ascii="SassoonCRInfant" w:hAnsi="SassoonCRInfant" w:cstheme="minorHAnsi"/>
                <w:color w:val="000000"/>
              </w:rPr>
              <w:t>We will be developing our presentation skills</w:t>
            </w:r>
            <w:r w:rsidR="004970BC" w:rsidRPr="00433ECE">
              <w:rPr>
                <w:rFonts w:ascii="SassoonCRInfant" w:hAnsi="SassoonCRInfant" w:cstheme="minorHAnsi"/>
                <w:color w:val="000000"/>
              </w:rPr>
              <w:t xml:space="preserve"> by</w:t>
            </w:r>
            <w:r w:rsidRPr="00433ECE">
              <w:rPr>
                <w:rFonts w:ascii="SassoonCRInfant" w:hAnsi="SassoonCRInfant" w:cstheme="minorHAnsi"/>
                <w:color w:val="000000"/>
              </w:rPr>
              <w:t xml:space="preserve"> </w:t>
            </w:r>
            <w:r w:rsidR="004970BC" w:rsidRPr="00433ECE">
              <w:rPr>
                <w:rFonts w:ascii="SassoonCRInfant" w:hAnsi="SassoonCRInfant" w:cstheme="minorHAnsi"/>
                <w:color w:val="000000"/>
              </w:rPr>
              <w:t xml:space="preserve">reciting a Scottish poem as well as their own inventions during our STEM topic. </w:t>
            </w:r>
          </w:p>
          <w:p w14:paraId="6CB64B42" w14:textId="77777777" w:rsidR="001B7B25" w:rsidRPr="00433ECE" w:rsidRDefault="001B7B25" w:rsidP="001B7B25">
            <w:pPr>
              <w:rPr>
                <w:rFonts w:ascii="SassoonCRInfant" w:hAnsi="SassoonCRInfant"/>
                <w:sz w:val="24"/>
                <w:szCs w:val="24"/>
              </w:rPr>
            </w:pPr>
          </w:p>
          <w:p w14:paraId="6FFC0775" w14:textId="77777777" w:rsidR="00365558" w:rsidRPr="00433ECE" w:rsidRDefault="00365558" w:rsidP="00AE6937">
            <w:pPr>
              <w:rPr>
                <w:rFonts w:ascii="SassoonCRInfant" w:hAnsi="SassoonCRInfant" w:cstheme="minorHAnsi"/>
                <w:b/>
                <w:sz w:val="24"/>
                <w:szCs w:val="24"/>
                <w:u w:val="single"/>
              </w:rPr>
            </w:pPr>
            <w:r w:rsidRPr="00433ECE">
              <w:rPr>
                <w:rFonts w:ascii="SassoonCRInfant" w:hAnsi="SassoonCRInfant" w:cstheme="minorHAnsi"/>
                <w:b/>
                <w:sz w:val="24"/>
                <w:szCs w:val="24"/>
                <w:u w:val="single"/>
              </w:rPr>
              <w:t>Writing</w:t>
            </w:r>
          </w:p>
          <w:p w14:paraId="5DCCA8DB" w14:textId="1372F226" w:rsidR="00E170C5" w:rsidRPr="00433ECE" w:rsidRDefault="004970BC" w:rsidP="1B5F1935">
            <w:pPr>
              <w:pStyle w:val="ListParagraph"/>
              <w:numPr>
                <w:ilvl w:val="0"/>
                <w:numId w:val="8"/>
              </w:numPr>
              <w:rPr>
                <w:rFonts w:ascii="SassoonCRInfant" w:hAnsi="SassoonCRInfant"/>
                <w:sz w:val="24"/>
                <w:szCs w:val="24"/>
              </w:rPr>
            </w:pPr>
            <w:r w:rsidRPr="00433ECE">
              <w:rPr>
                <w:rFonts w:ascii="SassoonCRInfant" w:hAnsi="SassoonCRInfant"/>
                <w:sz w:val="24"/>
                <w:szCs w:val="24"/>
              </w:rPr>
              <w:t xml:space="preserve">Information report writing </w:t>
            </w:r>
          </w:p>
          <w:p w14:paraId="3BC04D1C" w14:textId="3406A587" w:rsidR="004970BC" w:rsidRPr="00433ECE" w:rsidRDefault="004970BC" w:rsidP="1B5F1935">
            <w:pPr>
              <w:pStyle w:val="ListParagraph"/>
              <w:numPr>
                <w:ilvl w:val="0"/>
                <w:numId w:val="8"/>
              </w:numPr>
              <w:rPr>
                <w:rFonts w:ascii="SassoonCRInfant" w:hAnsi="SassoonCRInfant"/>
                <w:sz w:val="24"/>
                <w:szCs w:val="24"/>
              </w:rPr>
            </w:pPr>
            <w:r w:rsidRPr="00433ECE">
              <w:rPr>
                <w:rFonts w:ascii="SassoonCRInfant" w:hAnsi="SassoonCRInfant"/>
                <w:sz w:val="24"/>
                <w:szCs w:val="24"/>
              </w:rPr>
              <w:t xml:space="preserve">Procedure (instruction) writing </w:t>
            </w:r>
          </w:p>
          <w:p w14:paraId="3A6218C2" w14:textId="2E5FE051" w:rsidR="00D5643E" w:rsidRPr="00433ECE" w:rsidRDefault="004970BC" w:rsidP="00365558">
            <w:pPr>
              <w:pStyle w:val="ListParagraph"/>
              <w:numPr>
                <w:ilvl w:val="0"/>
                <w:numId w:val="8"/>
              </w:numPr>
              <w:rPr>
                <w:rFonts w:ascii="SassoonCRInfant" w:hAnsi="SassoonCRInfant" w:cstheme="minorHAnsi"/>
                <w:b/>
                <w:sz w:val="24"/>
                <w:szCs w:val="24"/>
                <w:u w:val="single"/>
              </w:rPr>
            </w:pPr>
            <w:r w:rsidRPr="00433ECE">
              <w:rPr>
                <w:rFonts w:ascii="SassoonCRInfant" w:hAnsi="SassoonCRInfant" w:cstheme="minorHAnsi"/>
                <w:sz w:val="24"/>
                <w:szCs w:val="24"/>
              </w:rPr>
              <w:t>Continued f</w:t>
            </w:r>
            <w:r w:rsidR="00506C0C" w:rsidRPr="00433ECE">
              <w:rPr>
                <w:rFonts w:ascii="SassoonCRInfant" w:hAnsi="SassoonCRInfant" w:cstheme="minorHAnsi"/>
                <w:sz w:val="24"/>
                <w:szCs w:val="24"/>
              </w:rPr>
              <w:t xml:space="preserve">ocus on sentence structure and </w:t>
            </w:r>
            <w:r w:rsidR="00107D4D" w:rsidRPr="00433ECE">
              <w:rPr>
                <w:rFonts w:ascii="SassoonCRInfant" w:hAnsi="SassoonCRInfant" w:cstheme="minorHAnsi"/>
                <w:sz w:val="24"/>
                <w:szCs w:val="24"/>
              </w:rPr>
              <w:t xml:space="preserve">use of </w:t>
            </w:r>
            <w:r w:rsidR="00C35462" w:rsidRPr="00433ECE">
              <w:rPr>
                <w:rFonts w:ascii="SassoonCRInfant" w:hAnsi="SassoonCRInfant" w:cstheme="minorHAnsi"/>
                <w:sz w:val="24"/>
                <w:szCs w:val="24"/>
              </w:rPr>
              <w:t xml:space="preserve">core writing targets </w:t>
            </w:r>
          </w:p>
          <w:p w14:paraId="14A2B30D" w14:textId="77777777" w:rsidR="001B7B25" w:rsidRPr="00433ECE" w:rsidRDefault="001B7B25" w:rsidP="001B7B25">
            <w:pPr>
              <w:rPr>
                <w:rFonts w:ascii="SassoonCRInfant" w:hAnsi="SassoonCRInfant" w:cstheme="minorHAnsi"/>
                <w:b/>
                <w:sz w:val="24"/>
                <w:szCs w:val="24"/>
                <w:u w:val="single"/>
              </w:rPr>
            </w:pPr>
          </w:p>
          <w:p w14:paraId="778F0F42" w14:textId="77777777" w:rsidR="00365558" w:rsidRPr="00433ECE" w:rsidRDefault="00365558" w:rsidP="00365558">
            <w:pPr>
              <w:rPr>
                <w:rFonts w:ascii="SassoonCRInfant" w:hAnsi="SassoonCRInfant" w:cstheme="minorHAnsi"/>
                <w:b/>
                <w:sz w:val="24"/>
                <w:szCs w:val="24"/>
                <w:u w:val="single"/>
              </w:rPr>
            </w:pPr>
            <w:r w:rsidRPr="00433ECE">
              <w:rPr>
                <w:rFonts w:ascii="SassoonCRInfant" w:hAnsi="SassoonCRInfant" w:cstheme="minorHAnsi"/>
                <w:b/>
                <w:sz w:val="24"/>
                <w:szCs w:val="24"/>
                <w:u w:val="single"/>
              </w:rPr>
              <w:t>Reading</w:t>
            </w:r>
          </w:p>
          <w:p w14:paraId="3983E09F" w14:textId="59F06197" w:rsidR="00463A04" w:rsidRPr="00433ECE" w:rsidRDefault="004970BC" w:rsidP="0581BA11">
            <w:pPr>
              <w:pStyle w:val="ListParagraph"/>
              <w:numPr>
                <w:ilvl w:val="0"/>
                <w:numId w:val="9"/>
              </w:numPr>
              <w:rPr>
                <w:rFonts w:ascii="SassoonCRInfant" w:hAnsi="SassoonCRInfant"/>
                <w:b/>
                <w:bCs/>
                <w:sz w:val="24"/>
                <w:szCs w:val="24"/>
                <w:u w:val="single"/>
              </w:rPr>
            </w:pPr>
            <w:r w:rsidRPr="00433ECE">
              <w:rPr>
                <w:rFonts w:ascii="SassoonCRInfant" w:hAnsi="SassoonCRInfant"/>
                <w:sz w:val="24"/>
                <w:szCs w:val="24"/>
              </w:rPr>
              <w:t>Exploring the features of non-fiction texts – contents page, glossary and index</w:t>
            </w:r>
          </w:p>
          <w:p w14:paraId="75DCD60A" w14:textId="06AFC7AA" w:rsidR="004970BC" w:rsidRPr="00433ECE" w:rsidRDefault="004970BC" w:rsidP="0581BA11">
            <w:pPr>
              <w:pStyle w:val="ListParagraph"/>
              <w:numPr>
                <w:ilvl w:val="0"/>
                <w:numId w:val="9"/>
              </w:numPr>
              <w:rPr>
                <w:rFonts w:ascii="SassoonCRInfant" w:hAnsi="SassoonCRInfant"/>
                <w:b/>
                <w:bCs/>
                <w:sz w:val="24"/>
                <w:szCs w:val="24"/>
                <w:u w:val="single"/>
              </w:rPr>
            </w:pPr>
            <w:r w:rsidRPr="00433ECE">
              <w:rPr>
                <w:rFonts w:ascii="SassoonCRInfant" w:hAnsi="SassoonCRInfant"/>
                <w:sz w:val="24"/>
                <w:szCs w:val="24"/>
              </w:rPr>
              <w:t xml:space="preserve">Note-taking which will facilitate planning for writing information reports </w:t>
            </w:r>
          </w:p>
          <w:p w14:paraId="7B023BF4" w14:textId="3AAAC856" w:rsidR="00506C0C" w:rsidRPr="00433ECE" w:rsidRDefault="7C50F080" w:rsidP="00D2472E">
            <w:pPr>
              <w:pStyle w:val="ListParagraph"/>
              <w:numPr>
                <w:ilvl w:val="0"/>
                <w:numId w:val="9"/>
              </w:numPr>
              <w:rPr>
                <w:rFonts w:ascii="SassoonCRInfant" w:hAnsi="SassoonCRInfant"/>
                <w:b/>
                <w:bCs/>
                <w:sz w:val="24"/>
                <w:szCs w:val="24"/>
                <w:u w:val="single"/>
              </w:rPr>
            </w:pPr>
            <w:r w:rsidRPr="00433ECE">
              <w:rPr>
                <w:rFonts w:ascii="SassoonCRInfant" w:hAnsi="SassoonCRInfant"/>
                <w:sz w:val="24"/>
                <w:szCs w:val="24"/>
              </w:rPr>
              <w:t>Reciprocal reading strategies: s</w:t>
            </w:r>
            <w:r w:rsidR="00506C0C" w:rsidRPr="00433ECE">
              <w:rPr>
                <w:rFonts w:ascii="SassoonCRInfant" w:hAnsi="SassoonCRInfant"/>
                <w:sz w:val="24"/>
                <w:szCs w:val="24"/>
              </w:rPr>
              <w:t>ummarising</w:t>
            </w:r>
            <w:r w:rsidR="00A544B4" w:rsidRPr="00433ECE">
              <w:rPr>
                <w:rFonts w:ascii="SassoonCRInfant" w:hAnsi="SassoonCRInfant"/>
                <w:sz w:val="24"/>
                <w:szCs w:val="24"/>
              </w:rPr>
              <w:t>, predicting</w:t>
            </w:r>
            <w:r w:rsidR="00D2472E" w:rsidRPr="00433ECE">
              <w:rPr>
                <w:rFonts w:ascii="SassoonCRInfant" w:hAnsi="SassoonCRInfant"/>
                <w:sz w:val="24"/>
                <w:szCs w:val="24"/>
              </w:rPr>
              <w:t>, questioning</w:t>
            </w:r>
            <w:r w:rsidR="00506C0C" w:rsidRPr="00433ECE">
              <w:rPr>
                <w:rFonts w:ascii="SassoonCRInfant" w:hAnsi="SassoonCRInfant"/>
                <w:sz w:val="24"/>
                <w:szCs w:val="24"/>
              </w:rPr>
              <w:t xml:space="preserve"> and clarifying skills</w:t>
            </w:r>
          </w:p>
          <w:p w14:paraId="2627074B" w14:textId="73CC5394" w:rsidR="681B2434" w:rsidRPr="00433ECE" w:rsidRDefault="681B2434" w:rsidP="0581BA11">
            <w:pPr>
              <w:pStyle w:val="ListParagraph"/>
              <w:numPr>
                <w:ilvl w:val="0"/>
                <w:numId w:val="9"/>
              </w:numPr>
              <w:rPr>
                <w:rFonts w:ascii="SassoonCRInfant" w:hAnsi="SassoonCRInfant"/>
                <w:b/>
                <w:bCs/>
                <w:sz w:val="24"/>
                <w:szCs w:val="24"/>
              </w:rPr>
            </w:pPr>
            <w:r w:rsidRPr="00433ECE">
              <w:rPr>
                <w:rFonts w:ascii="SassoonCRInfant" w:eastAsia="Calibri" w:hAnsi="SassoonCRInfant" w:cs="Calibri"/>
                <w:color w:val="000000" w:themeColor="text1"/>
                <w:sz w:val="24"/>
                <w:szCs w:val="24"/>
              </w:rPr>
              <w:t>Building fluency and expression when reading</w:t>
            </w:r>
          </w:p>
          <w:p w14:paraId="00AF58A5" w14:textId="77777777" w:rsidR="001B7B25" w:rsidRPr="00433ECE" w:rsidRDefault="001B7B25" w:rsidP="001B7B25">
            <w:pPr>
              <w:pStyle w:val="ListParagraph"/>
              <w:rPr>
                <w:rFonts w:ascii="SassoonCRInfant" w:hAnsi="SassoonCRInfant"/>
                <w:b/>
                <w:bCs/>
                <w:sz w:val="24"/>
                <w:szCs w:val="24"/>
              </w:rPr>
            </w:pPr>
          </w:p>
          <w:p w14:paraId="239C6DD1" w14:textId="4A366F2A" w:rsidR="001B7B25" w:rsidRPr="00433ECE" w:rsidRDefault="00463A04" w:rsidP="001B7B25">
            <w:pPr>
              <w:rPr>
                <w:rFonts w:ascii="SassoonCRInfant" w:hAnsi="SassoonCRInfant" w:cstheme="minorHAnsi"/>
                <w:b/>
                <w:sz w:val="24"/>
                <w:szCs w:val="24"/>
                <w:u w:val="single"/>
              </w:rPr>
            </w:pPr>
            <w:r w:rsidRPr="00433ECE">
              <w:rPr>
                <w:rFonts w:ascii="SassoonCRInfant" w:hAnsi="SassoonCRInfant" w:cstheme="minorHAnsi"/>
                <w:b/>
                <w:sz w:val="24"/>
                <w:szCs w:val="24"/>
                <w:u w:val="single"/>
              </w:rPr>
              <w:t>One Plus Two</w:t>
            </w:r>
            <w:r w:rsidR="001B7B25" w:rsidRPr="00433ECE">
              <w:rPr>
                <w:rFonts w:ascii="SassoonCRInfant" w:hAnsi="SassoonCRInfant" w:cstheme="minorHAnsi"/>
                <w:b/>
                <w:sz w:val="24"/>
                <w:szCs w:val="24"/>
                <w:u w:val="single"/>
              </w:rPr>
              <w:t xml:space="preserve"> – French</w:t>
            </w:r>
          </w:p>
          <w:p w14:paraId="45FC45D6" w14:textId="02515AB5" w:rsidR="001B7B25" w:rsidRPr="00433ECE" w:rsidRDefault="001B7B25" w:rsidP="004970BC">
            <w:pPr>
              <w:rPr>
                <w:rFonts w:ascii="SassoonCRInfant" w:hAnsi="SassoonCRInfant" w:cstheme="minorHAnsi"/>
                <w:color w:val="000000"/>
                <w:sz w:val="24"/>
                <w:szCs w:val="24"/>
              </w:rPr>
            </w:pPr>
          </w:p>
          <w:p w14:paraId="09A77421" w14:textId="4B9DDDC3" w:rsidR="00433ECE" w:rsidRPr="00433ECE" w:rsidRDefault="00433ECE" w:rsidP="004970BC">
            <w:pPr>
              <w:rPr>
                <w:rFonts w:ascii="SassoonCRInfant" w:hAnsi="SassoonCRInfant" w:cstheme="minorHAnsi"/>
                <w:color w:val="000000"/>
                <w:sz w:val="24"/>
                <w:szCs w:val="24"/>
              </w:rPr>
            </w:pPr>
            <w:r w:rsidRPr="00433ECE">
              <w:rPr>
                <w:rFonts w:ascii="SassoonCRInfant" w:hAnsi="SassoonCRInfant" w:cs="Calibri"/>
                <w:color w:val="000000"/>
                <w:sz w:val="24"/>
                <w:szCs w:val="24"/>
                <w:shd w:val="clear" w:color="auto" w:fill="FFFFFF"/>
              </w:rPr>
              <w:t>For French we will continue to develop our listening, talking, reading and writing skills focusing on the topics of Birthdays, Weather and Family.</w:t>
            </w:r>
          </w:p>
          <w:p w14:paraId="4668135C" w14:textId="1FEF9A39" w:rsidR="004970BC" w:rsidRPr="00433ECE" w:rsidRDefault="004970BC" w:rsidP="004970BC">
            <w:pPr>
              <w:rPr>
                <w:rFonts w:ascii="SassoonCRInfant" w:hAnsi="SassoonCRInfant" w:cstheme="minorHAnsi"/>
                <w:sz w:val="24"/>
                <w:szCs w:val="24"/>
              </w:rPr>
            </w:pPr>
          </w:p>
        </w:tc>
      </w:tr>
      <w:tr w:rsidR="001929EB" w:rsidRPr="00433ECE" w14:paraId="0FD027E2" w14:textId="77777777" w:rsidTr="37016A29">
        <w:tc>
          <w:tcPr>
            <w:tcW w:w="10456" w:type="dxa"/>
            <w:shd w:val="clear" w:color="auto" w:fill="002060"/>
          </w:tcPr>
          <w:p w14:paraId="5A727917" w14:textId="77777777" w:rsidR="001929EB" w:rsidRPr="00433ECE" w:rsidRDefault="001929EB">
            <w:pPr>
              <w:rPr>
                <w:rFonts w:ascii="SassoonCRInfant" w:hAnsi="SassoonCRInfant" w:cstheme="minorHAnsi"/>
                <w:b/>
                <w:sz w:val="24"/>
                <w:szCs w:val="24"/>
              </w:rPr>
            </w:pPr>
            <w:r w:rsidRPr="00433ECE">
              <w:rPr>
                <w:rFonts w:ascii="SassoonCRInfant" w:hAnsi="SassoonCRInfant" w:cstheme="minorHAnsi"/>
                <w:b/>
                <w:color w:val="FFFFFF" w:themeColor="background1"/>
                <w:sz w:val="24"/>
                <w:szCs w:val="24"/>
              </w:rPr>
              <w:t>Numeracy</w:t>
            </w:r>
            <w:r w:rsidR="00F7685F" w:rsidRPr="00433ECE">
              <w:rPr>
                <w:rFonts w:ascii="SassoonCRInfant" w:hAnsi="SassoonCRInfant" w:cstheme="minorHAnsi"/>
                <w:b/>
                <w:color w:val="FFFFFF" w:themeColor="background1"/>
                <w:sz w:val="24"/>
                <w:szCs w:val="24"/>
              </w:rPr>
              <w:t xml:space="preserve"> &amp; Maths </w:t>
            </w:r>
          </w:p>
        </w:tc>
      </w:tr>
      <w:tr w:rsidR="00B65EE0" w:rsidRPr="00433ECE" w14:paraId="17C46C6E" w14:textId="77777777" w:rsidTr="37016A29">
        <w:tc>
          <w:tcPr>
            <w:tcW w:w="10456" w:type="dxa"/>
            <w:shd w:val="clear" w:color="auto" w:fill="auto"/>
          </w:tcPr>
          <w:p w14:paraId="727B1198" w14:textId="77777777" w:rsidR="00D036F0" w:rsidRPr="00433ECE" w:rsidRDefault="00D036F0" w:rsidP="00D036F0">
            <w:pPr>
              <w:rPr>
                <w:rFonts w:ascii="SassoonCRInfant" w:hAnsi="SassoonCRInfant" w:cstheme="minorHAnsi"/>
                <w:b/>
                <w:sz w:val="24"/>
                <w:szCs w:val="24"/>
                <w:u w:val="single"/>
              </w:rPr>
            </w:pPr>
            <w:r w:rsidRPr="00433ECE">
              <w:rPr>
                <w:rFonts w:ascii="SassoonCRInfant" w:hAnsi="SassoonCRInfant" w:cstheme="minorHAnsi"/>
                <w:b/>
                <w:sz w:val="24"/>
                <w:szCs w:val="24"/>
                <w:u w:val="single"/>
              </w:rPr>
              <w:t>Numeracy</w:t>
            </w:r>
          </w:p>
          <w:p w14:paraId="335182D3" w14:textId="7CFEC9DE" w:rsidR="004970BC" w:rsidRPr="00433ECE" w:rsidRDefault="004970BC" w:rsidP="004970BC">
            <w:pPr>
              <w:pStyle w:val="ListParagraph"/>
              <w:numPr>
                <w:ilvl w:val="0"/>
                <w:numId w:val="8"/>
              </w:numPr>
              <w:rPr>
                <w:rFonts w:ascii="SassoonCRInfant" w:hAnsi="SassoonCRInfant" w:cstheme="minorHAnsi"/>
                <w:sz w:val="24"/>
                <w:szCs w:val="24"/>
              </w:rPr>
            </w:pPr>
            <w:r w:rsidRPr="00433ECE">
              <w:rPr>
                <w:rFonts w:ascii="SassoonCRInfant" w:hAnsi="SassoonCRInfant" w:cstheme="minorHAnsi"/>
                <w:sz w:val="24"/>
                <w:szCs w:val="24"/>
              </w:rPr>
              <w:t>Developing strategies for multiplication and division</w:t>
            </w:r>
          </w:p>
          <w:p w14:paraId="55934BDF" w14:textId="1F4D74E8" w:rsidR="004970BC" w:rsidRPr="00433ECE" w:rsidRDefault="004970BC" w:rsidP="004970BC">
            <w:pPr>
              <w:pStyle w:val="ListParagraph"/>
              <w:numPr>
                <w:ilvl w:val="0"/>
                <w:numId w:val="8"/>
              </w:numPr>
              <w:rPr>
                <w:rFonts w:ascii="SassoonCRInfant" w:hAnsi="SassoonCRInfant" w:cstheme="minorHAnsi"/>
                <w:sz w:val="24"/>
                <w:szCs w:val="24"/>
              </w:rPr>
            </w:pPr>
            <w:r w:rsidRPr="00433ECE">
              <w:rPr>
                <w:rFonts w:ascii="SassoonCRInfant" w:hAnsi="SassoonCRInfant" w:cstheme="minorHAnsi"/>
                <w:sz w:val="24"/>
                <w:szCs w:val="24"/>
              </w:rPr>
              <w:t xml:space="preserve">Exploring fractions </w:t>
            </w:r>
          </w:p>
          <w:p w14:paraId="049A29A9" w14:textId="77777777" w:rsidR="00D2472E" w:rsidRPr="00433ECE" w:rsidRDefault="00D2472E" w:rsidP="00D2472E">
            <w:pPr>
              <w:pStyle w:val="ListParagraph"/>
              <w:rPr>
                <w:rFonts w:ascii="SassoonCRInfant" w:hAnsi="SassoonCRInfant" w:cstheme="minorHAnsi"/>
                <w:sz w:val="24"/>
                <w:szCs w:val="24"/>
              </w:rPr>
            </w:pPr>
          </w:p>
          <w:p w14:paraId="4640BA28" w14:textId="53C9ED1C" w:rsidR="00D036F0" w:rsidRPr="00433ECE" w:rsidRDefault="00D036F0" w:rsidP="00D2472E">
            <w:pPr>
              <w:rPr>
                <w:rFonts w:ascii="SassoonCRInfant" w:hAnsi="SassoonCRInfant" w:cstheme="minorHAnsi"/>
                <w:sz w:val="24"/>
                <w:szCs w:val="24"/>
              </w:rPr>
            </w:pPr>
            <w:r w:rsidRPr="00433ECE">
              <w:rPr>
                <w:rFonts w:ascii="SassoonCRInfant" w:hAnsi="SassoonCRInfant" w:cstheme="minorHAnsi"/>
                <w:b/>
                <w:sz w:val="24"/>
                <w:szCs w:val="24"/>
                <w:u w:val="single"/>
              </w:rPr>
              <w:t>Maths</w:t>
            </w:r>
          </w:p>
          <w:p w14:paraId="25C3CD8F" w14:textId="619E985D" w:rsidR="00107D4D" w:rsidRPr="00433ECE" w:rsidRDefault="004970BC" w:rsidP="00107D4D">
            <w:pPr>
              <w:pStyle w:val="ListParagraph"/>
              <w:numPr>
                <w:ilvl w:val="0"/>
                <w:numId w:val="8"/>
              </w:numPr>
              <w:rPr>
                <w:rFonts w:ascii="SassoonCRInfant" w:hAnsi="SassoonCRInfant" w:cstheme="minorHAnsi"/>
                <w:sz w:val="24"/>
                <w:szCs w:val="24"/>
              </w:rPr>
            </w:pPr>
            <w:r w:rsidRPr="00433ECE">
              <w:rPr>
                <w:rFonts w:ascii="SassoonCRInfant" w:hAnsi="SassoonCRInfant" w:cstheme="minorHAnsi"/>
                <w:sz w:val="24"/>
                <w:szCs w:val="24"/>
              </w:rPr>
              <w:t xml:space="preserve">Telling the time – looking at analogue and digital clocks. </w:t>
            </w:r>
          </w:p>
          <w:p w14:paraId="0E8F1073" w14:textId="20778F5E" w:rsidR="00107D4D" w:rsidRPr="00433ECE" w:rsidRDefault="00107D4D" w:rsidP="00107D4D">
            <w:pPr>
              <w:pStyle w:val="ListParagraph"/>
              <w:rPr>
                <w:rFonts w:ascii="SassoonCRInfant" w:hAnsi="SassoonCRInfant" w:cstheme="minorHAnsi"/>
                <w:sz w:val="24"/>
                <w:szCs w:val="24"/>
              </w:rPr>
            </w:pPr>
          </w:p>
        </w:tc>
      </w:tr>
      <w:tr w:rsidR="001929EB" w:rsidRPr="00433ECE" w14:paraId="3A29FA9D" w14:textId="77777777" w:rsidTr="37016A29">
        <w:tc>
          <w:tcPr>
            <w:tcW w:w="10456" w:type="dxa"/>
            <w:shd w:val="clear" w:color="auto" w:fill="002060"/>
          </w:tcPr>
          <w:p w14:paraId="384A9904" w14:textId="77777777" w:rsidR="001929EB" w:rsidRPr="00433ECE" w:rsidRDefault="001929EB">
            <w:pPr>
              <w:rPr>
                <w:rFonts w:ascii="SassoonCRInfant" w:hAnsi="SassoonCRInfant" w:cstheme="minorHAnsi"/>
                <w:b/>
                <w:sz w:val="24"/>
                <w:szCs w:val="24"/>
              </w:rPr>
            </w:pPr>
            <w:r w:rsidRPr="00433ECE">
              <w:rPr>
                <w:rFonts w:ascii="SassoonCRInfant" w:hAnsi="SassoonCRInfant" w:cstheme="minorHAnsi"/>
                <w:b/>
                <w:color w:val="FFFFFF" w:themeColor="background1"/>
                <w:sz w:val="24"/>
                <w:szCs w:val="24"/>
              </w:rPr>
              <w:t>Health and Wellbeing</w:t>
            </w:r>
          </w:p>
        </w:tc>
      </w:tr>
      <w:tr w:rsidR="001929EB" w:rsidRPr="00433ECE" w14:paraId="55CC8D3F" w14:textId="77777777" w:rsidTr="37016A29">
        <w:tc>
          <w:tcPr>
            <w:tcW w:w="10456" w:type="dxa"/>
          </w:tcPr>
          <w:p w14:paraId="3DF7200C" w14:textId="07808136" w:rsidR="00D036F0" w:rsidRPr="00433ECE" w:rsidRDefault="00107D4D" w:rsidP="004970BC">
            <w:pPr>
              <w:pStyle w:val="ListParagraph"/>
              <w:numPr>
                <w:ilvl w:val="0"/>
                <w:numId w:val="23"/>
              </w:numPr>
              <w:rPr>
                <w:rFonts w:ascii="SassoonCRInfant" w:hAnsi="SassoonCRInfant" w:cstheme="minorHAnsi"/>
                <w:b/>
                <w:sz w:val="24"/>
                <w:szCs w:val="24"/>
                <w:u w:val="single"/>
              </w:rPr>
            </w:pPr>
            <w:r w:rsidRPr="00433ECE">
              <w:rPr>
                <w:rFonts w:ascii="SassoonCRInfant" w:hAnsi="SassoonCRInfant" w:cstheme="minorHAnsi"/>
                <w:sz w:val="24"/>
                <w:szCs w:val="24"/>
              </w:rPr>
              <w:lastRenderedPageBreak/>
              <w:t xml:space="preserve">Exploring </w:t>
            </w:r>
            <w:r w:rsidR="004970BC" w:rsidRPr="00433ECE">
              <w:rPr>
                <w:rFonts w:ascii="SassoonCRInfant" w:hAnsi="SassoonCRInfant" w:cstheme="minorHAnsi"/>
                <w:sz w:val="24"/>
                <w:szCs w:val="24"/>
              </w:rPr>
              <w:t xml:space="preserve">and understanding empathy </w:t>
            </w:r>
          </w:p>
          <w:p w14:paraId="67E99D73" w14:textId="454D8C5D" w:rsidR="004970BC" w:rsidRPr="00433ECE" w:rsidRDefault="004970BC" w:rsidP="004970BC">
            <w:pPr>
              <w:pStyle w:val="ListParagraph"/>
              <w:numPr>
                <w:ilvl w:val="0"/>
                <w:numId w:val="23"/>
              </w:numPr>
              <w:rPr>
                <w:rFonts w:ascii="SassoonCRInfant" w:hAnsi="SassoonCRInfant" w:cstheme="minorHAnsi"/>
                <w:b/>
                <w:sz w:val="24"/>
                <w:szCs w:val="24"/>
                <w:u w:val="single"/>
              </w:rPr>
            </w:pPr>
            <w:r w:rsidRPr="00433ECE">
              <w:rPr>
                <w:rFonts w:ascii="SassoonCRInfant" w:hAnsi="SassoonCRInfant" w:cstheme="minorHAnsi"/>
                <w:sz w:val="24"/>
                <w:szCs w:val="24"/>
              </w:rPr>
              <w:t xml:space="preserve">Building self-esteem and resilience </w:t>
            </w:r>
          </w:p>
          <w:p w14:paraId="397A75FC" w14:textId="1EF49AF0" w:rsidR="000F077D" w:rsidRPr="00433ECE" w:rsidRDefault="004970BC" w:rsidP="00D036F0">
            <w:pPr>
              <w:pStyle w:val="ListParagraph"/>
              <w:numPr>
                <w:ilvl w:val="0"/>
                <w:numId w:val="23"/>
              </w:numPr>
              <w:rPr>
                <w:rFonts w:ascii="SassoonCRInfant" w:hAnsi="SassoonCRInfant" w:cstheme="minorHAnsi"/>
                <w:b/>
                <w:sz w:val="24"/>
                <w:szCs w:val="24"/>
                <w:u w:val="single"/>
              </w:rPr>
            </w:pPr>
            <w:r w:rsidRPr="00433ECE">
              <w:rPr>
                <w:rFonts w:ascii="SassoonCRInfant" w:hAnsi="SassoonCRInfant" w:cstheme="minorHAnsi"/>
                <w:sz w:val="24"/>
                <w:szCs w:val="24"/>
              </w:rPr>
              <w:t>Continued focus on resources – Zones of Regulation and Emotion Works</w:t>
            </w:r>
          </w:p>
          <w:p w14:paraId="392EFE38" w14:textId="77777777" w:rsidR="00107D4D" w:rsidRPr="00433ECE" w:rsidRDefault="00107D4D" w:rsidP="00107D4D">
            <w:pPr>
              <w:pStyle w:val="ListParagraph"/>
              <w:rPr>
                <w:rFonts w:ascii="SassoonCRInfant" w:hAnsi="SassoonCRInfant" w:cstheme="minorHAnsi"/>
                <w:b/>
                <w:sz w:val="24"/>
                <w:szCs w:val="24"/>
                <w:u w:val="single"/>
              </w:rPr>
            </w:pPr>
          </w:p>
          <w:p w14:paraId="6363C10D" w14:textId="77777777" w:rsidR="00BA28E2" w:rsidRPr="00433ECE" w:rsidRDefault="00BA28E2" w:rsidP="001B7B25">
            <w:pPr>
              <w:rPr>
                <w:rFonts w:ascii="SassoonCRInfant" w:hAnsi="SassoonCRInfant" w:cstheme="minorHAnsi"/>
                <w:b/>
                <w:sz w:val="24"/>
                <w:szCs w:val="24"/>
                <w:u w:val="single"/>
              </w:rPr>
            </w:pPr>
            <w:r w:rsidRPr="00433ECE">
              <w:rPr>
                <w:rFonts w:ascii="SassoonCRInfant" w:hAnsi="SassoonCRInfant" w:cstheme="minorHAnsi"/>
                <w:b/>
                <w:sz w:val="24"/>
                <w:szCs w:val="24"/>
                <w:u w:val="single"/>
              </w:rPr>
              <w:t>P</w:t>
            </w:r>
            <w:r w:rsidR="001F7F21" w:rsidRPr="00433ECE">
              <w:rPr>
                <w:rFonts w:ascii="SassoonCRInfant" w:hAnsi="SassoonCRInfant" w:cstheme="minorHAnsi"/>
                <w:b/>
                <w:sz w:val="24"/>
                <w:szCs w:val="24"/>
                <w:u w:val="single"/>
              </w:rPr>
              <w:t>.E</w:t>
            </w:r>
          </w:p>
          <w:p w14:paraId="34877A23" w14:textId="5635868D" w:rsidR="001B7B25" w:rsidRPr="00433ECE" w:rsidRDefault="004970BC" w:rsidP="001B7B25">
            <w:pPr>
              <w:rPr>
                <w:rFonts w:ascii="SassoonCRInfant" w:hAnsi="SassoonCRInfant"/>
                <w:sz w:val="24"/>
                <w:szCs w:val="24"/>
              </w:rPr>
            </w:pPr>
            <w:r w:rsidRPr="00433ECE">
              <w:rPr>
                <w:rFonts w:ascii="SassoonCRInfant" w:hAnsi="SassoonCRInfant"/>
                <w:sz w:val="24"/>
                <w:szCs w:val="24"/>
              </w:rPr>
              <w:t xml:space="preserve">Hockey. We are focusing on developing: </w:t>
            </w:r>
          </w:p>
          <w:p w14:paraId="37D417B2" w14:textId="4B1D8EDB" w:rsidR="001B7B25" w:rsidRPr="00433ECE" w:rsidRDefault="004970BC" w:rsidP="001B7B25">
            <w:pPr>
              <w:pStyle w:val="NormalWeb"/>
              <w:numPr>
                <w:ilvl w:val="0"/>
                <w:numId w:val="32"/>
              </w:numPr>
              <w:rPr>
                <w:rFonts w:ascii="SassoonCRInfant" w:hAnsi="SassoonCRInfant" w:cstheme="minorHAnsi"/>
                <w:color w:val="000000"/>
              </w:rPr>
            </w:pPr>
            <w:r w:rsidRPr="00433ECE">
              <w:rPr>
                <w:rFonts w:ascii="SassoonCRInfant" w:hAnsi="SassoonCRInfant" w:cstheme="minorHAnsi"/>
                <w:color w:val="000000"/>
              </w:rPr>
              <w:t>S</w:t>
            </w:r>
            <w:r w:rsidR="001B7B25" w:rsidRPr="00433ECE">
              <w:rPr>
                <w:rFonts w:ascii="SassoonCRInfant" w:hAnsi="SassoonCRInfant" w:cstheme="minorHAnsi"/>
                <w:color w:val="000000"/>
              </w:rPr>
              <w:t>patial awareness</w:t>
            </w:r>
          </w:p>
          <w:p w14:paraId="2DF5B343" w14:textId="29623691" w:rsidR="001B7B25" w:rsidRPr="00433ECE" w:rsidRDefault="001B7B25" w:rsidP="001B7B25">
            <w:pPr>
              <w:pStyle w:val="NormalWeb"/>
              <w:numPr>
                <w:ilvl w:val="0"/>
                <w:numId w:val="32"/>
              </w:numPr>
              <w:rPr>
                <w:rFonts w:ascii="SassoonCRInfant" w:hAnsi="SassoonCRInfant" w:cstheme="minorHAnsi"/>
                <w:color w:val="000000"/>
              </w:rPr>
            </w:pPr>
            <w:r w:rsidRPr="00433ECE">
              <w:rPr>
                <w:rFonts w:ascii="SassoonCRInfant" w:hAnsi="SassoonCRInfant" w:cstheme="minorHAnsi"/>
                <w:color w:val="000000"/>
              </w:rPr>
              <w:t>Tracking objects using eye and hand co-ordination</w:t>
            </w:r>
          </w:p>
          <w:p w14:paraId="02604751" w14:textId="77777777" w:rsidR="004970BC" w:rsidRPr="00433ECE" w:rsidRDefault="001B7B25" w:rsidP="004970BC">
            <w:pPr>
              <w:pStyle w:val="NormalWeb"/>
              <w:numPr>
                <w:ilvl w:val="0"/>
                <w:numId w:val="32"/>
              </w:numPr>
              <w:rPr>
                <w:rFonts w:ascii="SassoonCRInfant" w:hAnsi="SassoonCRInfant" w:cstheme="minorHAnsi"/>
                <w:color w:val="000000"/>
              </w:rPr>
            </w:pPr>
            <w:r w:rsidRPr="00433ECE">
              <w:rPr>
                <w:rFonts w:ascii="SassoonCRInfant" w:hAnsi="SassoonCRInfant" w:cstheme="minorHAnsi"/>
                <w:color w:val="000000"/>
              </w:rPr>
              <w:t xml:space="preserve">Using movement to travel </w:t>
            </w:r>
            <w:r w:rsidR="004970BC" w:rsidRPr="00433ECE">
              <w:rPr>
                <w:rFonts w:ascii="SassoonCRInfant" w:hAnsi="SassoonCRInfant" w:cstheme="minorHAnsi"/>
                <w:color w:val="000000"/>
              </w:rPr>
              <w:t xml:space="preserve">with the ball </w:t>
            </w:r>
          </w:p>
          <w:p w14:paraId="13F5AACC" w14:textId="76302EE2" w:rsidR="000F077D" w:rsidRPr="00433ECE" w:rsidRDefault="001B7B25" w:rsidP="001B7B25">
            <w:pPr>
              <w:pStyle w:val="NormalWeb"/>
              <w:numPr>
                <w:ilvl w:val="0"/>
                <w:numId w:val="32"/>
              </w:numPr>
              <w:rPr>
                <w:rFonts w:ascii="SassoonCRInfant" w:hAnsi="SassoonCRInfant" w:cstheme="minorHAnsi"/>
                <w:color w:val="000000"/>
              </w:rPr>
            </w:pPr>
            <w:r w:rsidRPr="00433ECE">
              <w:rPr>
                <w:rFonts w:ascii="SassoonCRInfant" w:hAnsi="SassoonCRInfant" w:cstheme="minorHAnsi"/>
                <w:color w:val="000000"/>
              </w:rPr>
              <w:t>Using equipment safely and following rules of a game</w:t>
            </w:r>
          </w:p>
          <w:p w14:paraId="7FF362F4" w14:textId="00DC0698" w:rsidR="000F077D" w:rsidRPr="00433ECE" w:rsidRDefault="000F077D" w:rsidP="000F077D">
            <w:pPr>
              <w:pStyle w:val="ListParagraph"/>
              <w:rPr>
                <w:rFonts w:ascii="SassoonCRInfant" w:hAnsi="SassoonCRInfant"/>
                <w:b/>
                <w:bCs/>
                <w:sz w:val="24"/>
                <w:szCs w:val="24"/>
              </w:rPr>
            </w:pPr>
          </w:p>
        </w:tc>
      </w:tr>
      <w:tr w:rsidR="001929EB" w:rsidRPr="00433ECE" w14:paraId="013789EF" w14:textId="77777777" w:rsidTr="37016A29">
        <w:tc>
          <w:tcPr>
            <w:tcW w:w="10456" w:type="dxa"/>
            <w:shd w:val="clear" w:color="auto" w:fill="002060"/>
          </w:tcPr>
          <w:p w14:paraId="6EBD2E94" w14:textId="77777777" w:rsidR="001929EB" w:rsidRPr="00433ECE" w:rsidRDefault="001929EB">
            <w:pPr>
              <w:rPr>
                <w:rFonts w:ascii="SassoonCRInfant" w:hAnsi="SassoonCRInfant" w:cstheme="minorHAnsi"/>
                <w:b/>
                <w:color w:val="FFFFFF" w:themeColor="background1"/>
                <w:sz w:val="24"/>
                <w:szCs w:val="24"/>
              </w:rPr>
            </w:pPr>
            <w:r w:rsidRPr="00433ECE">
              <w:rPr>
                <w:rFonts w:ascii="SassoonCRInfant" w:hAnsi="SassoonCRInfant" w:cstheme="minorHAnsi"/>
                <w:b/>
                <w:color w:val="FFFFFF" w:themeColor="background1"/>
                <w:sz w:val="24"/>
                <w:szCs w:val="24"/>
              </w:rPr>
              <w:t>Interdisciplinary Learning</w:t>
            </w:r>
          </w:p>
        </w:tc>
      </w:tr>
      <w:tr w:rsidR="001929EB" w:rsidRPr="00433ECE" w14:paraId="600056DB" w14:textId="77777777" w:rsidTr="37016A29">
        <w:tc>
          <w:tcPr>
            <w:tcW w:w="10456" w:type="dxa"/>
          </w:tcPr>
          <w:p w14:paraId="3CE10664" w14:textId="60B3FF96" w:rsidR="00C35462" w:rsidRPr="00433ECE" w:rsidRDefault="004970BC" w:rsidP="00C35462">
            <w:pPr>
              <w:rPr>
                <w:rFonts w:ascii="SassoonCRInfant" w:hAnsi="SassoonCRInfant"/>
                <w:b/>
                <w:bCs/>
                <w:sz w:val="24"/>
                <w:szCs w:val="24"/>
              </w:rPr>
            </w:pPr>
            <w:r w:rsidRPr="00433ECE">
              <w:rPr>
                <w:rFonts w:ascii="SassoonCRInfant" w:hAnsi="SassoonCRInfant"/>
                <w:b/>
                <w:bCs/>
                <w:sz w:val="24"/>
                <w:szCs w:val="24"/>
                <w:u w:val="single"/>
              </w:rPr>
              <w:t xml:space="preserve">Scottish IDL </w:t>
            </w:r>
            <w:r w:rsidR="00E2D4AE" w:rsidRPr="00433ECE">
              <w:rPr>
                <w:rFonts w:ascii="SassoonCRInfant" w:hAnsi="SassoonCRInfant"/>
                <w:b/>
                <w:bCs/>
                <w:sz w:val="24"/>
                <w:szCs w:val="24"/>
                <w:u w:val="single"/>
              </w:rPr>
              <w:t xml:space="preserve"> </w:t>
            </w:r>
          </w:p>
          <w:p w14:paraId="74FAFE86" w14:textId="5FDEEFEF" w:rsidR="003F3074" w:rsidRPr="00433ECE" w:rsidRDefault="003F3074" w:rsidP="00AD14CA">
            <w:pPr>
              <w:rPr>
                <w:rFonts w:ascii="SassoonCRInfant" w:hAnsi="SassoonCRInfant"/>
                <w:b/>
                <w:bCs/>
                <w:sz w:val="24"/>
                <w:szCs w:val="24"/>
              </w:rPr>
            </w:pPr>
          </w:p>
          <w:p w14:paraId="75EB805B" w14:textId="6070B46B" w:rsidR="00C35462" w:rsidRPr="00433ECE" w:rsidRDefault="004970BC" w:rsidP="003F1DDC">
            <w:pPr>
              <w:rPr>
                <w:rFonts w:ascii="SassoonCRInfant" w:hAnsi="SassoonCRInfant"/>
                <w:bCs/>
                <w:sz w:val="24"/>
                <w:szCs w:val="24"/>
              </w:rPr>
            </w:pPr>
            <w:r w:rsidRPr="00433ECE">
              <w:rPr>
                <w:rFonts w:ascii="SassoonCRInfant" w:hAnsi="SassoonCRInfant"/>
                <w:bCs/>
                <w:sz w:val="24"/>
                <w:szCs w:val="24"/>
              </w:rPr>
              <w:t xml:space="preserve">All of the Primary 3 clans will be looking at Scotland as their topic this term. Due to Clan Connects, the context may differ. </w:t>
            </w:r>
          </w:p>
          <w:p w14:paraId="08A40943" w14:textId="77777777" w:rsidR="00C35462" w:rsidRPr="00433ECE" w:rsidRDefault="00C35462" w:rsidP="00C35462">
            <w:pPr>
              <w:pStyle w:val="ListParagraph"/>
              <w:rPr>
                <w:rFonts w:ascii="SassoonCRInfant" w:hAnsi="SassoonCRInfant"/>
                <w:bCs/>
                <w:sz w:val="24"/>
                <w:szCs w:val="24"/>
                <w:u w:val="single"/>
              </w:rPr>
            </w:pPr>
          </w:p>
          <w:p w14:paraId="6B1957D6" w14:textId="6A80B58B" w:rsidR="000F077D" w:rsidRPr="00433ECE" w:rsidRDefault="004970BC" w:rsidP="004970BC">
            <w:pPr>
              <w:rPr>
                <w:rFonts w:ascii="SassoonCRInfant" w:eastAsiaTheme="minorEastAsia" w:hAnsi="SassoonCRInfant"/>
                <w:bCs/>
                <w:sz w:val="24"/>
                <w:szCs w:val="24"/>
              </w:rPr>
            </w:pPr>
            <w:r w:rsidRPr="00433ECE">
              <w:rPr>
                <w:rFonts w:ascii="SassoonCRInfant" w:eastAsiaTheme="minorEastAsia" w:hAnsi="SassoonCRInfant"/>
                <w:bCs/>
                <w:sz w:val="24"/>
                <w:szCs w:val="24"/>
              </w:rPr>
              <w:t>Some of the key themes include:</w:t>
            </w:r>
          </w:p>
          <w:p w14:paraId="66C172B4" w14:textId="5379C6FF" w:rsidR="004970BC" w:rsidRPr="00433ECE" w:rsidRDefault="004970BC" w:rsidP="004970BC">
            <w:pPr>
              <w:pStyle w:val="ListParagraph"/>
              <w:numPr>
                <w:ilvl w:val="0"/>
                <w:numId w:val="33"/>
              </w:numPr>
              <w:rPr>
                <w:rFonts w:ascii="SassoonCRInfant" w:eastAsiaTheme="minorEastAsia" w:hAnsi="SassoonCRInfant"/>
                <w:bCs/>
                <w:sz w:val="24"/>
                <w:szCs w:val="24"/>
              </w:rPr>
            </w:pPr>
            <w:r w:rsidRPr="00433ECE">
              <w:rPr>
                <w:rFonts w:ascii="SassoonCRInfant" w:eastAsiaTheme="minorEastAsia" w:hAnsi="SassoonCRInfant"/>
                <w:bCs/>
                <w:sz w:val="24"/>
                <w:szCs w:val="24"/>
              </w:rPr>
              <w:t xml:space="preserve">Scottish landmarks such as Edinburgh Castle </w:t>
            </w:r>
          </w:p>
          <w:p w14:paraId="01D410B0" w14:textId="4D0469EC" w:rsidR="004970BC" w:rsidRPr="00433ECE" w:rsidRDefault="004970BC" w:rsidP="004970BC">
            <w:pPr>
              <w:pStyle w:val="ListParagraph"/>
              <w:numPr>
                <w:ilvl w:val="0"/>
                <w:numId w:val="33"/>
              </w:numPr>
              <w:rPr>
                <w:rFonts w:ascii="SassoonCRInfant" w:eastAsiaTheme="minorEastAsia" w:hAnsi="SassoonCRInfant"/>
                <w:bCs/>
                <w:sz w:val="24"/>
                <w:szCs w:val="24"/>
              </w:rPr>
            </w:pPr>
            <w:r w:rsidRPr="00433ECE">
              <w:rPr>
                <w:rFonts w:ascii="SassoonCRInfant" w:eastAsiaTheme="minorEastAsia" w:hAnsi="SassoonCRInfant"/>
                <w:bCs/>
                <w:sz w:val="24"/>
                <w:szCs w:val="24"/>
              </w:rPr>
              <w:t xml:space="preserve">Myths and legends (Nessie) </w:t>
            </w:r>
          </w:p>
          <w:p w14:paraId="5DAB6C7B" w14:textId="7B326AAF" w:rsidR="00D036F0" w:rsidRPr="00433ECE" w:rsidRDefault="00D036F0" w:rsidP="003F1DDC">
            <w:pPr>
              <w:rPr>
                <w:rFonts w:ascii="SassoonCRInfant" w:hAnsi="SassoonCRInfant"/>
                <w:sz w:val="24"/>
                <w:szCs w:val="24"/>
              </w:rPr>
            </w:pPr>
          </w:p>
        </w:tc>
      </w:tr>
      <w:tr w:rsidR="001929EB" w:rsidRPr="00433ECE" w14:paraId="4E95CD59" w14:textId="77777777" w:rsidTr="37016A29">
        <w:tc>
          <w:tcPr>
            <w:tcW w:w="10456" w:type="dxa"/>
            <w:shd w:val="clear" w:color="auto" w:fill="002060"/>
          </w:tcPr>
          <w:p w14:paraId="07601E76" w14:textId="77777777" w:rsidR="001929EB" w:rsidRPr="00433ECE" w:rsidRDefault="00D8323E">
            <w:pPr>
              <w:rPr>
                <w:rFonts w:ascii="SassoonCRInfant" w:hAnsi="SassoonCRInfant" w:cstheme="minorHAnsi"/>
                <w:b/>
                <w:sz w:val="24"/>
                <w:szCs w:val="24"/>
              </w:rPr>
            </w:pPr>
            <w:r w:rsidRPr="00433ECE">
              <w:rPr>
                <w:rFonts w:ascii="SassoonCRInfant" w:hAnsi="SassoonCRInfant" w:cstheme="minorHAnsi"/>
                <w:b/>
                <w:color w:val="FFFFFF" w:themeColor="background1"/>
                <w:sz w:val="24"/>
                <w:szCs w:val="24"/>
              </w:rPr>
              <w:t>Discrete Learning</w:t>
            </w:r>
          </w:p>
        </w:tc>
      </w:tr>
      <w:tr w:rsidR="001929EB" w:rsidRPr="00433ECE" w14:paraId="06A4DFEC" w14:textId="77777777" w:rsidTr="37016A29">
        <w:tc>
          <w:tcPr>
            <w:tcW w:w="10456" w:type="dxa"/>
          </w:tcPr>
          <w:p w14:paraId="76AFE797" w14:textId="1F9EC22D" w:rsidR="77D5365D" w:rsidRPr="00433ECE" w:rsidRDefault="77D5365D" w:rsidP="1B5F1935">
            <w:pPr>
              <w:pStyle w:val="ListParagraph"/>
              <w:numPr>
                <w:ilvl w:val="0"/>
                <w:numId w:val="3"/>
              </w:numPr>
              <w:spacing w:line="259" w:lineRule="auto"/>
              <w:rPr>
                <w:rFonts w:ascii="SassoonCRInfant" w:eastAsiaTheme="minorEastAsia" w:hAnsi="SassoonCRInfant"/>
                <w:color w:val="000000" w:themeColor="text1"/>
                <w:sz w:val="24"/>
                <w:szCs w:val="24"/>
              </w:rPr>
            </w:pPr>
            <w:r w:rsidRPr="00433ECE">
              <w:rPr>
                <w:rFonts w:ascii="SassoonCRInfant" w:hAnsi="SassoonCRInfant"/>
                <w:sz w:val="24"/>
                <w:szCs w:val="24"/>
              </w:rPr>
              <w:t xml:space="preserve">Technology- ICT Skills: </w:t>
            </w:r>
            <w:r w:rsidR="186D0436" w:rsidRPr="00433ECE">
              <w:rPr>
                <w:rFonts w:ascii="SassoonCRInfant" w:hAnsi="SassoonCRInfant"/>
                <w:sz w:val="24"/>
                <w:szCs w:val="24"/>
              </w:rPr>
              <w:t>using unique username and passwords when accessing devices</w:t>
            </w:r>
            <w:r w:rsidR="0CA83BB2" w:rsidRPr="00433ECE">
              <w:rPr>
                <w:rFonts w:ascii="SassoonCRInfant" w:hAnsi="SassoonCRInfant"/>
                <w:sz w:val="24"/>
                <w:szCs w:val="24"/>
              </w:rPr>
              <w:t xml:space="preserve">, </w:t>
            </w:r>
            <w:r w:rsidR="186D0436" w:rsidRPr="00433ECE">
              <w:rPr>
                <w:rFonts w:ascii="SassoonCRInfant" w:hAnsi="SassoonCRInfant"/>
                <w:sz w:val="24"/>
                <w:szCs w:val="24"/>
              </w:rPr>
              <w:t>exploring the functions of Seesaw to profile learning</w:t>
            </w:r>
            <w:r w:rsidR="2748E48F" w:rsidRPr="00433ECE">
              <w:rPr>
                <w:rFonts w:ascii="SassoonCRInfant" w:hAnsi="SassoonCRInfant"/>
                <w:sz w:val="24"/>
                <w:szCs w:val="24"/>
              </w:rPr>
              <w:t xml:space="preserve"> and accessing websites and online resources independently. </w:t>
            </w:r>
          </w:p>
          <w:p w14:paraId="32B1D8DF" w14:textId="00AF7E09" w:rsidR="003F1DDC" w:rsidRPr="00433ECE" w:rsidRDefault="00506C0C" w:rsidP="003F1DDC">
            <w:pPr>
              <w:pStyle w:val="ListParagraph"/>
              <w:numPr>
                <w:ilvl w:val="0"/>
                <w:numId w:val="3"/>
              </w:numPr>
              <w:rPr>
                <w:rFonts w:ascii="SassoonCRInfant" w:eastAsiaTheme="minorEastAsia" w:hAnsi="SassoonCRInfant"/>
                <w:sz w:val="24"/>
                <w:szCs w:val="24"/>
              </w:rPr>
            </w:pPr>
            <w:r w:rsidRPr="00433ECE">
              <w:rPr>
                <w:rFonts w:ascii="SassoonCRInfant" w:hAnsi="SassoonCRInfant"/>
                <w:sz w:val="24"/>
                <w:szCs w:val="24"/>
              </w:rPr>
              <w:t xml:space="preserve">RME </w:t>
            </w:r>
            <w:r w:rsidR="00EF60D9" w:rsidRPr="00433ECE">
              <w:rPr>
                <w:rFonts w:ascii="SassoonCRInfant" w:hAnsi="SassoonCRInfant"/>
                <w:sz w:val="24"/>
                <w:szCs w:val="24"/>
              </w:rPr>
              <w:t>–</w:t>
            </w:r>
            <w:r w:rsidRPr="00433ECE">
              <w:rPr>
                <w:rFonts w:ascii="SassoonCRInfant" w:hAnsi="SassoonCRInfant"/>
                <w:sz w:val="24"/>
                <w:szCs w:val="24"/>
              </w:rPr>
              <w:t xml:space="preserve"> </w:t>
            </w:r>
            <w:r w:rsidR="003F1DDC" w:rsidRPr="00433ECE">
              <w:rPr>
                <w:rFonts w:ascii="SassoonCRInfant" w:hAnsi="SassoonCRInfant"/>
                <w:sz w:val="24"/>
                <w:szCs w:val="24"/>
              </w:rPr>
              <w:t xml:space="preserve">Exploring </w:t>
            </w:r>
            <w:r w:rsidR="000F077D" w:rsidRPr="00433ECE">
              <w:rPr>
                <w:rFonts w:ascii="SassoonCRInfant" w:hAnsi="SassoonCRInfant"/>
                <w:sz w:val="24"/>
                <w:szCs w:val="24"/>
              </w:rPr>
              <w:t>upcoming religious celebrations.</w:t>
            </w:r>
            <w:r w:rsidR="003F1DDC" w:rsidRPr="00433ECE">
              <w:rPr>
                <w:rFonts w:ascii="SassoonCRInfant" w:hAnsi="SassoonCRInfant"/>
                <w:sz w:val="24"/>
                <w:szCs w:val="24"/>
              </w:rPr>
              <w:t xml:space="preserve"> </w:t>
            </w:r>
          </w:p>
          <w:p w14:paraId="74980C4A" w14:textId="2EEC1A18" w:rsidR="00506C0C" w:rsidRPr="00433ECE" w:rsidRDefault="003F1DDC" w:rsidP="003F1DDC">
            <w:pPr>
              <w:pStyle w:val="ListParagraph"/>
              <w:rPr>
                <w:rFonts w:ascii="SassoonCRInfant" w:eastAsiaTheme="minorEastAsia" w:hAnsi="SassoonCRInfant"/>
                <w:sz w:val="24"/>
                <w:szCs w:val="24"/>
              </w:rPr>
            </w:pPr>
            <w:r w:rsidRPr="00433ECE">
              <w:rPr>
                <w:rFonts w:ascii="SassoonCRInfant" w:hAnsi="SassoonCRInfant"/>
                <w:sz w:val="24"/>
                <w:szCs w:val="24"/>
              </w:rPr>
              <w:t xml:space="preserve"> </w:t>
            </w:r>
          </w:p>
        </w:tc>
      </w:tr>
      <w:tr w:rsidR="001929EB" w:rsidRPr="00433ECE" w14:paraId="3D613979" w14:textId="77777777" w:rsidTr="37016A29">
        <w:tc>
          <w:tcPr>
            <w:tcW w:w="10456" w:type="dxa"/>
            <w:shd w:val="clear" w:color="auto" w:fill="002060"/>
          </w:tcPr>
          <w:p w14:paraId="4C2EEEB5" w14:textId="77777777" w:rsidR="001929EB" w:rsidRPr="00433ECE" w:rsidRDefault="001929EB">
            <w:pPr>
              <w:rPr>
                <w:rFonts w:ascii="SassoonCRInfant" w:hAnsi="SassoonCRInfant" w:cstheme="minorHAnsi"/>
                <w:b/>
                <w:sz w:val="24"/>
                <w:szCs w:val="24"/>
              </w:rPr>
            </w:pPr>
            <w:r w:rsidRPr="00433ECE">
              <w:rPr>
                <w:rFonts w:ascii="SassoonCRInfant" w:hAnsi="SassoonCRInfant" w:cstheme="minorHAnsi"/>
                <w:b/>
                <w:color w:val="FFFFFF" w:themeColor="background1"/>
                <w:sz w:val="24"/>
                <w:szCs w:val="24"/>
              </w:rPr>
              <w:t>Other information</w:t>
            </w:r>
          </w:p>
        </w:tc>
      </w:tr>
      <w:tr w:rsidR="001929EB" w:rsidRPr="00433ECE" w14:paraId="4006D654" w14:textId="77777777" w:rsidTr="37016A29">
        <w:tc>
          <w:tcPr>
            <w:tcW w:w="10456" w:type="dxa"/>
          </w:tcPr>
          <w:p w14:paraId="2D26216D" w14:textId="08387CC0" w:rsidR="00F63B10" w:rsidRPr="00433ECE" w:rsidRDefault="00F63B10" w:rsidP="00F63B10">
            <w:pPr>
              <w:rPr>
                <w:rFonts w:ascii="SassoonCRInfant" w:hAnsi="SassoonCRInfant" w:cstheme="minorHAnsi"/>
                <w:sz w:val="24"/>
                <w:szCs w:val="24"/>
                <w:u w:val="single"/>
              </w:rPr>
            </w:pPr>
            <w:r w:rsidRPr="00433ECE">
              <w:rPr>
                <w:rFonts w:ascii="SassoonCRInfant" w:hAnsi="SassoonCRInfant" w:cstheme="minorHAnsi"/>
                <w:sz w:val="24"/>
                <w:szCs w:val="24"/>
                <w:u w:val="single"/>
              </w:rPr>
              <w:t>PE Days</w:t>
            </w:r>
          </w:p>
          <w:p w14:paraId="352F8215" w14:textId="5B22F8F0" w:rsidR="00F63B10" w:rsidRPr="00433ECE" w:rsidRDefault="00F63B10" w:rsidP="00F63B10">
            <w:pPr>
              <w:rPr>
                <w:rFonts w:ascii="SassoonCRInfant" w:hAnsi="SassoonCRInfant" w:cstheme="minorHAnsi"/>
                <w:sz w:val="24"/>
                <w:szCs w:val="24"/>
              </w:rPr>
            </w:pPr>
          </w:p>
          <w:p w14:paraId="0DB42EE4" w14:textId="6D8C3B63" w:rsidR="00F63B10" w:rsidRPr="00433ECE" w:rsidRDefault="003F1DDC" w:rsidP="00F63B10">
            <w:pPr>
              <w:pStyle w:val="ListParagraph"/>
              <w:numPr>
                <w:ilvl w:val="0"/>
                <w:numId w:val="26"/>
              </w:numPr>
              <w:rPr>
                <w:rFonts w:ascii="SassoonCRInfant" w:hAnsi="SassoonCRInfant" w:cstheme="minorHAnsi"/>
                <w:sz w:val="24"/>
                <w:szCs w:val="24"/>
              </w:rPr>
            </w:pPr>
            <w:r w:rsidRPr="00433ECE">
              <w:rPr>
                <w:rFonts w:ascii="SassoonCRInfant" w:hAnsi="SassoonCRInfant" w:cstheme="minorHAnsi"/>
                <w:sz w:val="24"/>
                <w:szCs w:val="24"/>
              </w:rPr>
              <w:t xml:space="preserve">P3 </w:t>
            </w:r>
            <w:r w:rsidR="00BB2DBC" w:rsidRPr="00433ECE">
              <w:rPr>
                <w:rFonts w:ascii="SassoonCRInfant" w:hAnsi="SassoonCRInfant" w:cstheme="minorHAnsi"/>
                <w:sz w:val="24"/>
                <w:szCs w:val="24"/>
              </w:rPr>
              <w:t xml:space="preserve">Perth </w:t>
            </w:r>
            <w:r w:rsidR="00F63B10" w:rsidRPr="00433ECE">
              <w:rPr>
                <w:rFonts w:ascii="SassoonCRInfant" w:hAnsi="SassoonCRInfant" w:cstheme="minorHAnsi"/>
                <w:sz w:val="24"/>
                <w:szCs w:val="24"/>
              </w:rPr>
              <w:t xml:space="preserve">PE Days: </w:t>
            </w:r>
            <w:r w:rsidR="004970BC" w:rsidRPr="00433ECE">
              <w:rPr>
                <w:rFonts w:ascii="SassoonCRInfant" w:hAnsi="SassoonCRInfant" w:cstheme="minorHAnsi"/>
                <w:sz w:val="24"/>
                <w:szCs w:val="24"/>
              </w:rPr>
              <w:t>Wednesday indoors (Miss Bonar) and Thursday outdoors (Miss Small</w:t>
            </w:r>
            <w:r w:rsidR="00F63B10" w:rsidRPr="00433ECE">
              <w:rPr>
                <w:rFonts w:ascii="SassoonCRInfant" w:hAnsi="SassoonCRInfant" w:cstheme="minorHAnsi"/>
                <w:sz w:val="24"/>
                <w:szCs w:val="24"/>
              </w:rPr>
              <w:t>)</w:t>
            </w:r>
          </w:p>
          <w:p w14:paraId="2A4B9D9A" w14:textId="16A658A3" w:rsidR="00F63B10" w:rsidRPr="00433ECE" w:rsidRDefault="00AE37ED" w:rsidP="00F63B10">
            <w:pPr>
              <w:pStyle w:val="ListParagraph"/>
              <w:numPr>
                <w:ilvl w:val="0"/>
                <w:numId w:val="26"/>
              </w:numPr>
              <w:rPr>
                <w:rFonts w:ascii="SassoonCRInfant" w:hAnsi="SassoonCRInfant" w:cstheme="minorHAnsi"/>
                <w:sz w:val="24"/>
                <w:szCs w:val="24"/>
              </w:rPr>
            </w:pPr>
            <w:r w:rsidRPr="00433ECE">
              <w:rPr>
                <w:rFonts w:ascii="SassoonCRInfant" w:hAnsi="SassoonCRInfant" w:cstheme="minorHAnsi"/>
                <w:sz w:val="24"/>
                <w:szCs w:val="24"/>
              </w:rPr>
              <w:t>P3</w:t>
            </w:r>
            <w:r w:rsidR="00F63B10" w:rsidRPr="00433ECE">
              <w:rPr>
                <w:rFonts w:ascii="SassoonCRInfant" w:hAnsi="SassoonCRInfant" w:cstheme="minorHAnsi"/>
                <w:sz w:val="24"/>
                <w:szCs w:val="24"/>
              </w:rPr>
              <w:t xml:space="preserve"> </w:t>
            </w:r>
            <w:r w:rsidR="00BB2DBC" w:rsidRPr="00433ECE">
              <w:rPr>
                <w:rFonts w:ascii="SassoonCRInfant" w:hAnsi="SassoonCRInfant" w:cstheme="minorHAnsi"/>
                <w:sz w:val="24"/>
                <w:szCs w:val="24"/>
              </w:rPr>
              <w:t>Edinburgh</w:t>
            </w:r>
            <w:r w:rsidR="00F63B10" w:rsidRPr="00433ECE">
              <w:rPr>
                <w:rFonts w:ascii="SassoonCRInfant" w:hAnsi="SassoonCRInfant" w:cstheme="minorHAnsi"/>
                <w:sz w:val="24"/>
                <w:szCs w:val="24"/>
              </w:rPr>
              <w:t xml:space="preserve"> PE Days: </w:t>
            </w:r>
            <w:r w:rsidR="004970BC" w:rsidRPr="00433ECE">
              <w:rPr>
                <w:rFonts w:ascii="SassoonCRInfant" w:hAnsi="SassoonCRInfant" w:cstheme="minorHAnsi"/>
                <w:sz w:val="24"/>
                <w:szCs w:val="24"/>
              </w:rPr>
              <w:t xml:space="preserve">Wednesday outdoor </w:t>
            </w:r>
            <w:r w:rsidR="00BB2DBC" w:rsidRPr="00433ECE">
              <w:rPr>
                <w:rFonts w:ascii="SassoonCRInfant" w:hAnsi="SassoonCRInfant" w:cstheme="minorHAnsi"/>
                <w:sz w:val="24"/>
                <w:szCs w:val="24"/>
              </w:rPr>
              <w:t>(Miss McEwan</w:t>
            </w:r>
            <w:r w:rsidR="00F63B10" w:rsidRPr="00433ECE">
              <w:rPr>
                <w:rFonts w:ascii="SassoonCRInfant" w:hAnsi="SassoonCRInfant" w:cstheme="minorHAnsi"/>
                <w:sz w:val="24"/>
                <w:szCs w:val="24"/>
              </w:rPr>
              <w:t xml:space="preserve">) and </w:t>
            </w:r>
            <w:r w:rsidR="004970BC" w:rsidRPr="00433ECE">
              <w:rPr>
                <w:rFonts w:ascii="SassoonCRInfant" w:hAnsi="SassoonCRInfant" w:cstheme="minorHAnsi"/>
                <w:sz w:val="24"/>
                <w:szCs w:val="24"/>
              </w:rPr>
              <w:t>Thursday indoor</w:t>
            </w:r>
            <w:r w:rsidR="00BB2DBC" w:rsidRPr="00433ECE">
              <w:rPr>
                <w:rFonts w:ascii="SassoonCRInfant" w:hAnsi="SassoonCRInfant" w:cstheme="minorHAnsi"/>
                <w:sz w:val="24"/>
                <w:szCs w:val="24"/>
              </w:rPr>
              <w:t xml:space="preserve"> (Mrs Findlay)</w:t>
            </w:r>
          </w:p>
          <w:p w14:paraId="20A29E34" w14:textId="53CEE08E" w:rsidR="00F63B10" w:rsidRPr="00433ECE" w:rsidRDefault="00BB2DBC" w:rsidP="00F63B10">
            <w:pPr>
              <w:pStyle w:val="ListParagraph"/>
              <w:numPr>
                <w:ilvl w:val="0"/>
                <w:numId w:val="26"/>
              </w:numPr>
              <w:rPr>
                <w:rFonts w:ascii="SassoonCRInfant" w:hAnsi="SassoonCRInfant" w:cstheme="minorHAnsi"/>
                <w:sz w:val="24"/>
                <w:szCs w:val="24"/>
              </w:rPr>
            </w:pPr>
            <w:r w:rsidRPr="00433ECE">
              <w:rPr>
                <w:rFonts w:ascii="SassoonCRInfant" w:hAnsi="SassoonCRInfant" w:cstheme="minorHAnsi"/>
                <w:sz w:val="24"/>
                <w:szCs w:val="24"/>
              </w:rPr>
              <w:t>P3 Glasgow</w:t>
            </w:r>
            <w:r w:rsidR="00F63B10" w:rsidRPr="00433ECE">
              <w:rPr>
                <w:rFonts w:ascii="SassoonCRInfant" w:hAnsi="SassoonCRInfant" w:cstheme="minorHAnsi"/>
                <w:sz w:val="24"/>
                <w:szCs w:val="24"/>
              </w:rPr>
              <w:t xml:space="preserve"> PE Days: </w:t>
            </w:r>
            <w:r w:rsidRPr="00433ECE">
              <w:rPr>
                <w:rFonts w:ascii="SassoonCRInfant" w:hAnsi="SassoonCRInfant" w:cstheme="minorHAnsi"/>
                <w:sz w:val="24"/>
                <w:szCs w:val="24"/>
              </w:rPr>
              <w:t xml:space="preserve">Tuesday outdoor (Miss </w:t>
            </w:r>
            <w:r w:rsidR="004970BC" w:rsidRPr="00433ECE">
              <w:rPr>
                <w:rFonts w:ascii="SassoonCRInfant" w:hAnsi="SassoonCRInfant" w:cstheme="minorHAnsi"/>
                <w:sz w:val="24"/>
                <w:szCs w:val="24"/>
              </w:rPr>
              <w:t>McEwan</w:t>
            </w:r>
            <w:r w:rsidRPr="00433ECE">
              <w:rPr>
                <w:rFonts w:ascii="SassoonCRInfant" w:hAnsi="SassoonCRInfant" w:cstheme="minorHAnsi"/>
                <w:sz w:val="24"/>
                <w:szCs w:val="24"/>
              </w:rPr>
              <w:t xml:space="preserve">) </w:t>
            </w:r>
            <w:r w:rsidR="00F63B10" w:rsidRPr="00433ECE">
              <w:rPr>
                <w:rFonts w:ascii="SassoonCRInfant" w:hAnsi="SassoonCRInfant" w:cstheme="minorHAnsi"/>
                <w:sz w:val="24"/>
                <w:szCs w:val="24"/>
              </w:rPr>
              <w:t xml:space="preserve">and </w:t>
            </w:r>
            <w:r w:rsidR="004970BC" w:rsidRPr="00433ECE">
              <w:rPr>
                <w:rFonts w:ascii="SassoonCRInfant" w:hAnsi="SassoonCRInfant" w:cstheme="minorHAnsi"/>
                <w:sz w:val="24"/>
                <w:szCs w:val="24"/>
              </w:rPr>
              <w:t>Monday indoor (Miss Jamieson</w:t>
            </w:r>
            <w:r w:rsidR="00F63B10" w:rsidRPr="00433ECE">
              <w:rPr>
                <w:rFonts w:ascii="SassoonCRInfant" w:hAnsi="SassoonCRInfant" w:cstheme="minorHAnsi"/>
                <w:sz w:val="24"/>
                <w:szCs w:val="24"/>
              </w:rPr>
              <w:t>)</w:t>
            </w:r>
          </w:p>
          <w:p w14:paraId="3EE17FA7" w14:textId="3648E568" w:rsidR="00BB2DBC" w:rsidRPr="00433ECE" w:rsidRDefault="00BB2DBC" w:rsidP="00F63B10">
            <w:pPr>
              <w:pStyle w:val="ListParagraph"/>
              <w:numPr>
                <w:ilvl w:val="0"/>
                <w:numId w:val="26"/>
              </w:numPr>
              <w:rPr>
                <w:rFonts w:ascii="SassoonCRInfant" w:hAnsi="SassoonCRInfant" w:cstheme="minorHAnsi"/>
                <w:sz w:val="24"/>
                <w:szCs w:val="24"/>
              </w:rPr>
            </w:pPr>
            <w:r w:rsidRPr="00433ECE">
              <w:rPr>
                <w:rFonts w:ascii="SassoonCRInfant" w:hAnsi="SassoonCRInfant" w:cstheme="minorHAnsi"/>
                <w:sz w:val="24"/>
                <w:szCs w:val="24"/>
              </w:rPr>
              <w:t xml:space="preserve">P3 Tummel PE Days: </w:t>
            </w:r>
            <w:r w:rsidR="004970BC" w:rsidRPr="00433ECE">
              <w:rPr>
                <w:rFonts w:ascii="SassoonCRInfant" w:hAnsi="SassoonCRInfant" w:cstheme="minorHAnsi"/>
                <w:sz w:val="24"/>
                <w:szCs w:val="24"/>
              </w:rPr>
              <w:t>Tuesday</w:t>
            </w:r>
            <w:r w:rsidR="005565E9" w:rsidRPr="00433ECE">
              <w:rPr>
                <w:rFonts w:ascii="SassoonCRInfant" w:hAnsi="SassoonCRInfant" w:cstheme="minorHAnsi"/>
                <w:sz w:val="24"/>
                <w:szCs w:val="24"/>
              </w:rPr>
              <w:t xml:space="preserve"> indoor</w:t>
            </w:r>
            <w:r w:rsidR="00CC7F01" w:rsidRPr="00433ECE">
              <w:rPr>
                <w:rFonts w:ascii="SassoonCRInfant" w:hAnsi="SassoonCRInfant" w:cstheme="minorHAnsi"/>
                <w:sz w:val="24"/>
                <w:szCs w:val="24"/>
              </w:rPr>
              <w:t xml:space="preserve"> (</w:t>
            </w:r>
            <w:r w:rsidR="004970BC" w:rsidRPr="00433ECE">
              <w:rPr>
                <w:rFonts w:ascii="SassoonCRInfant" w:hAnsi="SassoonCRInfant" w:cstheme="minorHAnsi"/>
                <w:sz w:val="24"/>
                <w:szCs w:val="24"/>
              </w:rPr>
              <w:t>Ms Carroll</w:t>
            </w:r>
            <w:r w:rsidR="00CC7F01" w:rsidRPr="00433ECE">
              <w:rPr>
                <w:rFonts w:ascii="SassoonCRInfant" w:hAnsi="SassoonCRInfant" w:cstheme="minorHAnsi"/>
                <w:sz w:val="24"/>
                <w:szCs w:val="24"/>
              </w:rPr>
              <w:t>)</w:t>
            </w:r>
            <w:r w:rsidR="004970BC" w:rsidRPr="00433ECE">
              <w:rPr>
                <w:rFonts w:ascii="SassoonCRInfant" w:hAnsi="SassoonCRInfant" w:cstheme="minorHAnsi"/>
                <w:sz w:val="24"/>
                <w:szCs w:val="24"/>
              </w:rPr>
              <w:t xml:space="preserve"> and Thursday</w:t>
            </w:r>
            <w:r w:rsidR="005565E9" w:rsidRPr="00433ECE">
              <w:rPr>
                <w:rFonts w:ascii="SassoonCRInfant" w:hAnsi="SassoonCRInfant" w:cstheme="minorHAnsi"/>
                <w:sz w:val="24"/>
                <w:szCs w:val="24"/>
              </w:rPr>
              <w:t xml:space="preserve"> outdoor</w:t>
            </w:r>
            <w:r w:rsidR="004970BC" w:rsidRPr="00433ECE">
              <w:rPr>
                <w:rFonts w:ascii="SassoonCRInfant" w:hAnsi="SassoonCRInfant" w:cstheme="minorHAnsi"/>
                <w:sz w:val="24"/>
                <w:szCs w:val="24"/>
              </w:rPr>
              <w:t xml:space="preserve"> (Miss McEwan</w:t>
            </w:r>
            <w:r w:rsidR="00CC7F01" w:rsidRPr="00433ECE">
              <w:rPr>
                <w:rFonts w:ascii="SassoonCRInfant" w:hAnsi="SassoonCRInfant" w:cstheme="minorHAnsi"/>
                <w:sz w:val="24"/>
                <w:szCs w:val="24"/>
              </w:rPr>
              <w:t>)</w:t>
            </w:r>
          </w:p>
          <w:p w14:paraId="2945B830" w14:textId="07EE46E8" w:rsidR="00CE5F27" w:rsidRPr="00433ECE" w:rsidRDefault="00F63B10" w:rsidP="00BB2DBC">
            <w:pPr>
              <w:rPr>
                <w:rFonts w:ascii="SassoonCRInfant" w:hAnsi="SassoonCRInfant" w:cstheme="minorHAnsi"/>
                <w:sz w:val="24"/>
                <w:szCs w:val="24"/>
              </w:rPr>
            </w:pPr>
            <w:r w:rsidRPr="00433ECE">
              <w:rPr>
                <w:rFonts w:ascii="SassoonCRInfant" w:hAnsi="SassoonCRInfant" w:cstheme="minorHAnsi"/>
                <w:sz w:val="24"/>
                <w:szCs w:val="24"/>
              </w:rPr>
              <w:t xml:space="preserve"> </w:t>
            </w:r>
          </w:p>
        </w:tc>
      </w:tr>
    </w:tbl>
    <w:p w14:paraId="02EB378F" w14:textId="77777777" w:rsidR="001929EB" w:rsidRPr="00433ECE" w:rsidRDefault="001929EB">
      <w:pPr>
        <w:rPr>
          <w:rFonts w:ascii="SassoonCRInfant" w:hAnsi="SassoonCRInfant" w:cstheme="minorHAnsi"/>
          <w:sz w:val="24"/>
          <w:szCs w:val="24"/>
        </w:rPr>
      </w:pPr>
    </w:p>
    <w:p w14:paraId="6A05A809" w14:textId="77777777" w:rsidR="008A5FD5" w:rsidRPr="00D8323E" w:rsidRDefault="008A5FD5">
      <w:pPr>
        <w:rPr>
          <w:rFonts w:cstheme="minorHAnsi"/>
          <w:sz w:val="24"/>
          <w:szCs w:val="24"/>
        </w:rPr>
      </w:pPr>
    </w:p>
    <w:sectPr w:rsidR="008A5FD5" w:rsidRPr="00D8323E" w:rsidSect="00154320">
      <w:pgSz w:w="11906" w:h="16838"/>
      <w:pgMar w:top="426"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7B943" w14:textId="77777777" w:rsidR="00532AEF" w:rsidRDefault="00532AEF" w:rsidP="001929EB">
      <w:r>
        <w:separator/>
      </w:r>
    </w:p>
  </w:endnote>
  <w:endnote w:type="continuationSeparator" w:id="0">
    <w:p w14:paraId="55E65027" w14:textId="77777777" w:rsidR="00532AEF" w:rsidRDefault="00532AEF" w:rsidP="0019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HelveticaNeueLT Pro 43 LtEx">
    <w:altName w:val="Corbel"/>
    <w:panose1 w:val="00000000000000000000"/>
    <w:charset w:val="00"/>
    <w:family w:val="swiss"/>
    <w:notTrueType/>
    <w:pitch w:val="variable"/>
    <w:sig w:usb0="00000001" w:usb1="5000205B" w:usb2="00000000" w:usb3="00000000" w:csb0="0000009B"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4A006" w14:textId="77777777" w:rsidR="00532AEF" w:rsidRDefault="00532AEF" w:rsidP="001929EB">
      <w:r>
        <w:separator/>
      </w:r>
    </w:p>
  </w:footnote>
  <w:footnote w:type="continuationSeparator" w:id="0">
    <w:p w14:paraId="0E6AFAEB" w14:textId="77777777" w:rsidR="00532AEF" w:rsidRDefault="00532AEF" w:rsidP="0019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85F"/>
    <w:multiLevelType w:val="hybridMultilevel"/>
    <w:tmpl w:val="B27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7B67"/>
    <w:multiLevelType w:val="hybridMultilevel"/>
    <w:tmpl w:val="036A693C"/>
    <w:lvl w:ilvl="0" w:tplc="02DAC6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91D8C"/>
    <w:multiLevelType w:val="hybridMultilevel"/>
    <w:tmpl w:val="7ACA17B6"/>
    <w:lvl w:ilvl="0" w:tplc="02DAC6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0725D"/>
    <w:multiLevelType w:val="hybridMultilevel"/>
    <w:tmpl w:val="7122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20AC1"/>
    <w:multiLevelType w:val="hybridMultilevel"/>
    <w:tmpl w:val="802C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F6276"/>
    <w:multiLevelType w:val="hybridMultilevel"/>
    <w:tmpl w:val="226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23AC8"/>
    <w:multiLevelType w:val="hybridMultilevel"/>
    <w:tmpl w:val="9C7C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347F2"/>
    <w:multiLevelType w:val="hybridMultilevel"/>
    <w:tmpl w:val="899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6F06"/>
    <w:multiLevelType w:val="hybridMultilevel"/>
    <w:tmpl w:val="F988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148A3"/>
    <w:multiLevelType w:val="hybridMultilevel"/>
    <w:tmpl w:val="25A6D316"/>
    <w:lvl w:ilvl="0" w:tplc="62FA73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335F4"/>
    <w:multiLevelType w:val="hybridMultilevel"/>
    <w:tmpl w:val="46105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A213E8"/>
    <w:multiLevelType w:val="hybridMultilevel"/>
    <w:tmpl w:val="C8FC240A"/>
    <w:lvl w:ilvl="0" w:tplc="035419BC">
      <w:start w:val="1"/>
      <w:numFmt w:val="bullet"/>
      <w:lvlText w:val=""/>
      <w:lvlJc w:val="left"/>
      <w:pPr>
        <w:ind w:left="720" w:hanging="360"/>
      </w:pPr>
      <w:rPr>
        <w:rFonts w:ascii="Symbol" w:hAnsi="Symbol" w:hint="default"/>
      </w:rPr>
    </w:lvl>
    <w:lvl w:ilvl="1" w:tplc="89448B08">
      <w:start w:val="1"/>
      <w:numFmt w:val="bullet"/>
      <w:lvlText w:val="o"/>
      <w:lvlJc w:val="left"/>
      <w:pPr>
        <w:ind w:left="1440" w:hanging="360"/>
      </w:pPr>
      <w:rPr>
        <w:rFonts w:ascii="Courier New" w:hAnsi="Courier New" w:hint="default"/>
      </w:rPr>
    </w:lvl>
    <w:lvl w:ilvl="2" w:tplc="28000D44">
      <w:start w:val="1"/>
      <w:numFmt w:val="bullet"/>
      <w:lvlText w:val=""/>
      <w:lvlJc w:val="left"/>
      <w:pPr>
        <w:ind w:left="2160" w:hanging="360"/>
      </w:pPr>
      <w:rPr>
        <w:rFonts w:ascii="Wingdings" w:hAnsi="Wingdings" w:hint="default"/>
      </w:rPr>
    </w:lvl>
    <w:lvl w:ilvl="3" w:tplc="2F7CFAE0">
      <w:start w:val="1"/>
      <w:numFmt w:val="bullet"/>
      <w:lvlText w:val=""/>
      <w:lvlJc w:val="left"/>
      <w:pPr>
        <w:ind w:left="2880" w:hanging="360"/>
      </w:pPr>
      <w:rPr>
        <w:rFonts w:ascii="Symbol" w:hAnsi="Symbol" w:hint="default"/>
      </w:rPr>
    </w:lvl>
    <w:lvl w:ilvl="4" w:tplc="17988B68">
      <w:start w:val="1"/>
      <w:numFmt w:val="bullet"/>
      <w:lvlText w:val="o"/>
      <w:lvlJc w:val="left"/>
      <w:pPr>
        <w:ind w:left="3600" w:hanging="360"/>
      </w:pPr>
      <w:rPr>
        <w:rFonts w:ascii="Courier New" w:hAnsi="Courier New" w:hint="default"/>
      </w:rPr>
    </w:lvl>
    <w:lvl w:ilvl="5" w:tplc="A896164E">
      <w:start w:val="1"/>
      <w:numFmt w:val="bullet"/>
      <w:lvlText w:val=""/>
      <w:lvlJc w:val="left"/>
      <w:pPr>
        <w:ind w:left="4320" w:hanging="360"/>
      </w:pPr>
      <w:rPr>
        <w:rFonts w:ascii="Wingdings" w:hAnsi="Wingdings" w:hint="default"/>
      </w:rPr>
    </w:lvl>
    <w:lvl w:ilvl="6" w:tplc="0E04EE46">
      <w:start w:val="1"/>
      <w:numFmt w:val="bullet"/>
      <w:lvlText w:val=""/>
      <w:lvlJc w:val="left"/>
      <w:pPr>
        <w:ind w:left="5040" w:hanging="360"/>
      </w:pPr>
      <w:rPr>
        <w:rFonts w:ascii="Symbol" w:hAnsi="Symbol" w:hint="default"/>
      </w:rPr>
    </w:lvl>
    <w:lvl w:ilvl="7" w:tplc="79AAF932">
      <w:start w:val="1"/>
      <w:numFmt w:val="bullet"/>
      <w:lvlText w:val="o"/>
      <w:lvlJc w:val="left"/>
      <w:pPr>
        <w:ind w:left="5760" w:hanging="360"/>
      </w:pPr>
      <w:rPr>
        <w:rFonts w:ascii="Courier New" w:hAnsi="Courier New" w:hint="default"/>
      </w:rPr>
    </w:lvl>
    <w:lvl w:ilvl="8" w:tplc="8D8CC8E4">
      <w:start w:val="1"/>
      <w:numFmt w:val="bullet"/>
      <w:lvlText w:val=""/>
      <w:lvlJc w:val="left"/>
      <w:pPr>
        <w:ind w:left="6480" w:hanging="360"/>
      </w:pPr>
      <w:rPr>
        <w:rFonts w:ascii="Wingdings" w:hAnsi="Wingdings" w:hint="default"/>
      </w:rPr>
    </w:lvl>
  </w:abstractNum>
  <w:abstractNum w:abstractNumId="12" w15:restartNumberingAfterBreak="0">
    <w:nsid w:val="3B1A0698"/>
    <w:multiLevelType w:val="hybridMultilevel"/>
    <w:tmpl w:val="E32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32DAB"/>
    <w:multiLevelType w:val="hybridMultilevel"/>
    <w:tmpl w:val="48A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74268"/>
    <w:multiLevelType w:val="hybridMultilevel"/>
    <w:tmpl w:val="9C38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042BE"/>
    <w:multiLevelType w:val="hybridMultilevel"/>
    <w:tmpl w:val="76DE947E"/>
    <w:lvl w:ilvl="0" w:tplc="42BECE86">
      <w:start w:val="1"/>
      <w:numFmt w:val="bullet"/>
      <w:lvlText w:val=""/>
      <w:lvlJc w:val="left"/>
      <w:pPr>
        <w:ind w:left="720" w:hanging="360"/>
      </w:pPr>
      <w:rPr>
        <w:rFonts w:ascii="Symbol" w:hAnsi="Symbol" w:hint="default"/>
      </w:rPr>
    </w:lvl>
    <w:lvl w:ilvl="1" w:tplc="9AD8DEF8">
      <w:start w:val="1"/>
      <w:numFmt w:val="bullet"/>
      <w:lvlText w:val="o"/>
      <w:lvlJc w:val="left"/>
      <w:pPr>
        <w:ind w:left="1440" w:hanging="360"/>
      </w:pPr>
      <w:rPr>
        <w:rFonts w:ascii="Courier New" w:hAnsi="Courier New" w:hint="default"/>
      </w:rPr>
    </w:lvl>
    <w:lvl w:ilvl="2" w:tplc="73643E0C">
      <w:start w:val="1"/>
      <w:numFmt w:val="bullet"/>
      <w:lvlText w:val=""/>
      <w:lvlJc w:val="left"/>
      <w:pPr>
        <w:ind w:left="2160" w:hanging="360"/>
      </w:pPr>
      <w:rPr>
        <w:rFonts w:ascii="Wingdings" w:hAnsi="Wingdings" w:hint="default"/>
      </w:rPr>
    </w:lvl>
    <w:lvl w:ilvl="3" w:tplc="A2008C7C">
      <w:start w:val="1"/>
      <w:numFmt w:val="bullet"/>
      <w:lvlText w:val=""/>
      <w:lvlJc w:val="left"/>
      <w:pPr>
        <w:ind w:left="2880" w:hanging="360"/>
      </w:pPr>
      <w:rPr>
        <w:rFonts w:ascii="Symbol" w:hAnsi="Symbol" w:hint="default"/>
      </w:rPr>
    </w:lvl>
    <w:lvl w:ilvl="4" w:tplc="0038D6DE">
      <w:start w:val="1"/>
      <w:numFmt w:val="bullet"/>
      <w:lvlText w:val="o"/>
      <w:lvlJc w:val="left"/>
      <w:pPr>
        <w:ind w:left="3600" w:hanging="360"/>
      </w:pPr>
      <w:rPr>
        <w:rFonts w:ascii="Courier New" w:hAnsi="Courier New" w:hint="default"/>
      </w:rPr>
    </w:lvl>
    <w:lvl w:ilvl="5" w:tplc="B01CD17A">
      <w:start w:val="1"/>
      <w:numFmt w:val="bullet"/>
      <w:lvlText w:val=""/>
      <w:lvlJc w:val="left"/>
      <w:pPr>
        <w:ind w:left="4320" w:hanging="360"/>
      </w:pPr>
      <w:rPr>
        <w:rFonts w:ascii="Wingdings" w:hAnsi="Wingdings" w:hint="default"/>
      </w:rPr>
    </w:lvl>
    <w:lvl w:ilvl="6" w:tplc="CFFEED24">
      <w:start w:val="1"/>
      <w:numFmt w:val="bullet"/>
      <w:lvlText w:val=""/>
      <w:lvlJc w:val="left"/>
      <w:pPr>
        <w:ind w:left="5040" w:hanging="360"/>
      </w:pPr>
      <w:rPr>
        <w:rFonts w:ascii="Symbol" w:hAnsi="Symbol" w:hint="default"/>
      </w:rPr>
    </w:lvl>
    <w:lvl w:ilvl="7" w:tplc="0C161E48">
      <w:start w:val="1"/>
      <w:numFmt w:val="bullet"/>
      <w:lvlText w:val="o"/>
      <w:lvlJc w:val="left"/>
      <w:pPr>
        <w:ind w:left="5760" w:hanging="360"/>
      </w:pPr>
      <w:rPr>
        <w:rFonts w:ascii="Courier New" w:hAnsi="Courier New" w:hint="default"/>
      </w:rPr>
    </w:lvl>
    <w:lvl w:ilvl="8" w:tplc="2AEE5F34">
      <w:start w:val="1"/>
      <w:numFmt w:val="bullet"/>
      <w:lvlText w:val=""/>
      <w:lvlJc w:val="left"/>
      <w:pPr>
        <w:ind w:left="6480" w:hanging="360"/>
      </w:pPr>
      <w:rPr>
        <w:rFonts w:ascii="Wingdings" w:hAnsi="Wingdings" w:hint="default"/>
      </w:rPr>
    </w:lvl>
  </w:abstractNum>
  <w:abstractNum w:abstractNumId="16" w15:restartNumberingAfterBreak="0">
    <w:nsid w:val="46B24E7B"/>
    <w:multiLevelType w:val="hybridMultilevel"/>
    <w:tmpl w:val="2E36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D53FC"/>
    <w:multiLevelType w:val="hybridMultilevel"/>
    <w:tmpl w:val="377E34AE"/>
    <w:lvl w:ilvl="0" w:tplc="02DAC6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140BB"/>
    <w:multiLevelType w:val="hybridMultilevel"/>
    <w:tmpl w:val="42F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E3157"/>
    <w:multiLevelType w:val="hybridMultilevel"/>
    <w:tmpl w:val="2968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B6A4B"/>
    <w:multiLevelType w:val="hybridMultilevel"/>
    <w:tmpl w:val="F5F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833C3"/>
    <w:multiLevelType w:val="hybridMultilevel"/>
    <w:tmpl w:val="FE42B20C"/>
    <w:lvl w:ilvl="0" w:tplc="1C8815F0">
      <w:start w:val="1"/>
      <w:numFmt w:val="bullet"/>
      <w:lvlText w:val="•"/>
      <w:lvlJc w:val="left"/>
      <w:pPr>
        <w:ind w:left="720" w:hanging="360"/>
      </w:pPr>
      <w:rPr>
        <w:rFonts w:ascii="Comic Sans MS" w:hAnsi="Comic Sans MS" w:hint="default"/>
      </w:rPr>
    </w:lvl>
    <w:lvl w:ilvl="1" w:tplc="E9923A88">
      <w:start w:val="1"/>
      <w:numFmt w:val="bullet"/>
      <w:lvlText w:val="o"/>
      <w:lvlJc w:val="left"/>
      <w:pPr>
        <w:ind w:left="1440" w:hanging="360"/>
      </w:pPr>
      <w:rPr>
        <w:rFonts w:ascii="Courier New" w:hAnsi="Courier New" w:hint="default"/>
      </w:rPr>
    </w:lvl>
    <w:lvl w:ilvl="2" w:tplc="C3E49736">
      <w:start w:val="1"/>
      <w:numFmt w:val="bullet"/>
      <w:lvlText w:val=""/>
      <w:lvlJc w:val="left"/>
      <w:pPr>
        <w:ind w:left="2160" w:hanging="360"/>
      </w:pPr>
      <w:rPr>
        <w:rFonts w:ascii="Wingdings" w:hAnsi="Wingdings" w:hint="default"/>
      </w:rPr>
    </w:lvl>
    <w:lvl w:ilvl="3" w:tplc="8B28162E">
      <w:start w:val="1"/>
      <w:numFmt w:val="bullet"/>
      <w:lvlText w:val=""/>
      <w:lvlJc w:val="left"/>
      <w:pPr>
        <w:ind w:left="2880" w:hanging="360"/>
      </w:pPr>
      <w:rPr>
        <w:rFonts w:ascii="Symbol" w:hAnsi="Symbol" w:hint="default"/>
      </w:rPr>
    </w:lvl>
    <w:lvl w:ilvl="4" w:tplc="20DE48E8">
      <w:start w:val="1"/>
      <w:numFmt w:val="bullet"/>
      <w:lvlText w:val="o"/>
      <w:lvlJc w:val="left"/>
      <w:pPr>
        <w:ind w:left="3600" w:hanging="360"/>
      </w:pPr>
      <w:rPr>
        <w:rFonts w:ascii="Courier New" w:hAnsi="Courier New" w:hint="default"/>
      </w:rPr>
    </w:lvl>
    <w:lvl w:ilvl="5" w:tplc="74B84968">
      <w:start w:val="1"/>
      <w:numFmt w:val="bullet"/>
      <w:lvlText w:val=""/>
      <w:lvlJc w:val="left"/>
      <w:pPr>
        <w:ind w:left="4320" w:hanging="360"/>
      </w:pPr>
      <w:rPr>
        <w:rFonts w:ascii="Wingdings" w:hAnsi="Wingdings" w:hint="default"/>
      </w:rPr>
    </w:lvl>
    <w:lvl w:ilvl="6" w:tplc="9EFEFEEC">
      <w:start w:val="1"/>
      <w:numFmt w:val="bullet"/>
      <w:lvlText w:val=""/>
      <w:lvlJc w:val="left"/>
      <w:pPr>
        <w:ind w:left="5040" w:hanging="360"/>
      </w:pPr>
      <w:rPr>
        <w:rFonts w:ascii="Symbol" w:hAnsi="Symbol" w:hint="default"/>
      </w:rPr>
    </w:lvl>
    <w:lvl w:ilvl="7" w:tplc="60726C34">
      <w:start w:val="1"/>
      <w:numFmt w:val="bullet"/>
      <w:lvlText w:val="o"/>
      <w:lvlJc w:val="left"/>
      <w:pPr>
        <w:ind w:left="5760" w:hanging="360"/>
      </w:pPr>
      <w:rPr>
        <w:rFonts w:ascii="Courier New" w:hAnsi="Courier New" w:hint="default"/>
      </w:rPr>
    </w:lvl>
    <w:lvl w:ilvl="8" w:tplc="64023642">
      <w:start w:val="1"/>
      <w:numFmt w:val="bullet"/>
      <w:lvlText w:val=""/>
      <w:lvlJc w:val="left"/>
      <w:pPr>
        <w:ind w:left="6480" w:hanging="360"/>
      </w:pPr>
      <w:rPr>
        <w:rFonts w:ascii="Wingdings" w:hAnsi="Wingdings" w:hint="default"/>
      </w:rPr>
    </w:lvl>
  </w:abstractNum>
  <w:abstractNum w:abstractNumId="22" w15:restartNumberingAfterBreak="0">
    <w:nsid w:val="54FD2B22"/>
    <w:multiLevelType w:val="hybridMultilevel"/>
    <w:tmpl w:val="FD1C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14EB2"/>
    <w:multiLevelType w:val="hybridMultilevel"/>
    <w:tmpl w:val="8C6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24424"/>
    <w:multiLevelType w:val="hybridMultilevel"/>
    <w:tmpl w:val="97E8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96048"/>
    <w:multiLevelType w:val="hybridMultilevel"/>
    <w:tmpl w:val="D1CE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34D4A"/>
    <w:multiLevelType w:val="hybridMultilevel"/>
    <w:tmpl w:val="BFD8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26895"/>
    <w:multiLevelType w:val="hybridMultilevel"/>
    <w:tmpl w:val="C740684E"/>
    <w:lvl w:ilvl="0" w:tplc="384C4D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C06D2"/>
    <w:multiLevelType w:val="hybridMultilevel"/>
    <w:tmpl w:val="417CA2F8"/>
    <w:lvl w:ilvl="0" w:tplc="B3F68268">
      <w:start w:val="1"/>
      <w:numFmt w:val="bullet"/>
      <w:lvlText w:val=""/>
      <w:lvlJc w:val="left"/>
      <w:pPr>
        <w:ind w:left="720" w:hanging="360"/>
      </w:pPr>
      <w:rPr>
        <w:rFonts w:ascii="Symbol" w:hAnsi="Symbol" w:hint="default"/>
      </w:rPr>
    </w:lvl>
    <w:lvl w:ilvl="1" w:tplc="556A1AC2">
      <w:start w:val="1"/>
      <w:numFmt w:val="bullet"/>
      <w:lvlText w:val=""/>
      <w:lvlJc w:val="left"/>
      <w:pPr>
        <w:ind w:left="1440" w:hanging="360"/>
      </w:pPr>
      <w:rPr>
        <w:rFonts w:ascii="Symbol" w:hAnsi="Symbol" w:hint="default"/>
      </w:rPr>
    </w:lvl>
    <w:lvl w:ilvl="2" w:tplc="C3005BC0">
      <w:start w:val="1"/>
      <w:numFmt w:val="bullet"/>
      <w:lvlText w:val=""/>
      <w:lvlJc w:val="left"/>
      <w:pPr>
        <w:ind w:left="2160" w:hanging="360"/>
      </w:pPr>
      <w:rPr>
        <w:rFonts w:ascii="Wingdings" w:hAnsi="Wingdings" w:hint="default"/>
      </w:rPr>
    </w:lvl>
    <w:lvl w:ilvl="3" w:tplc="4BBA6C58">
      <w:start w:val="1"/>
      <w:numFmt w:val="bullet"/>
      <w:lvlText w:val=""/>
      <w:lvlJc w:val="left"/>
      <w:pPr>
        <w:ind w:left="2880" w:hanging="360"/>
      </w:pPr>
      <w:rPr>
        <w:rFonts w:ascii="Symbol" w:hAnsi="Symbol" w:hint="default"/>
      </w:rPr>
    </w:lvl>
    <w:lvl w:ilvl="4" w:tplc="DEB0877A">
      <w:start w:val="1"/>
      <w:numFmt w:val="bullet"/>
      <w:lvlText w:val="o"/>
      <w:lvlJc w:val="left"/>
      <w:pPr>
        <w:ind w:left="3600" w:hanging="360"/>
      </w:pPr>
      <w:rPr>
        <w:rFonts w:ascii="Courier New" w:hAnsi="Courier New" w:hint="default"/>
      </w:rPr>
    </w:lvl>
    <w:lvl w:ilvl="5" w:tplc="D97261E4">
      <w:start w:val="1"/>
      <w:numFmt w:val="bullet"/>
      <w:lvlText w:val=""/>
      <w:lvlJc w:val="left"/>
      <w:pPr>
        <w:ind w:left="4320" w:hanging="360"/>
      </w:pPr>
      <w:rPr>
        <w:rFonts w:ascii="Wingdings" w:hAnsi="Wingdings" w:hint="default"/>
      </w:rPr>
    </w:lvl>
    <w:lvl w:ilvl="6" w:tplc="C5FCD422">
      <w:start w:val="1"/>
      <w:numFmt w:val="bullet"/>
      <w:lvlText w:val=""/>
      <w:lvlJc w:val="left"/>
      <w:pPr>
        <w:ind w:left="5040" w:hanging="360"/>
      </w:pPr>
      <w:rPr>
        <w:rFonts w:ascii="Symbol" w:hAnsi="Symbol" w:hint="default"/>
      </w:rPr>
    </w:lvl>
    <w:lvl w:ilvl="7" w:tplc="B4C8D132">
      <w:start w:val="1"/>
      <w:numFmt w:val="bullet"/>
      <w:lvlText w:val="o"/>
      <w:lvlJc w:val="left"/>
      <w:pPr>
        <w:ind w:left="5760" w:hanging="360"/>
      </w:pPr>
      <w:rPr>
        <w:rFonts w:ascii="Courier New" w:hAnsi="Courier New" w:hint="default"/>
      </w:rPr>
    </w:lvl>
    <w:lvl w:ilvl="8" w:tplc="F4341592">
      <w:start w:val="1"/>
      <w:numFmt w:val="bullet"/>
      <w:lvlText w:val=""/>
      <w:lvlJc w:val="left"/>
      <w:pPr>
        <w:ind w:left="6480" w:hanging="360"/>
      </w:pPr>
      <w:rPr>
        <w:rFonts w:ascii="Wingdings" w:hAnsi="Wingdings" w:hint="default"/>
      </w:rPr>
    </w:lvl>
  </w:abstractNum>
  <w:abstractNum w:abstractNumId="29" w15:restartNumberingAfterBreak="0">
    <w:nsid w:val="71CE2CA4"/>
    <w:multiLevelType w:val="hybridMultilevel"/>
    <w:tmpl w:val="B82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412EA"/>
    <w:multiLevelType w:val="hybridMultilevel"/>
    <w:tmpl w:val="9FF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A17AA"/>
    <w:multiLevelType w:val="hybridMultilevel"/>
    <w:tmpl w:val="F1D8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D7F0B"/>
    <w:multiLevelType w:val="hybridMultilevel"/>
    <w:tmpl w:val="4D3EDA58"/>
    <w:lvl w:ilvl="0" w:tplc="0FA80D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1"/>
  </w:num>
  <w:num w:numId="4">
    <w:abstractNumId w:val="15"/>
  </w:num>
  <w:num w:numId="5">
    <w:abstractNumId w:val="13"/>
  </w:num>
  <w:num w:numId="6">
    <w:abstractNumId w:val="0"/>
  </w:num>
  <w:num w:numId="7">
    <w:abstractNumId w:val="32"/>
  </w:num>
  <w:num w:numId="8">
    <w:abstractNumId w:val="12"/>
  </w:num>
  <w:num w:numId="9">
    <w:abstractNumId w:val="26"/>
  </w:num>
  <w:num w:numId="10">
    <w:abstractNumId w:val="19"/>
  </w:num>
  <w:num w:numId="11">
    <w:abstractNumId w:val="18"/>
  </w:num>
  <w:num w:numId="12">
    <w:abstractNumId w:val="16"/>
  </w:num>
  <w:num w:numId="13">
    <w:abstractNumId w:val="29"/>
  </w:num>
  <w:num w:numId="14">
    <w:abstractNumId w:val="25"/>
  </w:num>
  <w:num w:numId="15">
    <w:abstractNumId w:val="20"/>
  </w:num>
  <w:num w:numId="16">
    <w:abstractNumId w:val="14"/>
  </w:num>
  <w:num w:numId="17">
    <w:abstractNumId w:val="8"/>
  </w:num>
  <w:num w:numId="18">
    <w:abstractNumId w:val="31"/>
  </w:num>
  <w:num w:numId="19">
    <w:abstractNumId w:val="3"/>
  </w:num>
  <w:num w:numId="20">
    <w:abstractNumId w:val="6"/>
  </w:num>
  <w:num w:numId="21">
    <w:abstractNumId w:val="22"/>
  </w:num>
  <w:num w:numId="22">
    <w:abstractNumId w:val="10"/>
  </w:num>
  <w:num w:numId="23">
    <w:abstractNumId w:val="4"/>
  </w:num>
  <w:num w:numId="24">
    <w:abstractNumId w:val="27"/>
  </w:num>
  <w:num w:numId="25">
    <w:abstractNumId w:val="23"/>
  </w:num>
  <w:num w:numId="26">
    <w:abstractNumId w:val="7"/>
  </w:num>
  <w:num w:numId="27">
    <w:abstractNumId w:val="17"/>
  </w:num>
  <w:num w:numId="28">
    <w:abstractNumId w:val="1"/>
  </w:num>
  <w:num w:numId="29">
    <w:abstractNumId w:val="2"/>
  </w:num>
  <w:num w:numId="30">
    <w:abstractNumId w:val="5"/>
  </w:num>
  <w:num w:numId="31">
    <w:abstractNumId w:val="24"/>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EB"/>
    <w:rsid w:val="00016860"/>
    <w:rsid w:val="00027201"/>
    <w:rsid w:val="00076566"/>
    <w:rsid w:val="000829E6"/>
    <w:rsid w:val="000B0CBB"/>
    <w:rsid w:val="000C5B6E"/>
    <w:rsid w:val="000F077D"/>
    <w:rsid w:val="001060B5"/>
    <w:rsid w:val="00107D4D"/>
    <w:rsid w:val="00112AEA"/>
    <w:rsid w:val="001207FD"/>
    <w:rsid w:val="0012665F"/>
    <w:rsid w:val="00154320"/>
    <w:rsid w:val="001553BF"/>
    <w:rsid w:val="001671E5"/>
    <w:rsid w:val="0018494C"/>
    <w:rsid w:val="001929EB"/>
    <w:rsid w:val="00197408"/>
    <w:rsid w:val="001B1109"/>
    <w:rsid w:val="001B7B25"/>
    <w:rsid w:val="001C1C51"/>
    <w:rsid w:val="001D7DAB"/>
    <w:rsid w:val="001E07AC"/>
    <w:rsid w:val="001F7F21"/>
    <w:rsid w:val="00242A9E"/>
    <w:rsid w:val="00250FD0"/>
    <w:rsid w:val="00261A4D"/>
    <w:rsid w:val="00265D3B"/>
    <w:rsid w:val="00284977"/>
    <w:rsid w:val="00293622"/>
    <w:rsid w:val="002B1712"/>
    <w:rsid w:val="002C5F26"/>
    <w:rsid w:val="002D0176"/>
    <w:rsid w:val="0033205A"/>
    <w:rsid w:val="00365558"/>
    <w:rsid w:val="00372083"/>
    <w:rsid w:val="003752FA"/>
    <w:rsid w:val="003838AC"/>
    <w:rsid w:val="003D260B"/>
    <w:rsid w:val="003E1E47"/>
    <w:rsid w:val="003F1A20"/>
    <w:rsid w:val="003F1DDC"/>
    <w:rsid w:val="003F3074"/>
    <w:rsid w:val="003F61F9"/>
    <w:rsid w:val="00400A4B"/>
    <w:rsid w:val="00400AA6"/>
    <w:rsid w:val="004039FB"/>
    <w:rsid w:val="00433ECE"/>
    <w:rsid w:val="0045268F"/>
    <w:rsid w:val="00463A04"/>
    <w:rsid w:val="004970BC"/>
    <w:rsid w:val="004C4DF3"/>
    <w:rsid w:val="004D67E9"/>
    <w:rsid w:val="004E6268"/>
    <w:rsid w:val="004F0FF9"/>
    <w:rsid w:val="00506C0C"/>
    <w:rsid w:val="005236D2"/>
    <w:rsid w:val="00532AEF"/>
    <w:rsid w:val="005565E9"/>
    <w:rsid w:val="00583AA8"/>
    <w:rsid w:val="00597BB2"/>
    <w:rsid w:val="00695A51"/>
    <w:rsid w:val="006B0803"/>
    <w:rsid w:val="006B2851"/>
    <w:rsid w:val="006B7066"/>
    <w:rsid w:val="00723645"/>
    <w:rsid w:val="00743B1A"/>
    <w:rsid w:val="0074456E"/>
    <w:rsid w:val="00790AF9"/>
    <w:rsid w:val="00792BA6"/>
    <w:rsid w:val="007E04DF"/>
    <w:rsid w:val="00806CA7"/>
    <w:rsid w:val="0081027B"/>
    <w:rsid w:val="00817917"/>
    <w:rsid w:val="00830A3D"/>
    <w:rsid w:val="0084127F"/>
    <w:rsid w:val="00845D4F"/>
    <w:rsid w:val="008571F9"/>
    <w:rsid w:val="0087357C"/>
    <w:rsid w:val="008A5FD5"/>
    <w:rsid w:val="008E393E"/>
    <w:rsid w:val="009056F0"/>
    <w:rsid w:val="00917C84"/>
    <w:rsid w:val="00935859"/>
    <w:rsid w:val="0094701C"/>
    <w:rsid w:val="00956851"/>
    <w:rsid w:val="00972340"/>
    <w:rsid w:val="00983CCC"/>
    <w:rsid w:val="009A3EFB"/>
    <w:rsid w:val="009D006C"/>
    <w:rsid w:val="00A0266C"/>
    <w:rsid w:val="00A06E59"/>
    <w:rsid w:val="00A43C0A"/>
    <w:rsid w:val="00A53BDB"/>
    <w:rsid w:val="00A544B4"/>
    <w:rsid w:val="00AA4501"/>
    <w:rsid w:val="00AB3E66"/>
    <w:rsid w:val="00AC5F96"/>
    <w:rsid w:val="00AD14CA"/>
    <w:rsid w:val="00AE37ED"/>
    <w:rsid w:val="00AE6937"/>
    <w:rsid w:val="00B11892"/>
    <w:rsid w:val="00B3056E"/>
    <w:rsid w:val="00B37320"/>
    <w:rsid w:val="00B40143"/>
    <w:rsid w:val="00B40D13"/>
    <w:rsid w:val="00B51E9F"/>
    <w:rsid w:val="00B54316"/>
    <w:rsid w:val="00B64935"/>
    <w:rsid w:val="00B65EE0"/>
    <w:rsid w:val="00B77F18"/>
    <w:rsid w:val="00BA28E2"/>
    <w:rsid w:val="00BB0A14"/>
    <w:rsid w:val="00BB2DBC"/>
    <w:rsid w:val="00BB2DEE"/>
    <w:rsid w:val="00C01CBC"/>
    <w:rsid w:val="00C35462"/>
    <w:rsid w:val="00C35A50"/>
    <w:rsid w:val="00C41D08"/>
    <w:rsid w:val="00C81177"/>
    <w:rsid w:val="00CA7FBB"/>
    <w:rsid w:val="00CB01C5"/>
    <w:rsid w:val="00CB5572"/>
    <w:rsid w:val="00CB7838"/>
    <w:rsid w:val="00CC7F01"/>
    <w:rsid w:val="00CE146F"/>
    <w:rsid w:val="00CE318C"/>
    <w:rsid w:val="00CE5F27"/>
    <w:rsid w:val="00CF14B7"/>
    <w:rsid w:val="00CF54F9"/>
    <w:rsid w:val="00D02FA0"/>
    <w:rsid w:val="00D036F0"/>
    <w:rsid w:val="00D2472E"/>
    <w:rsid w:val="00D43F14"/>
    <w:rsid w:val="00D53175"/>
    <w:rsid w:val="00D5643E"/>
    <w:rsid w:val="00D607DB"/>
    <w:rsid w:val="00D71462"/>
    <w:rsid w:val="00D8323E"/>
    <w:rsid w:val="00DD2A4E"/>
    <w:rsid w:val="00DD6619"/>
    <w:rsid w:val="00DD79DE"/>
    <w:rsid w:val="00DE037E"/>
    <w:rsid w:val="00DF0A30"/>
    <w:rsid w:val="00E152C7"/>
    <w:rsid w:val="00E167AF"/>
    <w:rsid w:val="00E170C5"/>
    <w:rsid w:val="00E2D4AE"/>
    <w:rsid w:val="00E57975"/>
    <w:rsid w:val="00E57B67"/>
    <w:rsid w:val="00E661C9"/>
    <w:rsid w:val="00E8267A"/>
    <w:rsid w:val="00EC195E"/>
    <w:rsid w:val="00EF60D9"/>
    <w:rsid w:val="00F11789"/>
    <w:rsid w:val="00F1607A"/>
    <w:rsid w:val="00F16847"/>
    <w:rsid w:val="00F61494"/>
    <w:rsid w:val="00F63B10"/>
    <w:rsid w:val="00F7685F"/>
    <w:rsid w:val="00FC0C4D"/>
    <w:rsid w:val="00FC69A3"/>
    <w:rsid w:val="00FE207F"/>
    <w:rsid w:val="00FE34F7"/>
    <w:rsid w:val="00FF4995"/>
    <w:rsid w:val="02AEDD30"/>
    <w:rsid w:val="0340788C"/>
    <w:rsid w:val="044ABE01"/>
    <w:rsid w:val="052DBA4C"/>
    <w:rsid w:val="0563E149"/>
    <w:rsid w:val="0581BA11"/>
    <w:rsid w:val="0602BE68"/>
    <w:rsid w:val="081CBE2A"/>
    <w:rsid w:val="08B8F405"/>
    <w:rsid w:val="0C643F42"/>
    <w:rsid w:val="0CA83BB2"/>
    <w:rsid w:val="0E0DD7BA"/>
    <w:rsid w:val="14D880B0"/>
    <w:rsid w:val="156B79A9"/>
    <w:rsid w:val="15CE3E58"/>
    <w:rsid w:val="186D0436"/>
    <w:rsid w:val="18763ADB"/>
    <w:rsid w:val="1881E5CC"/>
    <w:rsid w:val="1B29CBB1"/>
    <w:rsid w:val="1B5F1935"/>
    <w:rsid w:val="1C0D58B5"/>
    <w:rsid w:val="1EDDCEED"/>
    <w:rsid w:val="2509EDAD"/>
    <w:rsid w:val="25FA3F78"/>
    <w:rsid w:val="26078F6C"/>
    <w:rsid w:val="2748E48F"/>
    <w:rsid w:val="2843CE4F"/>
    <w:rsid w:val="2A962728"/>
    <w:rsid w:val="2BDD595A"/>
    <w:rsid w:val="2CF54898"/>
    <w:rsid w:val="2D742DA5"/>
    <w:rsid w:val="2DAF17CA"/>
    <w:rsid w:val="2EB4CB47"/>
    <w:rsid w:val="323E0506"/>
    <w:rsid w:val="32EDFFFA"/>
    <w:rsid w:val="3530CC61"/>
    <w:rsid w:val="3625A0BC"/>
    <w:rsid w:val="37016A29"/>
    <w:rsid w:val="37C1711D"/>
    <w:rsid w:val="3813CEF4"/>
    <w:rsid w:val="3B6BB896"/>
    <w:rsid w:val="3C50F495"/>
    <w:rsid w:val="3C5E3001"/>
    <w:rsid w:val="3C7BB9E3"/>
    <w:rsid w:val="3DFC3E4A"/>
    <w:rsid w:val="40077C2A"/>
    <w:rsid w:val="42EC8FE0"/>
    <w:rsid w:val="449EF7D4"/>
    <w:rsid w:val="45D898E8"/>
    <w:rsid w:val="4614CB2B"/>
    <w:rsid w:val="4D85A0A0"/>
    <w:rsid w:val="4EC9DA2D"/>
    <w:rsid w:val="4F1B7CB4"/>
    <w:rsid w:val="4F760684"/>
    <w:rsid w:val="50B74D15"/>
    <w:rsid w:val="53E555B2"/>
    <w:rsid w:val="53EEEDD7"/>
    <w:rsid w:val="558ABE38"/>
    <w:rsid w:val="58D45D29"/>
    <w:rsid w:val="5968C1C9"/>
    <w:rsid w:val="5FBEDAF0"/>
    <w:rsid w:val="5FEFCE82"/>
    <w:rsid w:val="62EC717A"/>
    <w:rsid w:val="64310C70"/>
    <w:rsid w:val="64ABB7B5"/>
    <w:rsid w:val="65072A0E"/>
    <w:rsid w:val="680B669D"/>
    <w:rsid w:val="681B2434"/>
    <w:rsid w:val="686F9F1D"/>
    <w:rsid w:val="6E3343A3"/>
    <w:rsid w:val="6FF8409A"/>
    <w:rsid w:val="71FCDA46"/>
    <w:rsid w:val="77D5365D"/>
    <w:rsid w:val="7A09654B"/>
    <w:rsid w:val="7C50F080"/>
    <w:rsid w:val="7C5178D1"/>
    <w:rsid w:val="7E2D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F0C1"/>
  <w15:docId w15:val="{161DDBB9-AB69-4CD3-96C0-0B47BF8B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EB"/>
    <w:pPr>
      <w:tabs>
        <w:tab w:val="center" w:pos="4513"/>
        <w:tab w:val="right" w:pos="9026"/>
      </w:tabs>
    </w:pPr>
  </w:style>
  <w:style w:type="character" w:customStyle="1" w:styleId="HeaderChar">
    <w:name w:val="Header Char"/>
    <w:basedOn w:val="DefaultParagraphFont"/>
    <w:link w:val="Header"/>
    <w:uiPriority w:val="99"/>
    <w:rsid w:val="001929EB"/>
  </w:style>
  <w:style w:type="paragraph" w:styleId="Footer">
    <w:name w:val="footer"/>
    <w:basedOn w:val="Normal"/>
    <w:link w:val="FooterChar"/>
    <w:uiPriority w:val="99"/>
    <w:unhideWhenUsed/>
    <w:rsid w:val="001929EB"/>
    <w:pPr>
      <w:tabs>
        <w:tab w:val="center" w:pos="4513"/>
        <w:tab w:val="right" w:pos="9026"/>
      </w:tabs>
    </w:pPr>
  </w:style>
  <w:style w:type="character" w:customStyle="1" w:styleId="FooterChar">
    <w:name w:val="Footer Char"/>
    <w:basedOn w:val="DefaultParagraphFont"/>
    <w:link w:val="Footer"/>
    <w:uiPriority w:val="99"/>
    <w:rsid w:val="001929EB"/>
  </w:style>
  <w:style w:type="paragraph" w:styleId="BalloonText">
    <w:name w:val="Balloon Text"/>
    <w:basedOn w:val="Normal"/>
    <w:link w:val="BalloonTextChar"/>
    <w:uiPriority w:val="99"/>
    <w:semiHidden/>
    <w:unhideWhenUsed/>
    <w:rsid w:val="001929EB"/>
    <w:rPr>
      <w:rFonts w:ascii="Tahoma" w:hAnsi="Tahoma" w:cs="Tahoma"/>
      <w:sz w:val="16"/>
      <w:szCs w:val="16"/>
    </w:rPr>
  </w:style>
  <w:style w:type="character" w:customStyle="1" w:styleId="BalloonTextChar">
    <w:name w:val="Balloon Text Char"/>
    <w:basedOn w:val="DefaultParagraphFont"/>
    <w:link w:val="BalloonText"/>
    <w:uiPriority w:val="99"/>
    <w:semiHidden/>
    <w:rsid w:val="001929EB"/>
    <w:rPr>
      <w:rFonts w:ascii="Tahoma" w:hAnsi="Tahoma" w:cs="Tahoma"/>
      <w:sz w:val="16"/>
      <w:szCs w:val="16"/>
    </w:rPr>
  </w:style>
  <w:style w:type="paragraph" w:styleId="ListParagraph">
    <w:name w:val="List Paragraph"/>
    <w:basedOn w:val="Normal"/>
    <w:uiPriority w:val="34"/>
    <w:qFormat/>
    <w:rsid w:val="00F16847"/>
    <w:pPr>
      <w:ind w:left="720"/>
      <w:contextualSpacing/>
    </w:pPr>
  </w:style>
  <w:style w:type="character" w:styleId="Strong">
    <w:name w:val="Strong"/>
    <w:qFormat/>
    <w:rsid w:val="00D43F14"/>
    <w:rPr>
      <w:b/>
      <w:bCs/>
    </w:rPr>
  </w:style>
  <w:style w:type="character" w:styleId="Hyperlink">
    <w:name w:val="Hyperlink"/>
    <w:basedOn w:val="DefaultParagraphFont"/>
    <w:uiPriority w:val="99"/>
    <w:unhideWhenUsed/>
    <w:rsid w:val="00F63B10"/>
    <w:rPr>
      <w:color w:val="0000FF" w:themeColor="hyperlink"/>
      <w:u w:val="single"/>
    </w:rPr>
  </w:style>
  <w:style w:type="character" w:styleId="FollowedHyperlink">
    <w:name w:val="FollowedHyperlink"/>
    <w:basedOn w:val="DefaultParagraphFont"/>
    <w:uiPriority w:val="99"/>
    <w:semiHidden/>
    <w:unhideWhenUsed/>
    <w:rsid w:val="00F63B10"/>
    <w:rPr>
      <w:color w:val="800080" w:themeColor="followedHyperlink"/>
      <w:u w:val="single"/>
    </w:rPr>
  </w:style>
  <w:style w:type="character" w:customStyle="1" w:styleId="normaltextrun">
    <w:name w:val="normaltextrun"/>
    <w:basedOn w:val="DefaultParagraphFont"/>
    <w:uiPriority w:val="1"/>
    <w:rsid w:val="1B5F1935"/>
  </w:style>
  <w:style w:type="character" w:customStyle="1" w:styleId="eop">
    <w:name w:val="eop"/>
    <w:basedOn w:val="DefaultParagraphFont"/>
    <w:uiPriority w:val="1"/>
    <w:rsid w:val="1B5F1935"/>
  </w:style>
  <w:style w:type="paragraph" w:styleId="NormalWeb">
    <w:name w:val="Normal (Web)"/>
    <w:basedOn w:val="Normal"/>
    <w:uiPriority w:val="99"/>
    <w:unhideWhenUsed/>
    <w:rsid w:val="001B7B2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5750">
      <w:bodyDiv w:val="1"/>
      <w:marLeft w:val="0"/>
      <w:marRight w:val="0"/>
      <w:marTop w:val="0"/>
      <w:marBottom w:val="0"/>
      <w:divBdr>
        <w:top w:val="none" w:sz="0" w:space="0" w:color="auto"/>
        <w:left w:val="none" w:sz="0" w:space="0" w:color="auto"/>
        <w:bottom w:val="none" w:sz="0" w:space="0" w:color="auto"/>
        <w:right w:val="none" w:sz="0" w:space="0" w:color="auto"/>
      </w:divBdr>
    </w:div>
    <w:div w:id="773134154">
      <w:bodyDiv w:val="1"/>
      <w:marLeft w:val="0"/>
      <w:marRight w:val="0"/>
      <w:marTop w:val="0"/>
      <w:marBottom w:val="0"/>
      <w:divBdr>
        <w:top w:val="none" w:sz="0" w:space="0" w:color="auto"/>
        <w:left w:val="none" w:sz="0" w:space="0" w:color="auto"/>
        <w:bottom w:val="none" w:sz="0" w:space="0" w:color="auto"/>
        <w:right w:val="none" w:sz="0" w:space="0" w:color="auto"/>
      </w:divBdr>
    </w:div>
    <w:div w:id="16922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FC3CBD12FFC43B6B859D8F25CF575" ma:contentTypeVersion="19" ma:contentTypeDescription="Create a new document." ma:contentTypeScope="" ma:versionID="ae8c5b155e613daecb865e8ba57a4fc2">
  <xsd:schema xmlns:xsd="http://www.w3.org/2001/XMLSchema" xmlns:xs="http://www.w3.org/2001/XMLSchema" xmlns:p="http://schemas.microsoft.com/office/2006/metadata/properties" xmlns:ns2="2b22fec3-c0ae-4788-8b08-f8df04a14b1d" xmlns:ns3="97ade806-3701-4d81-9f8d-92a9ae215d11" targetNamespace="http://schemas.microsoft.com/office/2006/metadata/properties" ma:root="true" ma:fieldsID="4f886c18972b3a255a4f03a994811a82" ns2:_="" ns3:_="">
    <xsd:import namespace="2b22fec3-c0ae-4788-8b08-f8df04a14b1d"/>
    <xsd:import namespace="97ade806-3701-4d81-9f8d-92a9ae215d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fec3-c0ae-4788-8b08-f8df04a1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e806-3701-4d81-9f8d-92a9ae215d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0e11c-dfc1-4974-84e8-dced007027d2}" ma:internalName="TaxCatchAll" ma:showField="CatchAllData" ma:web="97ade806-3701-4d81-9f8d-92a9ae215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22fec3-c0ae-4788-8b08-f8df04a14b1d">
      <Terms xmlns="http://schemas.microsoft.com/office/infopath/2007/PartnerControls"/>
    </lcf76f155ced4ddcb4097134ff3c332f>
    <TaxCatchAll xmlns="97ade806-3701-4d81-9f8d-92a9ae215d11" xsi:nil="true"/>
  </documentManagement>
</p:properties>
</file>

<file path=customXml/itemProps1.xml><?xml version="1.0" encoding="utf-8"?>
<ds:datastoreItem xmlns:ds="http://schemas.openxmlformats.org/officeDocument/2006/customXml" ds:itemID="{47E89291-51EB-47EC-8A38-99E10294BB0D}">
  <ds:schemaRefs>
    <ds:schemaRef ds:uri="http://schemas.microsoft.com/sharepoint/v3/contenttype/forms"/>
  </ds:schemaRefs>
</ds:datastoreItem>
</file>

<file path=customXml/itemProps2.xml><?xml version="1.0" encoding="utf-8"?>
<ds:datastoreItem xmlns:ds="http://schemas.openxmlformats.org/officeDocument/2006/customXml" ds:itemID="{E4D987FF-823E-4C52-A249-1E29D5C56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fec3-c0ae-4788-8b08-f8df04a14b1d"/>
    <ds:schemaRef ds:uri="97ade806-3701-4d81-9f8d-92a9ae215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FB7F-601A-4A02-B698-6A55E7B6CD6D}">
  <ds:schemaRefs>
    <ds:schemaRef ds:uri="http://schemas.microsoft.com/office/2006/metadata/properties"/>
    <ds:schemaRef ds:uri="http://schemas.microsoft.com/office/infopath/2007/PartnerControls"/>
    <ds:schemaRef ds:uri="2b22fec3-c0ae-4788-8b08-f8df04a14b1d"/>
    <ds:schemaRef ds:uri="97ade806-3701-4d81-9f8d-92a9ae215d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Mrs Bates</cp:lastModifiedBy>
  <cp:revision>2</cp:revision>
  <cp:lastPrinted>2020-08-19T09:02:00Z</cp:lastPrinted>
  <dcterms:created xsi:type="dcterms:W3CDTF">2024-01-21T17:02:00Z</dcterms:created>
  <dcterms:modified xsi:type="dcterms:W3CDTF">2024-01-21T17:02:00Z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0x010100206FC3CBD12FFC43B6B859D8F25CF575</vt:lpwstr>
  </property>
  <property fmtid="{D5CDD505-2E9C-101B-9397-08002B2CF9AE}" pid="3" name="MediaServiceImageTags">
    <vt:lpwstr/>
  </property>
</Properties>
</file>