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proofErr w:type="gramStart"/>
      <w:r w:rsidRPr="001A6B3A">
        <w:rPr>
          <w:rFonts w:ascii="SassoonCRInfant" w:hAnsi="SassoonCRInfant"/>
          <w:b/>
          <w:sz w:val="20"/>
          <w:szCs w:val="20"/>
          <w:u w:val="single"/>
        </w:rPr>
        <w:t>Primary 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proofErr w:type="gramEnd"/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664FC7">
        <w:rPr>
          <w:rFonts w:ascii="SassoonCRInfant" w:hAnsi="SassoonCRInfant"/>
          <w:b/>
          <w:sz w:val="20"/>
          <w:szCs w:val="20"/>
          <w:u w:val="single"/>
        </w:rPr>
        <w:t xml:space="preserve"> 16</w:t>
      </w:r>
      <w:r w:rsidR="005255E4">
        <w:rPr>
          <w:rFonts w:ascii="SassoonCRInfant" w:hAnsi="SassoonCRInfant"/>
          <w:b/>
          <w:sz w:val="20"/>
          <w:szCs w:val="20"/>
          <w:u w:val="single"/>
        </w:rPr>
        <w:t>.11</w:t>
      </w:r>
      <w:r w:rsidR="00C06A00">
        <w:rPr>
          <w:rFonts w:ascii="SassoonCRInfant" w:hAnsi="SassoonCRInfant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5255E4" w:rsidRDefault="003B7519" w:rsidP="006714F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proofErr w:type="spellStart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5255E4" w:rsidRDefault="00641CE8" w:rsidP="003446FC">
            <w:pPr>
              <w:rPr>
                <w:rFonts w:ascii="SassoonCRInfantMedium" w:hAnsi="SassoonCRInfantMedium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8B4D1A" w:rsidRDefault="008B4D1A" w:rsidP="00BD0D84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BD0D84" w:rsidRDefault="00BD0D84" w:rsidP="00BD0D84">
            <w:pPr>
              <w:pStyle w:val="ListParagraph"/>
              <w:numPr>
                <w:ilvl w:val="0"/>
                <w:numId w:val="21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Play Top Marks 10 daily.  See how quickly you can answer the multiplication questions.  Please focus on your 4 and 6 times tables.  You can select any level from 4upwards.</w:t>
            </w:r>
          </w:p>
          <w:p w:rsidR="00BD0D84" w:rsidRDefault="00BD0D84" w:rsidP="00BD0D84">
            <w:pPr>
              <w:pStyle w:val="ListParagraph"/>
              <w:numPr>
                <w:ilvl w:val="0"/>
                <w:numId w:val="21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BD0D84">
              <w:rPr>
                <w:rFonts w:ascii="SassoonCRInfantMedium" w:hAnsi="SassoonCRInfantMedium"/>
                <w:sz w:val="20"/>
                <w:szCs w:val="20"/>
              </w:rPr>
              <w:t>https://www.topmarks.co.uk/maths-games/daily10</w:t>
            </w:r>
          </w:p>
          <w:p w:rsidR="00BD0D84" w:rsidRDefault="00BD0D84" w:rsidP="00BD0D84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BD0D84" w:rsidRPr="00BD0D84" w:rsidRDefault="00BD0D84" w:rsidP="00BD0D84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5255E4" w:rsidRDefault="003B7519" w:rsidP="0010097D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5255E4" w:rsidRDefault="00A95BF2" w:rsidP="00034A8B">
            <w:pPr>
              <w:rPr>
                <w:rFonts w:ascii="SassoonCRInfantMedium" w:hAnsi="SassoonCRInfantMedium" w:cs="Segoe UI"/>
                <w:sz w:val="20"/>
                <w:szCs w:val="20"/>
              </w:rPr>
            </w:pPr>
          </w:p>
          <w:p w:rsidR="00B45F1A" w:rsidRPr="005255E4" w:rsidRDefault="0068167D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Spelling</w:t>
            </w: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Pearl –</w:t>
            </w:r>
            <w:r w:rsidR="00345A1A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ency</w:t>
            </w:r>
            <w:proofErr w:type="spellEnd"/>
            <w:r w:rsidR="00345A1A">
              <w:rPr>
                <w:rFonts w:ascii="SassoonCRInfantMedium" w:hAnsi="SassoonCRInfantMedium"/>
                <w:sz w:val="20"/>
                <w:szCs w:val="20"/>
              </w:rPr>
              <w:t xml:space="preserve"> – agency, frequency, consistency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Ruby –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ist</w:t>
            </w:r>
            <w:proofErr w:type="spellEnd"/>
            <w:r w:rsidR="00345A1A">
              <w:rPr>
                <w:rFonts w:ascii="SassoonCRInfantMedium" w:hAnsi="SassoonCRInfantMedium"/>
                <w:sz w:val="20"/>
                <w:szCs w:val="20"/>
              </w:rPr>
              <w:t xml:space="preserve"> – cyclist, persist, tourist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Default="002E3624" w:rsidP="00345A1A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Emerald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 xml:space="preserve"> –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er</w:t>
            </w:r>
            <w:proofErr w:type="spellEnd"/>
            <w:r w:rsidR="00345A1A">
              <w:rPr>
                <w:rFonts w:ascii="SassoonCRInfantMedium" w:hAnsi="SassoonCRInfantMedium"/>
                <w:sz w:val="20"/>
                <w:szCs w:val="20"/>
              </w:rPr>
              <w:t>/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ist</w:t>
            </w:r>
            <w:proofErr w:type="spellEnd"/>
            <w:r w:rsidR="00345A1A">
              <w:rPr>
                <w:rFonts w:ascii="SassoonCRInfantMedium" w:hAnsi="SassoonCRInfantMedium"/>
                <w:sz w:val="20"/>
                <w:szCs w:val="20"/>
              </w:rPr>
              <w:t xml:space="preserve"> – braver, larger, tourist, chemist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Pr="005255E4" w:rsidRDefault="00345A1A" w:rsidP="00345A1A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Diamond –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>/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– braver, larger, tourist etc</w:t>
            </w:r>
          </w:p>
          <w:p w:rsidR="0068167D" w:rsidRPr="005255E4" w:rsidRDefault="0068167D" w:rsidP="00664FC7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4713" w:type="dxa"/>
          </w:tcPr>
          <w:p w:rsidR="00DC287E" w:rsidRPr="005255E4" w:rsidRDefault="00641CE8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5255E4" w:rsidRDefault="00A94385" w:rsidP="00DC287E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68167D" w:rsidRPr="005255E4" w:rsidRDefault="00345A1A" w:rsidP="00345A1A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345A1A">
              <w:rPr>
                <w:rFonts w:ascii="SassoonCRInfantMedium" w:hAnsi="SassoonCRInfantMedium"/>
                <w:b/>
                <w:sz w:val="20"/>
                <w:szCs w:val="20"/>
              </w:rPr>
              <w:t xml:space="preserve">Remember your research needs to be brought into school for </w:t>
            </w:r>
            <w:proofErr w:type="gramStart"/>
            <w:r w:rsidRPr="00345A1A">
              <w:rPr>
                <w:rFonts w:ascii="SassoonCRInfantMedium" w:hAnsi="SassoonCRInfantMedium"/>
                <w:b/>
                <w:sz w:val="20"/>
                <w:szCs w:val="20"/>
              </w:rPr>
              <w:t>26.11.20</w:t>
            </w:r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 There</w:t>
            </w:r>
            <w:proofErr w:type="gramEnd"/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are lots to choose from </w:t>
            </w:r>
            <w:r w:rsidR="002877EE">
              <w:rPr>
                <w:rFonts w:ascii="SassoonCRInfantMedium" w:hAnsi="SassoonCRInfantMedium"/>
                <w:sz w:val="20"/>
                <w:szCs w:val="20"/>
              </w:rPr>
              <w:t>(</w:t>
            </w:r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Florence Nightingale, Mary </w:t>
            </w:r>
            <w:proofErr w:type="spellStart"/>
            <w:r w:rsidR="004A146D">
              <w:rPr>
                <w:rFonts w:ascii="SassoonCRInfantMedium" w:hAnsi="SassoonCRInfantMedium"/>
                <w:sz w:val="20"/>
                <w:szCs w:val="20"/>
              </w:rPr>
              <w:t>Seacole</w:t>
            </w:r>
            <w:proofErr w:type="spellEnd"/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, </w:t>
            </w:r>
            <w:proofErr w:type="spellStart"/>
            <w:r w:rsidR="004A146D">
              <w:rPr>
                <w:rFonts w:ascii="SassoonCRInfantMedium" w:hAnsi="SassoonCRInfantMedium"/>
                <w:sz w:val="20"/>
                <w:szCs w:val="20"/>
              </w:rPr>
              <w:t>Dr</w:t>
            </w:r>
            <w:proofErr w:type="spellEnd"/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 w:rsidR="004A146D">
              <w:rPr>
                <w:rFonts w:ascii="SassoonCRInfantMedium" w:hAnsi="SassoonCRInfantMedium"/>
                <w:sz w:val="20"/>
                <w:szCs w:val="20"/>
              </w:rPr>
              <w:t>Barnardo</w:t>
            </w:r>
            <w:proofErr w:type="spellEnd"/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, Charles Dickens, Sir Arthur Conan Doyle </w:t>
            </w:r>
            <w:proofErr w:type="spellStart"/>
            <w:r w:rsidR="004A146D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  <w:r w:rsidR="002877EE">
              <w:rPr>
                <w:rFonts w:ascii="SassoonCRInfantMedium" w:hAnsi="SassoonCRInfantMedium"/>
                <w:sz w:val="20"/>
                <w:szCs w:val="20"/>
              </w:rPr>
              <w:t>)</w:t>
            </w:r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Create your own fact file and bring to school on 26.11.20, where you will write a biography. 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5255E4" w:rsidRDefault="001165D4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2E3624" w:rsidRDefault="002F6CEA" w:rsidP="002877EE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Read a chapter of your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favourite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book</w:t>
            </w:r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  <w:p w:rsidR="00BD0D84" w:rsidRDefault="00BD0D84" w:rsidP="002877EE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bookmarkStart w:id="0" w:name="_GoBack"/>
            <w:r>
              <w:rPr>
                <w:rFonts w:ascii="SassoonCRInfantMedium" w:hAnsi="SassoonCRInfantMedium"/>
                <w:sz w:val="20"/>
                <w:szCs w:val="20"/>
              </w:rPr>
              <w:t>Become an illustrator and draw a picture relating to what you have read.  It can be in the form of a story board, comic strip or simply a picture showing what you have read.</w:t>
            </w:r>
          </w:p>
          <w:bookmarkEnd w:id="0"/>
          <w:p w:rsidR="004618F9" w:rsidRPr="00BD0D84" w:rsidRDefault="004618F9" w:rsidP="00BD0D84">
            <w:pPr>
              <w:ind w:left="360"/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5255E4" w:rsidRDefault="00B45F1A" w:rsidP="00D32706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C76461" w:rsidRPr="005255E4" w:rsidRDefault="00C76461" w:rsidP="00D32706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A5B90" w:rsidRPr="005255E4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P.E.</w:t>
            </w:r>
            <w:r w:rsidR="001165D4" w:rsidRPr="005255E4">
              <w:rPr>
                <w:rFonts w:ascii="SassoonCRInfantMedium" w:hAnsi="SassoonCRInfantMedium"/>
                <w:sz w:val="20"/>
                <w:szCs w:val="20"/>
              </w:rPr>
              <w:t xml:space="preserve"> Days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: 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>Monday</w:t>
            </w:r>
          </w:p>
          <w:p w:rsidR="0068167D" w:rsidRPr="005255E4" w:rsidRDefault="0068167D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           Thursday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</w:t>
            </w:r>
          </w:p>
          <w:p w:rsidR="00F74DAF" w:rsidRPr="005255E4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Outdoor Learning: Tuesday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F1582E" w:rsidRPr="005255E4" w:rsidRDefault="00F1582E" w:rsidP="007B7925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5255E4" w:rsidRDefault="003F4CEB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Your tasks should take approximately 20/30 minutes per night. </w:t>
            </w:r>
          </w:p>
          <w:p w:rsidR="00C43FB1" w:rsidRPr="005255E4" w:rsidRDefault="00C43FB1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5255E4" w:rsidRDefault="00F1582E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s/</w:t>
            </w:r>
            <w:proofErr w:type="spellStart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Learneing</w:t>
            </w:r>
            <w:proofErr w:type="spellEnd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gramEnd"/>
            <w:hyperlink r:id="rId6" w:history="1">
              <w:r w:rsidRPr="005255E4">
                <w:rPr>
                  <w:rStyle w:val="Hyperlink"/>
                  <w:rFonts w:ascii="SassoonCRInfantMedium" w:eastAsia="Times New Roman" w:hAnsi="SassoonCRInfantMedium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A"/>
    <w:multiLevelType w:val="hybridMultilevel"/>
    <w:tmpl w:val="742A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BA8"/>
    <w:multiLevelType w:val="hybridMultilevel"/>
    <w:tmpl w:val="5818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94A"/>
    <w:multiLevelType w:val="hybridMultilevel"/>
    <w:tmpl w:val="FCC82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93488"/>
    <w:multiLevelType w:val="hybridMultilevel"/>
    <w:tmpl w:val="E6F6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7BD2"/>
    <w:multiLevelType w:val="hybridMultilevel"/>
    <w:tmpl w:val="0556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E9C"/>
    <w:multiLevelType w:val="hybridMultilevel"/>
    <w:tmpl w:val="E4B20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D5BEF"/>
    <w:multiLevelType w:val="hybridMultilevel"/>
    <w:tmpl w:val="65F4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8074E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877EE"/>
    <w:rsid w:val="002963E0"/>
    <w:rsid w:val="002A01FD"/>
    <w:rsid w:val="002A2955"/>
    <w:rsid w:val="002B3898"/>
    <w:rsid w:val="002B7A9A"/>
    <w:rsid w:val="002D3892"/>
    <w:rsid w:val="002D7D82"/>
    <w:rsid w:val="002E3624"/>
    <w:rsid w:val="002F337C"/>
    <w:rsid w:val="002F6CAF"/>
    <w:rsid w:val="002F6CEA"/>
    <w:rsid w:val="00304D1A"/>
    <w:rsid w:val="00314B32"/>
    <w:rsid w:val="00320CB9"/>
    <w:rsid w:val="003318FD"/>
    <w:rsid w:val="00336853"/>
    <w:rsid w:val="003446FC"/>
    <w:rsid w:val="00345A1A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18F9"/>
    <w:rsid w:val="00463608"/>
    <w:rsid w:val="004A146D"/>
    <w:rsid w:val="004B749B"/>
    <w:rsid w:val="004C6F45"/>
    <w:rsid w:val="004C7C1C"/>
    <w:rsid w:val="004D3C14"/>
    <w:rsid w:val="004E085B"/>
    <w:rsid w:val="005155B5"/>
    <w:rsid w:val="005255E4"/>
    <w:rsid w:val="0053014C"/>
    <w:rsid w:val="005331D8"/>
    <w:rsid w:val="00542757"/>
    <w:rsid w:val="00543123"/>
    <w:rsid w:val="00555B28"/>
    <w:rsid w:val="0055743C"/>
    <w:rsid w:val="00564CE1"/>
    <w:rsid w:val="00566702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64FC7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3551D"/>
    <w:rsid w:val="00844E0B"/>
    <w:rsid w:val="00882473"/>
    <w:rsid w:val="00885EA5"/>
    <w:rsid w:val="008B4D1A"/>
    <w:rsid w:val="008C3013"/>
    <w:rsid w:val="008D1162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77C78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C0E13"/>
    <w:rsid w:val="00BD0D84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3D07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EBA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86192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1068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3</cp:revision>
  <cp:lastPrinted>2020-03-12T15:12:00Z</cp:lastPrinted>
  <dcterms:created xsi:type="dcterms:W3CDTF">2020-11-18T11:45:00Z</dcterms:created>
  <dcterms:modified xsi:type="dcterms:W3CDTF">2020-11-23T08:51:00Z</dcterms:modified>
</cp:coreProperties>
</file>