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62" w:rsidRPr="00881848" w:rsidRDefault="0091424B" w:rsidP="008818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511774</wp:posOffset>
                </wp:positionV>
                <wp:extent cx="2122998" cy="295275"/>
                <wp:effectExtent l="0" t="0" r="10795" b="2857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998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E0" w:rsidRPr="00D10F57" w:rsidRDefault="00EE5DDF" w:rsidP="00D10F57">
                            <w:pPr>
                              <w:jc w:val="center"/>
                              <w:rPr>
                                <w:rFonts w:ascii="SassoonCRInfant" w:hAnsi="SassoonCRInfant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Cs w:val="20"/>
                                <w:u w:val="single"/>
                              </w:rPr>
                              <w:t>August</w:t>
                            </w:r>
                            <w:r w:rsidR="008E6FEB" w:rsidRPr="00D10F57">
                              <w:rPr>
                                <w:rFonts w:ascii="SassoonCRInfant" w:hAnsi="SassoonCRInfant"/>
                                <w:szCs w:val="20"/>
                                <w:u w:val="single"/>
                              </w:rPr>
                              <w:t xml:space="preserve"> - </w:t>
                            </w:r>
                            <w:r>
                              <w:rPr>
                                <w:rFonts w:ascii="SassoonCRInfant" w:hAnsi="SassoonCRInfant"/>
                                <w:szCs w:val="20"/>
                                <w:u w:val="single"/>
                              </w:rPr>
                              <w:t>October</w:t>
                            </w:r>
                            <w:r w:rsidR="00114B0A" w:rsidRPr="00D10F57">
                              <w:rPr>
                                <w:rFonts w:ascii="SassoonCRInfant" w:hAnsi="SassoonCRInfant"/>
                                <w:szCs w:val="20"/>
                                <w:u w:val="single"/>
                              </w:rPr>
                              <w:t xml:space="preserve"> 201</w:t>
                            </w:r>
                            <w:r w:rsidR="0058615E">
                              <w:rPr>
                                <w:rFonts w:ascii="SassoonCRInfant" w:hAnsi="SassoonCRInfant"/>
                                <w:szCs w:val="20"/>
                                <w:u w:val="single"/>
                              </w:rPr>
                              <w:t>7</w:t>
                            </w:r>
                          </w:p>
                          <w:p w:rsidR="009C15E0" w:rsidRPr="00D10F57" w:rsidRDefault="009C15E0" w:rsidP="00D10F57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75.05pt;margin-top:40.3pt;width:167.1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" strokecolor="white">
                <v:textbox>
                  <w:txbxContent>
                    <w:p w:rsidR="009C15E0" w:rsidRPr="00D10F57" w:rsidRDefault="00EE5DDF" w:rsidP="00D10F57">
                      <w:pPr>
                        <w:jc w:val="center"/>
                        <w:rPr>
                          <w:rFonts w:ascii="SassoonCRInfant" w:hAnsi="SassoonCRInfant"/>
                          <w:sz w:val="22"/>
                          <w:szCs w:val="19"/>
                        </w:rPr>
                      </w:pPr>
                      <w:r>
                        <w:rPr>
                          <w:rFonts w:ascii="SassoonCRInfant" w:hAnsi="SassoonCRInfant"/>
                          <w:szCs w:val="20"/>
                          <w:u w:val="single"/>
                        </w:rPr>
                        <w:t>August</w:t>
                      </w:r>
                      <w:r w:rsidR="008E6FEB" w:rsidRPr="00D10F57">
                        <w:rPr>
                          <w:rFonts w:ascii="SassoonCRInfant" w:hAnsi="SassoonCRInfant"/>
                          <w:szCs w:val="20"/>
                          <w:u w:val="single"/>
                        </w:rPr>
                        <w:t xml:space="preserve"> - </w:t>
                      </w:r>
                      <w:r>
                        <w:rPr>
                          <w:rFonts w:ascii="SassoonCRInfant" w:hAnsi="SassoonCRInfant"/>
                          <w:szCs w:val="20"/>
                          <w:u w:val="single"/>
                        </w:rPr>
                        <w:t>October</w:t>
                      </w:r>
                      <w:r w:rsidR="00114B0A" w:rsidRPr="00D10F57">
                        <w:rPr>
                          <w:rFonts w:ascii="SassoonCRInfant" w:hAnsi="SassoonCRInfant"/>
                          <w:szCs w:val="20"/>
                          <w:u w:val="single"/>
                        </w:rPr>
                        <w:t xml:space="preserve"> 201</w:t>
                      </w:r>
                      <w:r w:rsidR="0058615E">
                        <w:rPr>
                          <w:rFonts w:ascii="SassoonCRInfant" w:hAnsi="SassoonCRInfant"/>
                          <w:szCs w:val="20"/>
                          <w:u w:val="single"/>
                        </w:rPr>
                        <w:t>7</w:t>
                      </w:r>
                    </w:p>
                    <w:p w:rsidR="009C15E0" w:rsidRPr="00D10F57" w:rsidRDefault="009C15E0" w:rsidP="00D10F57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2E23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07.05pt;height:40.1pt" fillcolor="#66f" strokeweight="1pt">
            <v:fill color2="#a603ab" rotate="t"/>
            <v:shadow color="#868686"/>
            <v:textpath style="font-family:&quot;SassoonCRInfantMedium&quot;" fitshape="t" trim="t" string="Primary 3/4 Newsletter"/>
          </v:shape>
        </w:pict>
      </w:r>
    </w:p>
    <w:p w:rsidR="00D10F57" w:rsidRDefault="00D10F57" w:rsidP="007D5467">
      <w:pPr>
        <w:jc w:val="center"/>
        <w:rPr>
          <w:rFonts w:ascii="Century Gothic" w:hAnsi="Century Gothic"/>
          <w:sz w:val="19"/>
          <w:szCs w:val="19"/>
        </w:rPr>
      </w:pPr>
    </w:p>
    <w:p w:rsidR="00D10F57" w:rsidRDefault="00D10F57" w:rsidP="007D5467">
      <w:pPr>
        <w:jc w:val="center"/>
        <w:rPr>
          <w:rFonts w:ascii="SassoonCRInfant" w:hAnsi="SassoonCRInfant"/>
        </w:rPr>
      </w:pPr>
    </w:p>
    <w:p w:rsidR="00D10F57" w:rsidRPr="00D10F57" w:rsidRDefault="006225AC" w:rsidP="00690113">
      <w:pPr>
        <w:jc w:val="center"/>
        <w:rPr>
          <w:rFonts w:ascii="SassoonCRInfant" w:hAnsi="SassoonCRInfant"/>
        </w:rPr>
      </w:pPr>
      <w:r>
        <w:rPr>
          <w:rFonts w:ascii="SassoonCRInfant" w:hAnsi="SassoonCRInfant"/>
        </w:rPr>
        <w:t xml:space="preserve">We have lots of exciting learning planned for this year. Here are some of the things we will be learning about in term 1. </w:t>
      </w:r>
    </w:p>
    <w:p w:rsidR="004D4AD6" w:rsidRPr="0069223A" w:rsidRDefault="00E532BD" w:rsidP="007D5467">
      <w:pPr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CCCB37" wp14:editId="259CB51B">
                <wp:simplePos x="0" y="0"/>
                <wp:positionH relativeFrom="column">
                  <wp:posOffset>3196259</wp:posOffset>
                </wp:positionH>
                <wp:positionV relativeFrom="paragraph">
                  <wp:posOffset>72556</wp:posOffset>
                </wp:positionV>
                <wp:extent cx="3599815" cy="3713259"/>
                <wp:effectExtent l="19050" t="19050" r="19685" b="2095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3713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E0" w:rsidRPr="00D10F57" w:rsidRDefault="009C15E0" w:rsidP="001F572C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D10F57"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  <w:t>Literacy</w:t>
                            </w:r>
                            <w:r w:rsidR="00D8322F" w:rsidRPr="00D10F57"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  <w:t xml:space="preserve"> &amp; English</w:t>
                            </w:r>
                          </w:p>
                          <w:p w:rsidR="00AE3DB8" w:rsidRDefault="00AE3DB8" w:rsidP="00AE3DB8">
                            <w:pP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>Reading:</w:t>
                            </w:r>
                          </w:p>
                          <w:p w:rsidR="006225AC" w:rsidRDefault="006225AC" w:rsidP="00AE3D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Develop understanding of the techniques </w:t>
                            </w:r>
                          </w:p>
                          <w:p w:rsidR="00AE3DB8" w:rsidRDefault="006225AC" w:rsidP="006225AC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authors use when writing stories</w:t>
                            </w:r>
                            <w:r w:rsidR="00860C5D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E3DB8" w:rsidRPr="00970183" w:rsidRDefault="006225AC" w:rsidP="00AE3D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Demonstrating understanding of unfamiliar texts through comprehension activities </w:t>
                            </w:r>
                          </w:p>
                          <w:p w:rsidR="00AE3DB8" w:rsidRDefault="00AE3DB8" w:rsidP="00AE3DB8">
                            <w:p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97018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Writing: </w:t>
                            </w:r>
                          </w:p>
                          <w:p w:rsidR="00AE3DB8" w:rsidRDefault="006225AC" w:rsidP="00AE3D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Writing interesting character descriptions</w:t>
                            </w:r>
                          </w:p>
                          <w:p w:rsidR="00AE3DB8" w:rsidRDefault="006225AC" w:rsidP="00AE3D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Personal writing – using appropriate language in a variety of personal texts e.g letters, diaries, recounts </w:t>
                            </w:r>
                          </w:p>
                          <w:p w:rsidR="006225AC" w:rsidRDefault="006225AC" w:rsidP="00AE3D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Using interesting vocabulary to improve the content of written work</w:t>
                            </w:r>
                          </w:p>
                          <w:p w:rsidR="006225AC" w:rsidRPr="00627519" w:rsidRDefault="006225AC" w:rsidP="006225AC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AE3DB8" w:rsidRDefault="00AE3DB8" w:rsidP="00AE3DB8">
                            <w:p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627519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Listening &amp; Talking: </w:t>
                            </w:r>
                          </w:p>
                          <w:p w:rsidR="006225AC" w:rsidRDefault="006225AC" w:rsidP="006225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To listen and respond to texts, offering personal opinions </w:t>
                            </w:r>
                            <w:r w:rsidR="001B0AB8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and linking to own experiences</w:t>
                            </w:r>
                          </w:p>
                          <w:p w:rsidR="006225AC" w:rsidRPr="001B0AB8" w:rsidRDefault="006225AC" w:rsidP="006225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6225AC" w:rsidRDefault="006225AC" w:rsidP="006225AC">
                            <w:p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Tools for writing: </w:t>
                            </w:r>
                          </w:p>
                          <w:p w:rsidR="006225AC" w:rsidRDefault="006225AC" w:rsidP="006225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Spelling</w:t>
                            </w:r>
                          </w:p>
                          <w:p w:rsidR="006225AC" w:rsidRDefault="006225AC" w:rsidP="006225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Punctuation – focus on revising how to use punctuation correctly in written work</w:t>
                            </w:r>
                          </w:p>
                          <w:p w:rsidR="006225AC" w:rsidRPr="006225AC" w:rsidRDefault="006225AC" w:rsidP="006225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Handwriting </w:t>
                            </w:r>
                          </w:p>
                          <w:p w:rsidR="009C15E0" w:rsidRPr="0069223A" w:rsidRDefault="009C15E0" w:rsidP="003B58D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51.65pt;margin-top:5.7pt;width:283.45pt;height:292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" strokeweight="2.25pt">
                <v:stroke dashstyle="dash"/>
                <v:textbox>
                  <w:txbxContent>
                    <w:p w:rsidR="009C15E0" w:rsidRPr="00D10F57" w:rsidRDefault="009C15E0" w:rsidP="001F572C">
                      <w:pPr>
                        <w:jc w:val="center"/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</w:pPr>
                      <w:r w:rsidRPr="00D10F57"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  <w:t>Literacy</w:t>
                      </w:r>
                      <w:r w:rsidR="00D8322F" w:rsidRPr="00D10F57"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  <w:t xml:space="preserve"> &amp; English</w:t>
                      </w:r>
                    </w:p>
                    <w:p w:rsidR="00AE3DB8" w:rsidRDefault="00AE3DB8" w:rsidP="00AE3DB8">
                      <w:pPr>
                        <w:rPr>
                          <w:rFonts w:ascii="SassoonCRInfant" w:hAnsi="SassoonCRInfant"/>
                          <w:sz w:val="20"/>
                          <w:szCs w:val="19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19"/>
                        </w:rPr>
                        <w:t>Reading:</w:t>
                      </w:r>
                    </w:p>
                    <w:p w:rsidR="006225AC" w:rsidRDefault="006225AC" w:rsidP="00AE3D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Develop understanding of the techniques </w:t>
                      </w:r>
                    </w:p>
                    <w:p w:rsidR="00AE3DB8" w:rsidRDefault="006225AC" w:rsidP="006225AC">
                      <w:pPr>
                        <w:pStyle w:val="ListParagraph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authors</w:t>
                      </w:r>
                      <w:proofErr w:type="gram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use when writing stories</w:t>
                      </w:r>
                      <w:r w:rsidR="00860C5D">
                        <w:rPr>
                          <w:rFonts w:ascii="SassoonCRInfant" w:hAnsi="SassoonCRInfant"/>
                          <w:sz w:val="20"/>
                          <w:szCs w:val="20"/>
                        </w:rPr>
                        <w:t>.</w:t>
                      </w:r>
                    </w:p>
                    <w:p w:rsidR="00AE3DB8" w:rsidRPr="00970183" w:rsidRDefault="006225AC" w:rsidP="00AE3D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Demonstrating understanding of unfamiliar texts through comprehension activities </w:t>
                      </w:r>
                    </w:p>
                    <w:p w:rsidR="00AE3DB8" w:rsidRDefault="00AE3DB8" w:rsidP="00AE3DB8">
                      <w:p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970183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Writing: </w:t>
                      </w:r>
                    </w:p>
                    <w:p w:rsidR="00AE3DB8" w:rsidRDefault="006225AC" w:rsidP="00AE3D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Writing interesting character descriptions</w:t>
                      </w:r>
                    </w:p>
                    <w:p w:rsidR="00AE3DB8" w:rsidRDefault="006225AC" w:rsidP="00AE3D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Personal writing – using appropriate language in a variety of personal texts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e.g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letters, diaries, recounts </w:t>
                      </w:r>
                    </w:p>
                    <w:p w:rsidR="006225AC" w:rsidRDefault="006225AC" w:rsidP="00AE3D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Using interesting vocabulary to improve the content of written work</w:t>
                      </w:r>
                    </w:p>
                    <w:p w:rsidR="006225AC" w:rsidRPr="00627519" w:rsidRDefault="006225AC" w:rsidP="006225AC">
                      <w:pPr>
                        <w:pStyle w:val="ListParagraph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AE3DB8" w:rsidRDefault="00AE3DB8" w:rsidP="00AE3DB8">
                      <w:p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627519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Listening &amp; Talking: </w:t>
                      </w:r>
                    </w:p>
                    <w:p w:rsidR="006225AC" w:rsidRDefault="006225AC" w:rsidP="006225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To listen and respond to texts, offering personal opinions </w:t>
                      </w:r>
                      <w:r w:rsidR="001B0AB8">
                        <w:rPr>
                          <w:rFonts w:ascii="SassoonCRInfant" w:hAnsi="SassoonCRInfant"/>
                          <w:sz w:val="20"/>
                          <w:szCs w:val="20"/>
                        </w:rPr>
                        <w:t>and linking to own experiences</w:t>
                      </w:r>
                    </w:p>
                    <w:p w:rsidR="006225AC" w:rsidRPr="001B0AB8" w:rsidRDefault="006225AC" w:rsidP="006225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6225AC" w:rsidRDefault="006225AC" w:rsidP="006225AC">
                      <w:p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Tools for writing: </w:t>
                      </w:r>
                    </w:p>
                    <w:p w:rsidR="006225AC" w:rsidRDefault="006225AC" w:rsidP="006225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Spelling</w:t>
                      </w:r>
                    </w:p>
                    <w:p w:rsidR="006225AC" w:rsidRDefault="006225AC" w:rsidP="006225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Punctuation – focus on revising how to use punctuation correctly in written work</w:t>
                      </w:r>
                    </w:p>
                    <w:p w:rsidR="006225AC" w:rsidRPr="006225AC" w:rsidRDefault="006225AC" w:rsidP="006225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Handwriting </w:t>
                      </w:r>
                    </w:p>
                    <w:p w:rsidR="009C15E0" w:rsidRPr="0069223A" w:rsidRDefault="009C15E0" w:rsidP="003B58D5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43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EBA7E0" wp14:editId="0C93F28D">
                <wp:simplePos x="0" y="0"/>
                <wp:positionH relativeFrom="column">
                  <wp:posOffset>91440</wp:posOffset>
                </wp:positionH>
                <wp:positionV relativeFrom="paragraph">
                  <wp:posOffset>47956</wp:posOffset>
                </wp:positionV>
                <wp:extent cx="650240" cy="412115"/>
                <wp:effectExtent l="38100" t="38100" r="36195" b="520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84608">
                          <a:off x="0" y="0"/>
                          <a:ext cx="65024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E0" w:rsidRDefault="00615815" w:rsidP="006A426C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463F4E5" wp14:editId="09B69ACF">
                                  <wp:extent cx="719947" cy="364853"/>
                                  <wp:effectExtent l="0" t="0" r="4445" b="0"/>
                                  <wp:docPr id="4" name="ipfgwBqPXbnVwLJ2M:" descr="BD05092_%255B1%255D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gwBqPXbnVwLJ2M:" descr="BD05092_%255B1%25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709" cy="36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left:0;text-align:left;margin-left:7.2pt;margin-top:3.8pt;width:51.2pt;height:32.45pt;rotation:-310868fd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" strokecolor="white">
                <v:textbox style="mso-fit-shape-to-text:t">
                  <w:txbxContent>
                    <w:p w:rsidR="009C15E0" w:rsidRDefault="00615815" w:rsidP="006A426C"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0463F4E5" wp14:editId="09B69ACF">
                            <wp:extent cx="719947" cy="364853"/>
                            <wp:effectExtent l="0" t="0" r="4445" b="0"/>
                            <wp:docPr id="4" name="ipfgwBqPXbnVwLJ2M:" descr="BD05092_%255B1%255D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gwBqPXbnVwLJ2M:" descr="BD05092_%255B1%25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709" cy="36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1424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B17B30" wp14:editId="12CFC631">
                <wp:simplePos x="0" y="0"/>
                <wp:positionH relativeFrom="column">
                  <wp:posOffset>6075045</wp:posOffset>
                </wp:positionH>
                <wp:positionV relativeFrom="paragraph">
                  <wp:posOffset>15240</wp:posOffset>
                </wp:positionV>
                <wp:extent cx="725170" cy="671830"/>
                <wp:effectExtent l="7620" t="6350" r="8890" b="698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E0" w:rsidRDefault="00615815" w:rsidP="006A426C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5017EBC" wp14:editId="3567CDB6">
                                  <wp:extent cx="540688" cy="483773"/>
                                  <wp:effectExtent l="0" t="0" r="0" b="0"/>
                                  <wp:docPr id="5" name="ipfDBQzPaYRqAkwMM:" descr="ABC%2520Clip%2520Art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DBQzPaYRqAkwMM:" descr="ABC%2520Clip%2520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972" cy="490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left:0;text-align:left;margin-left:478.35pt;margin-top:1.2pt;width:57.1pt;height:5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" strokecolor="white">
                <v:textbox style="mso-fit-shape-to-text:t">
                  <w:txbxContent>
                    <w:p w:rsidR="009C15E0" w:rsidRDefault="00615815" w:rsidP="006A426C"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55017EBC" wp14:editId="3567CDB6">
                            <wp:extent cx="540688" cy="483773"/>
                            <wp:effectExtent l="0" t="0" r="0" b="0"/>
                            <wp:docPr id="5" name="ipfDBQzPaYRqAkwMM:" descr="ABC%2520Clip%2520Art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DBQzPaYRqAkwMM:" descr="ABC%2520Clip%2520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972" cy="490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1424B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F3130D" wp14:editId="532EBDFA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2857500" cy="2057400"/>
                <wp:effectExtent l="19050" t="14605" r="19050" b="2349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E0" w:rsidRPr="00D10F57" w:rsidRDefault="001B0AB8" w:rsidP="008F503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  <w:t xml:space="preserve">      </w:t>
                            </w:r>
                            <w:r w:rsidR="009C15E0" w:rsidRPr="00D10F57"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  <w:t>Numeracy</w:t>
                            </w:r>
                            <w:r w:rsidR="002F2D91" w:rsidRPr="00D10F57"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  <w:t xml:space="preserve"> &amp; Maths</w:t>
                            </w:r>
                          </w:p>
                          <w:p w:rsidR="001B0AB8" w:rsidRDefault="009C15E0" w:rsidP="001B0AB8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  <w:p w:rsidR="001B0AB8" w:rsidRPr="001B0AB8" w:rsidRDefault="001B0AB8" w:rsidP="001B0AB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225AC" w:rsidRPr="001B0AB8" w:rsidRDefault="006225AC" w:rsidP="00E532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1B0AB8">
                              <w:rPr>
                                <w:rFonts w:ascii="SassoonCRInfant" w:hAnsi="SassoonCRInfant"/>
                              </w:rPr>
                              <w:t>Strategies for addition and subtraction</w:t>
                            </w:r>
                          </w:p>
                          <w:p w:rsidR="006225AC" w:rsidRPr="001B0AB8" w:rsidRDefault="006225AC" w:rsidP="00E532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1B0AB8">
                              <w:rPr>
                                <w:rFonts w:ascii="SassoonCRInfant" w:hAnsi="SassoonCRInfant"/>
                              </w:rPr>
                              <w:t xml:space="preserve">Reading, writing and ordering numbers </w:t>
                            </w:r>
                          </w:p>
                          <w:p w:rsidR="00E532BD" w:rsidRPr="001B0AB8" w:rsidRDefault="001B0AB8" w:rsidP="00E532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1B0AB8">
                              <w:rPr>
                                <w:rFonts w:ascii="SassoonCRInfant" w:hAnsi="SassoonCRInfant"/>
                              </w:rPr>
                              <w:t>Shapes and their properties</w:t>
                            </w:r>
                          </w:p>
                          <w:p w:rsidR="001B0AB8" w:rsidRPr="001B0AB8" w:rsidRDefault="001B0AB8" w:rsidP="00E532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1B0AB8">
                              <w:rPr>
                                <w:rFonts w:ascii="SassoonCRInfant" w:hAnsi="SassoonCRInfant"/>
                              </w:rPr>
                              <w:t>Symmetry</w:t>
                            </w:r>
                          </w:p>
                          <w:p w:rsidR="001B0AB8" w:rsidRPr="001B0AB8" w:rsidRDefault="001B0AB8" w:rsidP="00E532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1B0AB8">
                              <w:rPr>
                                <w:rFonts w:ascii="SassoonCRInfant" w:hAnsi="SassoonCRInfant"/>
                              </w:rPr>
                              <w:t xml:space="preserve">Position and movement </w:t>
                            </w:r>
                          </w:p>
                          <w:p w:rsidR="009C15E0" w:rsidRPr="001B0AB8" w:rsidRDefault="009C15E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C15E0" w:rsidRPr="004D4AD6" w:rsidRDefault="009C15E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9pt;margin-top:6.4pt;width:225pt;height:16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" strokeweight="2.25pt">
                <v:textbox>
                  <w:txbxContent>
                    <w:p w:rsidR="009C15E0" w:rsidRPr="00D10F57" w:rsidRDefault="001B0AB8" w:rsidP="008F5031">
                      <w:pPr>
                        <w:jc w:val="center"/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  <w:t xml:space="preserve">      </w:t>
                      </w:r>
                      <w:r w:rsidR="009C15E0" w:rsidRPr="00D10F57"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  <w:t>Numeracy</w:t>
                      </w:r>
                      <w:r w:rsidR="002F2D91" w:rsidRPr="00D10F57"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  <w:t xml:space="preserve"> &amp; Maths</w:t>
                      </w:r>
                    </w:p>
                    <w:p w:rsidR="001B0AB8" w:rsidRDefault="009C15E0" w:rsidP="001B0AB8">
                      <w:pPr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          </w:t>
                      </w:r>
                    </w:p>
                    <w:p w:rsidR="001B0AB8" w:rsidRPr="001B0AB8" w:rsidRDefault="001B0AB8" w:rsidP="001B0AB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225AC" w:rsidRPr="001B0AB8" w:rsidRDefault="006225AC" w:rsidP="00E532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</w:rPr>
                      </w:pPr>
                      <w:r w:rsidRPr="001B0AB8">
                        <w:rPr>
                          <w:rFonts w:ascii="SassoonCRInfant" w:hAnsi="SassoonCRInfant"/>
                        </w:rPr>
                        <w:t>Strategies for addition and subtraction</w:t>
                      </w:r>
                    </w:p>
                    <w:p w:rsidR="006225AC" w:rsidRPr="001B0AB8" w:rsidRDefault="006225AC" w:rsidP="00E532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</w:rPr>
                      </w:pPr>
                      <w:r w:rsidRPr="001B0AB8">
                        <w:rPr>
                          <w:rFonts w:ascii="SassoonCRInfant" w:hAnsi="SassoonCRInfant"/>
                        </w:rPr>
                        <w:t xml:space="preserve">Reading, writing and ordering numbers </w:t>
                      </w:r>
                    </w:p>
                    <w:p w:rsidR="00E532BD" w:rsidRPr="001B0AB8" w:rsidRDefault="001B0AB8" w:rsidP="00E532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</w:rPr>
                      </w:pPr>
                      <w:r w:rsidRPr="001B0AB8">
                        <w:rPr>
                          <w:rFonts w:ascii="SassoonCRInfant" w:hAnsi="SassoonCRInfant"/>
                        </w:rPr>
                        <w:t>Shapes and their properties</w:t>
                      </w:r>
                    </w:p>
                    <w:p w:rsidR="001B0AB8" w:rsidRPr="001B0AB8" w:rsidRDefault="001B0AB8" w:rsidP="00E532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</w:rPr>
                      </w:pPr>
                      <w:r w:rsidRPr="001B0AB8">
                        <w:rPr>
                          <w:rFonts w:ascii="SassoonCRInfant" w:hAnsi="SassoonCRInfant"/>
                        </w:rPr>
                        <w:t>Symmetry</w:t>
                      </w:r>
                    </w:p>
                    <w:p w:rsidR="001B0AB8" w:rsidRPr="001B0AB8" w:rsidRDefault="001B0AB8" w:rsidP="00E532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</w:rPr>
                      </w:pPr>
                      <w:r w:rsidRPr="001B0AB8">
                        <w:rPr>
                          <w:rFonts w:ascii="SassoonCRInfant" w:hAnsi="SassoonCRInfant"/>
                        </w:rPr>
                        <w:t xml:space="preserve">Position and movement </w:t>
                      </w:r>
                    </w:p>
                    <w:p w:rsidR="009C15E0" w:rsidRPr="001B0AB8" w:rsidRDefault="009C15E0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C15E0" w:rsidRPr="004D4AD6" w:rsidRDefault="009C15E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4AD6" w:rsidRDefault="00F05BCE" w:rsidP="004D4AD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91424B" w:rsidP="004D4AD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109052</wp:posOffset>
                </wp:positionH>
                <wp:positionV relativeFrom="paragraph">
                  <wp:posOffset>138310</wp:posOffset>
                </wp:positionV>
                <wp:extent cx="2857500" cy="2872596"/>
                <wp:effectExtent l="19050" t="19050" r="38100" b="4254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72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815" w:rsidRPr="00D10F57" w:rsidRDefault="00D8322F" w:rsidP="00D261E9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D10F57"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  <w:t>Interdisciplinary Learning</w:t>
                            </w:r>
                          </w:p>
                          <w:p w:rsidR="009C15E0" w:rsidRPr="00D10F57" w:rsidRDefault="00D261E9" w:rsidP="006D0ED5">
                            <w:pPr>
                              <w:jc w:val="center"/>
                              <w:rPr>
                                <w:rFonts w:ascii="SassoonCRInfant" w:hAnsi="SassoonCRInfant" w:cs="Arial"/>
                                <w:noProof/>
                                <w:sz w:val="22"/>
                                <w:szCs w:val="20"/>
                              </w:rPr>
                            </w:pPr>
                            <w:r w:rsidRPr="00D10F57">
                              <w:rPr>
                                <w:rFonts w:ascii="SassoonCRInfant" w:hAnsi="SassoonCRInfant" w:cs="Arial"/>
                                <w:noProof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9C15E0" w:rsidRDefault="001B0AB8" w:rsidP="007E3958">
                            <w:pP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 xml:space="preserve">Through the theme of Wallace and Gromit’s Cracking Contraptions we will be: </w:t>
                            </w:r>
                          </w:p>
                          <w:p w:rsidR="001B0AB8" w:rsidRPr="001B0AB8" w:rsidRDefault="001B0AB8" w:rsidP="001B0AB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</w:pPr>
                            <w:r w:rsidRPr="001B0AB8"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>Investigating important inventions from history and their impact on pupil’s lives today</w:t>
                            </w:r>
                          </w:p>
                          <w:p w:rsidR="001B0AB8" w:rsidRPr="001B0AB8" w:rsidRDefault="001B0AB8" w:rsidP="001B0AB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</w:pPr>
                            <w:r w:rsidRPr="001B0AB8"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 xml:space="preserve">Researching famous Scottish inventors </w:t>
                            </w:r>
                          </w:p>
                          <w:p w:rsidR="001B0AB8" w:rsidRDefault="001B0AB8" w:rsidP="001B0AB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</w:pPr>
                            <w:r w:rsidRPr="001B0AB8"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 xml:space="preserve">Using technology to research and present information in different formats </w:t>
                            </w:r>
                          </w:p>
                          <w:p w:rsidR="001B0AB8" w:rsidRDefault="001B0AB8" w:rsidP="001B0AB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>Planning, creating and evaluation models using different media</w:t>
                            </w:r>
                          </w:p>
                          <w:p w:rsidR="001B0AB8" w:rsidRDefault="001B0AB8" w:rsidP="001B0AB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 xml:space="preserve">Developing resilience and a growth mindset through learning not to give up when things do not work out as expected </w:t>
                            </w:r>
                          </w:p>
                          <w:p w:rsidR="001B0AB8" w:rsidRPr="001B0AB8" w:rsidRDefault="001B0AB8" w:rsidP="001B0AB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 xml:space="preserve">Using different media to create art work </w:t>
                            </w:r>
                          </w:p>
                          <w:p w:rsidR="001B0AB8" w:rsidRPr="00D10F57" w:rsidRDefault="001B0AB8" w:rsidP="007E3958">
                            <w:pP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8.6pt;margin-top:10.9pt;width:225pt;height:22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" strokeweight="4.5pt">
                <v:stroke dashstyle="1 1"/>
                <v:textbox>
                  <w:txbxContent>
                    <w:p w:rsidR="00615815" w:rsidRPr="00D10F57" w:rsidRDefault="00D8322F" w:rsidP="00D261E9">
                      <w:pPr>
                        <w:jc w:val="center"/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</w:pPr>
                      <w:r w:rsidRPr="00D10F57"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  <w:t>Interdisciplinary Learning</w:t>
                      </w:r>
                    </w:p>
                    <w:p w:rsidR="009C15E0" w:rsidRPr="00D10F57" w:rsidRDefault="00D261E9" w:rsidP="006D0ED5">
                      <w:pPr>
                        <w:jc w:val="center"/>
                        <w:rPr>
                          <w:rFonts w:ascii="SassoonCRInfant" w:hAnsi="SassoonCRInfant" w:cs="Arial"/>
                          <w:noProof/>
                          <w:sz w:val="22"/>
                          <w:szCs w:val="20"/>
                        </w:rPr>
                      </w:pPr>
                      <w:r w:rsidRPr="00D10F57">
                        <w:rPr>
                          <w:rFonts w:ascii="SassoonCRInfant" w:hAnsi="SassoonCRInfant" w:cs="Arial"/>
                          <w:noProof/>
                          <w:sz w:val="22"/>
                          <w:szCs w:val="20"/>
                        </w:rPr>
                        <w:t xml:space="preserve"> </w:t>
                      </w:r>
                    </w:p>
                    <w:p w:rsidR="009C15E0" w:rsidRDefault="001B0AB8" w:rsidP="007E3958">
                      <w:pPr>
                        <w:rPr>
                          <w:rFonts w:ascii="SassoonCRInfant" w:hAnsi="SassoonCRInfant"/>
                          <w:sz w:val="20"/>
                          <w:szCs w:val="19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19"/>
                        </w:rPr>
                        <w:t xml:space="preserve">Through the theme of Wallace and Gromit’s Cracking Contraptions we will be: </w:t>
                      </w:r>
                    </w:p>
                    <w:p w:rsidR="001B0AB8" w:rsidRPr="001B0AB8" w:rsidRDefault="001B0AB8" w:rsidP="001B0AB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20"/>
                          <w:szCs w:val="19"/>
                        </w:rPr>
                      </w:pPr>
                      <w:r w:rsidRPr="001B0AB8">
                        <w:rPr>
                          <w:rFonts w:ascii="SassoonCRInfant" w:hAnsi="SassoonCRInfant"/>
                          <w:sz w:val="20"/>
                          <w:szCs w:val="19"/>
                        </w:rPr>
                        <w:t>Investigating important inventions from history and their impact on pupil’s lives today</w:t>
                      </w:r>
                    </w:p>
                    <w:p w:rsidR="001B0AB8" w:rsidRPr="001B0AB8" w:rsidRDefault="001B0AB8" w:rsidP="001B0AB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20"/>
                          <w:szCs w:val="19"/>
                        </w:rPr>
                      </w:pPr>
                      <w:r w:rsidRPr="001B0AB8">
                        <w:rPr>
                          <w:rFonts w:ascii="SassoonCRInfant" w:hAnsi="SassoonCRInfant"/>
                          <w:sz w:val="20"/>
                          <w:szCs w:val="19"/>
                        </w:rPr>
                        <w:t xml:space="preserve">Researching famous Scottish inventors </w:t>
                      </w:r>
                    </w:p>
                    <w:p w:rsidR="001B0AB8" w:rsidRDefault="001B0AB8" w:rsidP="001B0AB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20"/>
                          <w:szCs w:val="19"/>
                        </w:rPr>
                      </w:pPr>
                      <w:r w:rsidRPr="001B0AB8">
                        <w:rPr>
                          <w:rFonts w:ascii="SassoonCRInfant" w:hAnsi="SassoonCRInfant"/>
                          <w:sz w:val="20"/>
                          <w:szCs w:val="19"/>
                        </w:rPr>
                        <w:t xml:space="preserve">Using technology to research and present information in different formats </w:t>
                      </w:r>
                    </w:p>
                    <w:p w:rsidR="001B0AB8" w:rsidRDefault="001B0AB8" w:rsidP="001B0AB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20"/>
                          <w:szCs w:val="19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19"/>
                        </w:rPr>
                        <w:t>Planning, creating and evaluation models using different media</w:t>
                      </w:r>
                    </w:p>
                    <w:p w:rsidR="001B0AB8" w:rsidRDefault="001B0AB8" w:rsidP="001B0AB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20"/>
                          <w:szCs w:val="19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19"/>
                        </w:rPr>
                        <w:t xml:space="preserve">Developing resilience and a growth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19"/>
                        </w:rPr>
                        <w:t>mindset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19"/>
                        </w:rPr>
                        <w:t xml:space="preserve"> through learning not to give up when things do not work out as expected </w:t>
                      </w:r>
                    </w:p>
                    <w:p w:rsidR="001B0AB8" w:rsidRPr="001B0AB8" w:rsidRDefault="001B0AB8" w:rsidP="001B0AB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20"/>
                          <w:szCs w:val="19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19"/>
                        </w:rPr>
                        <w:t xml:space="preserve">Using different media to create art work </w:t>
                      </w:r>
                    </w:p>
                    <w:p w:rsidR="001B0AB8" w:rsidRPr="00D10F57" w:rsidRDefault="001B0AB8" w:rsidP="007E3958">
                      <w:pPr>
                        <w:rPr>
                          <w:rFonts w:ascii="SassoonCRInfant" w:hAnsi="SassoonCRInfant"/>
                          <w:sz w:val="20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197485</wp:posOffset>
                </wp:positionV>
                <wp:extent cx="148590" cy="70485"/>
                <wp:effectExtent l="0" t="0" r="381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5E0" w:rsidRPr="007D2164" w:rsidRDefault="009C15E0" w:rsidP="007D2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234pt;margin-top:15.55pt;width:11.7pt;height:5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x3ggIAAA0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" stroked="f">
                <v:textbox>
                  <w:txbxContent>
                    <w:p w:rsidR="009C15E0" w:rsidRPr="007D2164" w:rsidRDefault="009C15E0" w:rsidP="007D2164"/>
                  </w:txbxContent>
                </v:textbox>
              </v:rect>
            </w:pict>
          </mc:Fallback>
        </mc:AlternateContent>
      </w: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AA6990" w:rsidP="004D4AD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A02ED7" wp14:editId="4531CACB">
                <wp:simplePos x="0" y="0"/>
                <wp:positionH relativeFrom="column">
                  <wp:posOffset>3197225</wp:posOffset>
                </wp:positionH>
                <wp:positionV relativeFrom="paragraph">
                  <wp:posOffset>239395</wp:posOffset>
                </wp:positionV>
                <wp:extent cx="3613150" cy="1319530"/>
                <wp:effectExtent l="19050" t="19050" r="25400" b="1397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24B" w:rsidRPr="001B0AB8" w:rsidRDefault="00D8322F" w:rsidP="001B0AB8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D10F57"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  <w:t>Health &amp; Wellbeing</w:t>
                            </w:r>
                          </w:p>
                          <w:p w:rsidR="008B6C9C" w:rsidRDefault="008B6C9C" w:rsidP="008B6C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Recognising personal qualities and identifying challenges and developing resilience when faced with challenges</w:t>
                            </w:r>
                          </w:p>
                          <w:p w:rsidR="008B6C9C" w:rsidRDefault="008B6C9C" w:rsidP="008B6C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Buil</w:t>
                            </w:r>
                            <w:r w:rsidR="00140B2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ding classroom relationships</w:t>
                            </w:r>
                          </w:p>
                          <w:p w:rsidR="001B0AB8" w:rsidRDefault="00140B22" w:rsidP="008B6C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Understanding how to use med</w:t>
                            </w:r>
                            <w:r w:rsidR="001B0AB8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icines safely and appropriately </w:t>
                            </w:r>
                          </w:p>
                          <w:p w:rsidR="00140B22" w:rsidRPr="008B6C9C" w:rsidRDefault="001B0AB8" w:rsidP="008B6C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Understanding that some substances can be harmful</w:t>
                            </w:r>
                          </w:p>
                          <w:p w:rsidR="009C15E0" w:rsidRPr="00956296" w:rsidRDefault="009C15E0" w:rsidP="0079766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C15E0" w:rsidRPr="00956296" w:rsidRDefault="009C15E0" w:rsidP="000E0832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9C15E0" w:rsidRDefault="009C1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251.75pt;margin-top:18.85pt;width:284.5pt;height:10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" strokeweight="2.25pt">
                <v:textbox>
                  <w:txbxContent>
                    <w:p w:rsidR="0091424B" w:rsidRPr="001B0AB8" w:rsidRDefault="00D8322F" w:rsidP="001B0AB8">
                      <w:pPr>
                        <w:jc w:val="center"/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</w:pPr>
                      <w:r w:rsidRPr="00D10F57"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  <w:t>Health &amp; Wellbeing</w:t>
                      </w:r>
                    </w:p>
                    <w:p w:rsidR="008B6C9C" w:rsidRDefault="008B6C9C" w:rsidP="008B6C9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Recognising personal qualities and identifying challenges and developing resilience when faced with challenges</w:t>
                      </w:r>
                    </w:p>
                    <w:p w:rsidR="008B6C9C" w:rsidRDefault="008B6C9C" w:rsidP="008B6C9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Buil</w:t>
                      </w:r>
                      <w:r w:rsidR="00140B2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ding classroom relationships</w:t>
                      </w:r>
                    </w:p>
                    <w:p w:rsidR="001B0AB8" w:rsidRDefault="00140B22" w:rsidP="008B6C9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Understanding how to use med</w:t>
                      </w:r>
                      <w:r w:rsidR="001B0AB8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icines safely and appropriately </w:t>
                      </w:r>
                    </w:p>
                    <w:p w:rsidR="00140B22" w:rsidRPr="008B6C9C" w:rsidRDefault="001B0AB8" w:rsidP="008B6C9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Understanding that some substances can be harmful</w:t>
                      </w:r>
                    </w:p>
                    <w:p w:rsidR="009C15E0" w:rsidRPr="00956296" w:rsidRDefault="009C15E0" w:rsidP="0079766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C15E0" w:rsidRPr="00956296" w:rsidRDefault="009C15E0" w:rsidP="000E0832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9C15E0" w:rsidRDefault="009C15E0"/>
                  </w:txbxContent>
                </v:textbox>
              </v:shape>
            </w:pict>
          </mc:Fallback>
        </mc:AlternateContent>
      </w: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6D0ED5" w:rsidP="004D4AD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42F6E6" wp14:editId="0B068CEE">
                <wp:simplePos x="0" y="0"/>
                <wp:positionH relativeFrom="column">
                  <wp:posOffset>100426</wp:posOffset>
                </wp:positionH>
                <wp:positionV relativeFrom="paragraph">
                  <wp:posOffset>13946</wp:posOffset>
                </wp:positionV>
                <wp:extent cx="6837515" cy="1261182"/>
                <wp:effectExtent l="19050" t="19050" r="20955" b="1524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515" cy="1261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ED5" w:rsidRPr="00D10F57" w:rsidRDefault="00D8322F" w:rsidP="006D0ED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D10F57"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  <w:t>Additional Information</w:t>
                            </w:r>
                          </w:p>
                          <w:p w:rsidR="006D64C9" w:rsidRPr="00AA6990" w:rsidRDefault="006D64C9" w:rsidP="006D64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AA699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Homework </w:t>
                            </w:r>
                            <w:r w:rsidR="00786310" w:rsidRPr="00AA699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information and guidance will be issued after the ‘</w:t>
                            </w:r>
                            <w:r w:rsidR="00EA59C8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Journey of Learning’</w:t>
                            </w:r>
                            <w:r w:rsidR="00DC2E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evening </w:t>
                            </w:r>
                            <w:bookmarkStart w:id="0" w:name="_GoBack"/>
                            <w:bookmarkEnd w:id="0"/>
                            <w:r w:rsidR="00786310" w:rsidRPr="00AA699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next week. </w:t>
                            </w:r>
                            <w:r w:rsidR="002264F2" w:rsidRPr="00AA699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6C9C" w:rsidRPr="00B93AB7" w:rsidRDefault="008B6C9C" w:rsidP="00B93A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AA699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Pupils should change to indoor shoes when they enter school in the mo</w:t>
                            </w:r>
                            <w:r w:rsidR="00DC2E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rning, please send a change of  </w:t>
                            </w:r>
                            <w:r w:rsidR="00B93AB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shoes </w:t>
                            </w:r>
                            <w:r w:rsidRPr="00B93AB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with your child if you have not already done so (indoor gym shoes are fine). </w:t>
                            </w:r>
                          </w:p>
                          <w:p w:rsidR="00AA6990" w:rsidRPr="00AA6990" w:rsidRDefault="006225AC" w:rsidP="008B6C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AA699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PE </w:t>
                            </w:r>
                            <w:r w:rsidR="008B6C9C" w:rsidRPr="00AA699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days are Mondays and Wednesdays, however PE kit should be in school each day. Indoor &amp; outdoor kit is needed. </w:t>
                            </w:r>
                          </w:p>
                          <w:p w:rsidR="006D0ED5" w:rsidRPr="00AA6990" w:rsidRDefault="00AA6990" w:rsidP="008B6C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AA699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Reading days are Mondays and Wednesdays. </w:t>
                            </w:r>
                            <w:r w:rsidR="006225AC" w:rsidRPr="00AA699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6C9C" w:rsidRPr="00AA6990" w:rsidRDefault="00AA6990" w:rsidP="00AA699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AA699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Mrs Gallagher will be in class Monday – Thursday, Mrs Johnston will teach the class on Fridays.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left:0;text-align:left;margin-left:7.9pt;margin-top:1.1pt;width:538.4pt;height:99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" strokeweight="2.75pt">
                <v:textbox>
                  <w:txbxContent>
                    <w:p w:rsidR="006D0ED5" w:rsidRPr="00D10F57" w:rsidRDefault="00D8322F" w:rsidP="006D0ED5">
                      <w:pPr>
                        <w:jc w:val="center"/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</w:pPr>
                      <w:r w:rsidRPr="00D10F57"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  <w:t>Additional Information</w:t>
                      </w:r>
                    </w:p>
                    <w:p w:rsidR="006D64C9" w:rsidRPr="00AA6990" w:rsidRDefault="006D64C9" w:rsidP="006D64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AA6990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Homework </w:t>
                      </w:r>
                      <w:r w:rsidR="00786310" w:rsidRPr="00AA6990">
                        <w:rPr>
                          <w:rFonts w:ascii="SassoonCRInfant" w:hAnsi="SassoonCRInfant"/>
                          <w:sz w:val="20"/>
                          <w:szCs w:val="20"/>
                        </w:rPr>
                        <w:t>information and guidance will be issued after the ‘</w:t>
                      </w:r>
                      <w:r w:rsidR="00EA59C8">
                        <w:rPr>
                          <w:rFonts w:ascii="SassoonCRInfant" w:hAnsi="SassoonCRInfant"/>
                          <w:sz w:val="20"/>
                          <w:szCs w:val="20"/>
                        </w:rPr>
                        <w:t>Journey of Learning’</w:t>
                      </w:r>
                      <w:r w:rsidR="00DC2E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evening </w:t>
                      </w:r>
                      <w:bookmarkStart w:id="1" w:name="_GoBack"/>
                      <w:bookmarkEnd w:id="1"/>
                      <w:r w:rsidR="00786310" w:rsidRPr="00AA6990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next week. </w:t>
                      </w:r>
                      <w:r w:rsidR="002264F2" w:rsidRPr="00AA6990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B6C9C" w:rsidRPr="00B93AB7" w:rsidRDefault="008B6C9C" w:rsidP="00B93A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AA6990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Pupils should change to indoor shoes when they enter school in the mo</w:t>
                      </w:r>
                      <w:r w:rsidR="00DC2E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rning, please send a change of  </w:t>
                      </w:r>
                      <w:r w:rsidR="00B93AB7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shoes </w:t>
                      </w:r>
                      <w:r w:rsidRPr="00B93AB7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with your child if you have not already done so (indoor gym shoes are fine). </w:t>
                      </w:r>
                    </w:p>
                    <w:p w:rsidR="00AA6990" w:rsidRPr="00AA6990" w:rsidRDefault="006225AC" w:rsidP="008B6C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AA6990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PE </w:t>
                      </w:r>
                      <w:r w:rsidR="008B6C9C" w:rsidRPr="00AA6990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days are Mondays and Wednesdays, however PE kit should be in school each day. Indoor &amp; outdoor kit is needed. </w:t>
                      </w:r>
                    </w:p>
                    <w:p w:rsidR="006D0ED5" w:rsidRPr="00AA6990" w:rsidRDefault="00AA6990" w:rsidP="008B6C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AA6990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Reading days are Mondays and Wednesdays. </w:t>
                      </w:r>
                      <w:r w:rsidR="006225AC" w:rsidRPr="00AA6990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B6C9C" w:rsidRPr="00AA6990" w:rsidRDefault="00AA6990" w:rsidP="00AA699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AA6990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Mrs Gallagher will be in class Monday – Thursday, Mrs Johnston will teach the class on Fridays. </w:t>
                      </w:r>
                    </w:p>
                  </w:txbxContent>
                </v:textbox>
              </v:shape>
            </w:pict>
          </mc:Fallback>
        </mc:AlternateContent>
      </w: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D10F57" w:rsidRDefault="00D10F57" w:rsidP="00E561D7"/>
    <w:p w:rsidR="00F05BCE" w:rsidRDefault="00786310" w:rsidP="00E561D7"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214DC5" wp14:editId="49B175DA">
                <wp:simplePos x="0" y="0"/>
                <wp:positionH relativeFrom="column">
                  <wp:posOffset>8890</wp:posOffset>
                </wp:positionH>
                <wp:positionV relativeFrom="paragraph">
                  <wp:posOffset>164548</wp:posOffset>
                </wp:positionV>
                <wp:extent cx="6932930" cy="0"/>
                <wp:effectExtent l="0" t="19050" r="1270" b="1905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29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.7pt;margin-top:12.95pt;width:545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" strokeweight="2.25pt">
                <v:stroke dashstyle="longDash"/>
              </v:shape>
            </w:pict>
          </mc:Fallback>
        </mc:AlternateContent>
      </w:r>
      <w:r w:rsidR="0091424B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771956" wp14:editId="1013DD66">
                <wp:simplePos x="0" y="0"/>
                <wp:positionH relativeFrom="column">
                  <wp:posOffset>150799</wp:posOffset>
                </wp:positionH>
                <wp:positionV relativeFrom="paragraph">
                  <wp:posOffset>106680</wp:posOffset>
                </wp:positionV>
                <wp:extent cx="6685915" cy="1828800"/>
                <wp:effectExtent l="0" t="0" r="63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25F" w:rsidRDefault="002E625F" w:rsidP="00D10F57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7F3C6F" w:rsidRDefault="00D8322F" w:rsidP="00D10F57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D10F57">
                              <w:rPr>
                                <w:rFonts w:ascii="SassoonCRInfant" w:hAnsi="SassoonCRInfant"/>
                              </w:rPr>
                              <w:t xml:space="preserve">If you have any </w:t>
                            </w:r>
                            <w:r w:rsidR="00D10F57" w:rsidRPr="00D10F57">
                              <w:rPr>
                                <w:rFonts w:ascii="SassoonCRInfant" w:hAnsi="SassoonCRInfant"/>
                              </w:rPr>
                              <w:t>comments, concerns or questions please feel free to contact us through our school blog,</w:t>
                            </w:r>
                            <w:r w:rsidR="00D10F57">
                              <w:rPr>
                                <w:rFonts w:ascii="SassoonCRInfant" w:hAnsi="SassoonCRInfant"/>
                              </w:rPr>
                              <w:t xml:space="preserve"> school office, email or your child’s </w:t>
                            </w:r>
                            <w:r w:rsidR="008B6C9C">
                              <w:rPr>
                                <w:rFonts w:ascii="SassoonCRInfant" w:hAnsi="SassoonCRInfant"/>
                              </w:rPr>
                              <w:t>reading record</w:t>
                            </w:r>
                            <w:r w:rsidR="00D10F57">
                              <w:rPr>
                                <w:rFonts w:ascii="SassoonCRInfant" w:hAnsi="SassoonCRInfant"/>
                              </w:rPr>
                              <w:t xml:space="preserve"> and we will get back to you as soon as possible.</w:t>
                            </w:r>
                          </w:p>
                          <w:p w:rsidR="00D10F57" w:rsidRDefault="00D10F57" w:rsidP="00D10F57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D10F57" w:rsidRDefault="00D10F57" w:rsidP="00D10F57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Thanks,</w:t>
                            </w:r>
                          </w:p>
                          <w:p w:rsidR="00690113" w:rsidRDefault="00EA59C8" w:rsidP="00EA59C8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Mrs Gallagher</w:t>
                            </w:r>
                          </w:p>
                          <w:p w:rsidR="00690113" w:rsidRDefault="00690113" w:rsidP="00690113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Blog - </w:t>
                            </w:r>
                            <w:r w:rsidR="00BB39E7" w:rsidRPr="00BB39E7">
                              <w:rPr>
                                <w:rFonts w:ascii="SassoonCRInfant" w:hAnsi="SassoonCRInfant"/>
                              </w:rPr>
                              <w:t>https://blogs.glowscotland.org.uk/wl/Torphichen/</w:t>
                            </w:r>
                          </w:p>
                          <w:p w:rsidR="00690113" w:rsidRDefault="00690113" w:rsidP="00690113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Email – wl</w:t>
                            </w:r>
                            <w:r w:rsidR="00BB39E7">
                              <w:rPr>
                                <w:rFonts w:ascii="SassoonCRInfant" w:hAnsi="SassoonCRInfant"/>
                              </w:rPr>
                              <w:t>torphichen-ps@westlothian.org.uk</w:t>
                            </w:r>
                          </w:p>
                          <w:p w:rsidR="00690113" w:rsidRDefault="00690113" w:rsidP="00690113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Phone – 01506 </w:t>
                            </w:r>
                            <w:r w:rsidR="00BB39E7">
                              <w:rPr>
                                <w:rFonts w:ascii="SassoonCRInfant" w:hAnsi="SassoonCRInfant"/>
                              </w:rPr>
                              <w:t>652246</w:t>
                            </w:r>
                          </w:p>
                          <w:p w:rsidR="00690113" w:rsidRDefault="00690113" w:rsidP="00690113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690113" w:rsidRDefault="00690113" w:rsidP="00690113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690113" w:rsidRDefault="00690113" w:rsidP="00690113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690113" w:rsidRDefault="00690113" w:rsidP="00D10F57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D10F57" w:rsidRDefault="00D10F57" w:rsidP="00D10F57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D10F57" w:rsidRPr="00D10F57" w:rsidRDefault="00D10F57" w:rsidP="00D10F57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7F3C6F" w:rsidRPr="00D10F57" w:rsidRDefault="007F3C6F" w:rsidP="00E561D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C15E0" w:rsidRPr="00D10F57" w:rsidRDefault="009C15E0" w:rsidP="00E561D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C15E0" w:rsidRPr="0069223A" w:rsidRDefault="009C15E0" w:rsidP="00E561D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1.85pt;margin-top:8.4pt;width:526.4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OTiAIAABk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" stroked="f">
                <v:textbox>
                  <w:txbxContent>
                    <w:p w:rsidR="002E625F" w:rsidRDefault="002E625F" w:rsidP="00D10F57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  <w:p w:rsidR="007F3C6F" w:rsidRDefault="00D8322F" w:rsidP="00D10F57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 w:rsidRPr="00D10F57">
                        <w:rPr>
                          <w:rFonts w:ascii="SassoonCRInfant" w:hAnsi="SassoonCRInfant"/>
                        </w:rPr>
                        <w:t xml:space="preserve">If you have any </w:t>
                      </w:r>
                      <w:r w:rsidR="00D10F57" w:rsidRPr="00D10F57">
                        <w:rPr>
                          <w:rFonts w:ascii="SassoonCRInfant" w:hAnsi="SassoonCRInfant"/>
                        </w:rPr>
                        <w:t>comments, concerns or questions please feel free to contact us through our school blog,</w:t>
                      </w:r>
                      <w:r w:rsidR="00D10F57">
                        <w:rPr>
                          <w:rFonts w:ascii="SassoonCRInfant" w:hAnsi="SassoonCRInfant"/>
                        </w:rPr>
                        <w:t xml:space="preserve"> school office, email or your child’s </w:t>
                      </w:r>
                      <w:r w:rsidR="008B6C9C">
                        <w:rPr>
                          <w:rFonts w:ascii="SassoonCRInfant" w:hAnsi="SassoonCRInfant"/>
                        </w:rPr>
                        <w:t>reading record</w:t>
                      </w:r>
                      <w:r w:rsidR="00D10F57">
                        <w:rPr>
                          <w:rFonts w:ascii="SassoonCRInfant" w:hAnsi="SassoonCRInfant"/>
                        </w:rPr>
                        <w:t xml:space="preserve"> and we will get back to you as soon as possible.</w:t>
                      </w:r>
                    </w:p>
                    <w:p w:rsidR="00D10F57" w:rsidRDefault="00D10F57" w:rsidP="00D10F57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  <w:p w:rsidR="00D10F57" w:rsidRDefault="00D10F57" w:rsidP="00D10F57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Thanks,</w:t>
                      </w:r>
                    </w:p>
                    <w:p w:rsidR="00690113" w:rsidRDefault="00EA59C8" w:rsidP="00EA59C8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Mrs Gallagher</w:t>
                      </w:r>
                    </w:p>
                    <w:p w:rsidR="00690113" w:rsidRDefault="00690113" w:rsidP="00690113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Blog - </w:t>
                      </w:r>
                      <w:r w:rsidR="00BB39E7" w:rsidRPr="00BB39E7">
                        <w:rPr>
                          <w:rFonts w:ascii="SassoonCRInfant" w:hAnsi="SassoonCRInfant"/>
                        </w:rPr>
                        <w:t>https://blogs.glowscotland.org.uk/wl/Torphichen/</w:t>
                      </w:r>
                    </w:p>
                    <w:p w:rsidR="00690113" w:rsidRDefault="00690113" w:rsidP="00690113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Email – wl</w:t>
                      </w:r>
                      <w:r w:rsidR="00BB39E7">
                        <w:rPr>
                          <w:rFonts w:ascii="SassoonCRInfant" w:hAnsi="SassoonCRInfant"/>
                        </w:rPr>
                        <w:t>torphichen-ps@westlothian.org.uk</w:t>
                      </w:r>
                    </w:p>
                    <w:p w:rsidR="00690113" w:rsidRDefault="00690113" w:rsidP="00690113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Phone – 01506 </w:t>
                      </w:r>
                      <w:r w:rsidR="00BB39E7">
                        <w:rPr>
                          <w:rFonts w:ascii="SassoonCRInfant" w:hAnsi="SassoonCRInfant"/>
                        </w:rPr>
                        <w:t>652246</w:t>
                      </w:r>
                    </w:p>
                    <w:p w:rsidR="00690113" w:rsidRDefault="00690113" w:rsidP="00690113">
                      <w:pPr>
                        <w:rPr>
                          <w:rFonts w:ascii="SassoonCRInfant" w:hAnsi="SassoonCRInfant"/>
                        </w:rPr>
                      </w:pPr>
                    </w:p>
                    <w:p w:rsidR="00690113" w:rsidRDefault="00690113" w:rsidP="00690113">
                      <w:pPr>
                        <w:rPr>
                          <w:rFonts w:ascii="SassoonCRInfant" w:hAnsi="SassoonCRInfant"/>
                        </w:rPr>
                      </w:pPr>
                    </w:p>
                    <w:p w:rsidR="00690113" w:rsidRDefault="00690113" w:rsidP="00690113">
                      <w:pPr>
                        <w:rPr>
                          <w:rFonts w:ascii="SassoonCRInfant" w:hAnsi="SassoonCRInfant"/>
                        </w:rPr>
                      </w:pPr>
                    </w:p>
                    <w:p w:rsidR="00690113" w:rsidRDefault="00690113" w:rsidP="00D10F57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  <w:p w:rsidR="00D10F57" w:rsidRDefault="00D10F57" w:rsidP="00D10F57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  <w:p w:rsidR="00D10F57" w:rsidRPr="00D10F57" w:rsidRDefault="00D10F57" w:rsidP="00D10F57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  <w:p w:rsidR="007F3C6F" w:rsidRPr="00D10F57" w:rsidRDefault="007F3C6F" w:rsidP="00E561D7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C15E0" w:rsidRPr="00D10F57" w:rsidRDefault="009C15E0" w:rsidP="00E561D7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C15E0" w:rsidRPr="0069223A" w:rsidRDefault="009C15E0" w:rsidP="00E561D7">
                      <w:pPr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5BCE" w:rsidSect="003507A8">
      <w:pgSz w:w="11906" w:h="16838"/>
      <w:pgMar w:top="426" w:right="707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763A"/>
    <w:multiLevelType w:val="hybridMultilevel"/>
    <w:tmpl w:val="B12EB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1303"/>
    <w:multiLevelType w:val="hybridMultilevel"/>
    <w:tmpl w:val="6F4E7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C516C"/>
    <w:multiLevelType w:val="hybridMultilevel"/>
    <w:tmpl w:val="BC5A66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5A25F8"/>
    <w:multiLevelType w:val="hybridMultilevel"/>
    <w:tmpl w:val="9864DD5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43EB55B7"/>
    <w:multiLevelType w:val="hybridMultilevel"/>
    <w:tmpl w:val="CC268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955DC"/>
    <w:multiLevelType w:val="hybridMultilevel"/>
    <w:tmpl w:val="2B0A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F44D6"/>
    <w:multiLevelType w:val="hybridMultilevel"/>
    <w:tmpl w:val="F64E9B3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8683A"/>
    <w:multiLevelType w:val="hybridMultilevel"/>
    <w:tmpl w:val="10F0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C3923"/>
    <w:multiLevelType w:val="hybridMultilevel"/>
    <w:tmpl w:val="BDF0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35AEF"/>
    <w:multiLevelType w:val="hybridMultilevel"/>
    <w:tmpl w:val="B832C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32DE"/>
    <w:multiLevelType w:val="hybridMultilevel"/>
    <w:tmpl w:val="5EFC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D6"/>
    <w:rsid w:val="000008B2"/>
    <w:rsid w:val="00042AA4"/>
    <w:rsid w:val="0004533F"/>
    <w:rsid w:val="00077A96"/>
    <w:rsid w:val="00093A52"/>
    <w:rsid w:val="000A4A6C"/>
    <w:rsid w:val="000B791B"/>
    <w:rsid w:val="000E0832"/>
    <w:rsid w:val="000F6459"/>
    <w:rsid w:val="00103802"/>
    <w:rsid w:val="00114B0A"/>
    <w:rsid w:val="00140B22"/>
    <w:rsid w:val="001417AA"/>
    <w:rsid w:val="001B0AB8"/>
    <w:rsid w:val="001F2880"/>
    <w:rsid w:val="001F572C"/>
    <w:rsid w:val="002264F2"/>
    <w:rsid w:val="00234871"/>
    <w:rsid w:val="00241D5B"/>
    <w:rsid w:val="0027680E"/>
    <w:rsid w:val="002C7467"/>
    <w:rsid w:val="002E625F"/>
    <w:rsid w:val="002F2D91"/>
    <w:rsid w:val="0032483E"/>
    <w:rsid w:val="00340865"/>
    <w:rsid w:val="003507A8"/>
    <w:rsid w:val="003971A2"/>
    <w:rsid w:val="003B58D5"/>
    <w:rsid w:val="003D06E6"/>
    <w:rsid w:val="003E5EE0"/>
    <w:rsid w:val="003E67DD"/>
    <w:rsid w:val="00411BDF"/>
    <w:rsid w:val="004476B8"/>
    <w:rsid w:val="004506D5"/>
    <w:rsid w:val="00475D71"/>
    <w:rsid w:val="004866CD"/>
    <w:rsid w:val="00492F55"/>
    <w:rsid w:val="004C26D9"/>
    <w:rsid w:val="004D4AD6"/>
    <w:rsid w:val="005075FA"/>
    <w:rsid w:val="00512997"/>
    <w:rsid w:val="00537F3E"/>
    <w:rsid w:val="00567713"/>
    <w:rsid w:val="0057249C"/>
    <w:rsid w:val="0058615E"/>
    <w:rsid w:val="0059402E"/>
    <w:rsid w:val="005A045A"/>
    <w:rsid w:val="00605081"/>
    <w:rsid w:val="00615815"/>
    <w:rsid w:val="006225AC"/>
    <w:rsid w:val="0063437E"/>
    <w:rsid w:val="0065386F"/>
    <w:rsid w:val="00682C5D"/>
    <w:rsid w:val="00690113"/>
    <w:rsid w:val="0069223A"/>
    <w:rsid w:val="00694A34"/>
    <w:rsid w:val="006A426C"/>
    <w:rsid w:val="006D0ED5"/>
    <w:rsid w:val="006D64C9"/>
    <w:rsid w:val="00705CA2"/>
    <w:rsid w:val="007127D3"/>
    <w:rsid w:val="00725233"/>
    <w:rsid w:val="00736D66"/>
    <w:rsid w:val="00786310"/>
    <w:rsid w:val="00787C02"/>
    <w:rsid w:val="00797662"/>
    <w:rsid w:val="007A0C84"/>
    <w:rsid w:val="007B01C3"/>
    <w:rsid w:val="007D2164"/>
    <w:rsid w:val="007D5467"/>
    <w:rsid w:val="007E070B"/>
    <w:rsid w:val="007E3958"/>
    <w:rsid w:val="007E533D"/>
    <w:rsid w:val="007F3C6F"/>
    <w:rsid w:val="00833434"/>
    <w:rsid w:val="00860C5D"/>
    <w:rsid w:val="00865A77"/>
    <w:rsid w:val="00881848"/>
    <w:rsid w:val="008B6C9C"/>
    <w:rsid w:val="008B7751"/>
    <w:rsid w:val="008E6FEB"/>
    <w:rsid w:val="008E70A4"/>
    <w:rsid w:val="008F11DC"/>
    <w:rsid w:val="008F5031"/>
    <w:rsid w:val="008F6BE2"/>
    <w:rsid w:val="009111A8"/>
    <w:rsid w:val="0091424B"/>
    <w:rsid w:val="00917A4A"/>
    <w:rsid w:val="00956296"/>
    <w:rsid w:val="0097796E"/>
    <w:rsid w:val="00987FFA"/>
    <w:rsid w:val="009C15E0"/>
    <w:rsid w:val="009C4A35"/>
    <w:rsid w:val="009E2572"/>
    <w:rsid w:val="00A231B2"/>
    <w:rsid w:val="00A35E38"/>
    <w:rsid w:val="00A61947"/>
    <w:rsid w:val="00A640B9"/>
    <w:rsid w:val="00A77B56"/>
    <w:rsid w:val="00AA121B"/>
    <w:rsid w:val="00AA6990"/>
    <w:rsid w:val="00AD616A"/>
    <w:rsid w:val="00AE3DB8"/>
    <w:rsid w:val="00B1707E"/>
    <w:rsid w:val="00B47772"/>
    <w:rsid w:val="00B56352"/>
    <w:rsid w:val="00B93AB7"/>
    <w:rsid w:val="00B97FCC"/>
    <w:rsid w:val="00BB071F"/>
    <w:rsid w:val="00BB39E7"/>
    <w:rsid w:val="00BC6804"/>
    <w:rsid w:val="00BF28DE"/>
    <w:rsid w:val="00C04F14"/>
    <w:rsid w:val="00C13E01"/>
    <w:rsid w:val="00C261D7"/>
    <w:rsid w:val="00C815A7"/>
    <w:rsid w:val="00C83ACE"/>
    <w:rsid w:val="00CA26CB"/>
    <w:rsid w:val="00CB4064"/>
    <w:rsid w:val="00CB6570"/>
    <w:rsid w:val="00CD08F2"/>
    <w:rsid w:val="00D10F57"/>
    <w:rsid w:val="00D16A6E"/>
    <w:rsid w:val="00D261E9"/>
    <w:rsid w:val="00D364B7"/>
    <w:rsid w:val="00D420CE"/>
    <w:rsid w:val="00D656FC"/>
    <w:rsid w:val="00D66799"/>
    <w:rsid w:val="00D8322F"/>
    <w:rsid w:val="00D85BDA"/>
    <w:rsid w:val="00DC2E23"/>
    <w:rsid w:val="00DD58A0"/>
    <w:rsid w:val="00E145F2"/>
    <w:rsid w:val="00E532BD"/>
    <w:rsid w:val="00E561D7"/>
    <w:rsid w:val="00E630BB"/>
    <w:rsid w:val="00E70047"/>
    <w:rsid w:val="00E93270"/>
    <w:rsid w:val="00EA59C8"/>
    <w:rsid w:val="00EA6F50"/>
    <w:rsid w:val="00EE5DDF"/>
    <w:rsid w:val="00EE728D"/>
    <w:rsid w:val="00EF07AE"/>
    <w:rsid w:val="00F05BCE"/>
    <w:rsid w:val="00F13B1C"/>
    <w:rsid w:val="00F6162B"/>
    <w:rsid w:val="00FB6909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F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2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1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901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F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2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1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901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www.oldswinford.dudley.gov.uk/images/Icons%20+%20Clipart/BD05092_%5b1%5d.gif&amp;imgrefurl=http://www.oldswinford.dudley.gov.uk/OCEPS_Subject_Resource_Bank1.htm&amp;usg=__aYxb56o7gLbFVvkclexdlFm5WmA=&amp;h=363&amp;w=400&amp;sz=10&amp;hl=en&amp;start=7&amp;zoom=1&amp;itbs=1&amp;tbnid=gwBqPXbnVwLJ2M:&amp;tbnh=113&amp;tbnw=124&amp;prev=/images?q=primary+1,+clip+art&amp;hl=en&amp;safe=active&amp;gbv=2&amp;tbs=isch:1" TargetMode="External"/><Relationship Id="rId13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.uk/imgres?imgurl=http://bes.bcsd.k12.il.us/ABC%20Clip%20Art.gif&amp;imgrefurl=http://bes.bcsd.k12.il.us/prek%20page.htm&amp;usg=__wfkyKjiyFnFIyi6JULWi7wAELKI=&amp;h=361&amp;w=399&amp;sz=8&amp;hl=en&amp;start=2&amp;zoom=1&amp;itbs=1&amp;tbnid=DBQzPaYRqAkwMM:&amp;tbnh=112&amp;tbnw=124&amp;prev=/images?q=abc,+clip+art&amp;hl=en&amp;safe=active&amp;gbv=2&amp;tbs=isch: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imgres?imgurl=http://www.oldswinford.dudley.gov.uk/images/Icons%20+%20Clipart/BD05092_%5b1%5d.gif&amp;imgrefurl=http://www.oldswinford.dudley.gov.uk/OCEPS_Subject_Resource_Bank1.htm&amp;usg=__aYxb56o7gLbFVvkclexdlFm5WmA=&amp;h=363&amp;w=400&amp;sz=10&amp;hl=en&amp;start=7&amp;zoom=1&amp;itbs=1&amp;tbnid=gwBqPXbnVwLJ2M:&amp;tbnh=113&amp;tbnw=124&amp;prev=/images?q=primary+1,+clip+art&amp;hl=en&amp;safe=active&amp;gbv=2&amp;tbs=isch:1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imgres?imgurl=http://bes.bcsd.k12.il.us/ABC%20Clip%20Art.gif&amp;imgrefurl=http://bes.bcsd.k12.il.us/prek%20page.htm&amp;usg=__wfkyKjiyFnFIyi6JULWi7wAELKI=&amp;h=361&amp;w=399&amp;sz=8&amp;hl=en&amp;start=2&amp;zoom=1&amp;itbs=1&amp;tbnid=DBQzPaYRqAkwMM:&amp;tbnh=112&amp;tbnw=124&amp;prev=/images?q=abc,+clip+art&amp;hl=en&amp;safe=active&amp;gbv=2&amp;tbs=isch: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166</CharactersWithSpaces>
  <SharedDoc>false</SharedDoc>
  <HLinks>
    <vt:vector size="30" baseType="variant">
      <vt:variant>
        <vt:i4>4915262</vt:i4>
      </vt:variant>
      <vt:variant>
        <vt:i4>27</vt:i4>
      </vt:variant>
      <vt:variant>
        <vt:i4>0</vt:i4>
      </vt:variant>
      <vt:variant>
        <vt:i4>5</vt:i4>
      </vt:variant>
      <vt:variant>
        <vt:lpwstr>http://www.google.co.uk/imgres?imgurl=http://teachers.greenville.k12.sc.us/sites/glindsey/sports/clip_art_soccer_1.jpg&amp;imgrefurl=http://teachers.greenville.k12.sc.us/sites/glindsey/sports&amp;usg=__C6DC3Mq85AReS64DtVeLrHYEi3c=&amp;h=392&amp;w=400&amp;sz=37&amp;hl=en&amp;start=7&amp;zoom=1&amp;itbs=1&amp;tbnid=YAadi1EHvvwTdM:&amp;tbnh=122&amp;tbnw=124&amp;prev=/images%3Fq%3Dsports,%2Bclip%2Bart%26hl%3Den%26safe%3Dactive%26gbv%3D2%26tbs%3Disch:1</vt:lpwstr>
      </vt:variant>
      <vt:variant>
        <vt:lpwstr/>
      </vt:variant>
      <vt:variant>
        <vt:i4>2097250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.uk/imgres?imgurl=http://www.clker.com/cliparts/6/b/e/2/1207433338817480345rygle_Creation_Scene.svg.hi.png&amp;imgrefurl=http://www.clker.com/clipart-creation-scene-giraffe-kids.html&amp;usg=__RNdNnIidBm6Yq7MWcTCNCW8nVIw=&amp;h=425&amp;w=600&amp;sz=209&amp;hl=en&amp;start=4&amp;zoom=1&amp;itbs=1&amp;tbnid=y3Htx98G4jkaiM:&amp;tbnh=96&amp;tbnw=135&amp;prev=/images%3Fq%3Dcreation,%2Bclipart%26hl%3Den%26safe%3Dactive%26gbv%3D2%26tbs%3Disch:1&amp;ei=3fI3Te_WBYO3hQet2viZCg</vt:lpwstr>
      </vt:variant>
      <vt:variant>
        <vt:lpwstr/>
      </vt:variant>
      <vt:variant>
        <vt:i4>196702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.uk/imgres?imgurl=http://www.oldswinford.dudley.gov.uk/images/paint_brush.gif&amp;imgrefurl=http://www.oldswinford.dudley.gov.uk/OCEPS_Subject_Resource_Bank1.htm&amp;usg=__qmOEBaZ61piAD6WcOCJJln24Sh8=&amp;h=502&amp;w=365&amp;sz=35&amp;hl=en&amp;start=7&amp;zoom=1&amp;itbs=1&amp;tbnid=AvIQwbUS7WdLRM:&amp;tbnh=130&amp;tbnw=95&amp;prev=/images%3Fq%3Dpaint%2Bbrush,%2Bclip%2Bart%26hl%3Den%26safe%3Dactive%26gbv%3D2%26tbs%3Disch:1</vt:lpwstr>
      </vt:variant>
      <vt:variant>
        <vt:lpwstr/>
      </vt:variant>
      <vt:variant>
        <vt:i4>5898270</vt:i4>
      </vt:variant>
      <vt:variant>
        <vt:i4>6</vt:i4>
      </vt:variant>
      <vt:variant>
        <vt:i4>0</vt:i4>
      </vt:variant>
      <vt:variant>
        <vt:i4>5</vt:i4>
      </vt:variant>
      <vt:variant>
        <vt:lpwstr>http://www.google.co.uk/imgres?imgurl=http://www.oldswinford.dudley.gov.uk/images/Icons%2520%2B%2520Clipart/BD05092_%255B1%255D.gif&amp;imgrefurl=http://www.oldswinford.dudley.gov.uk/OCEPS_Subject_Resource_Bank1.htm&amp;usg=__aYxb56o7gLbFVvkclexdlFm5WmA=&amp;h=363&amp;w=400&amp;sz=10&amp;hl=en&amp;start=7&amp;zoom=1&amp;itbs=1&amp;tbnid=gwBqPXbnVwLJ2M:&amp;tbnh=113&amp;tbnw=124&amp;prev=/images%3Fq%3Dprimary%2B1,%2Bclip%2Bart%26hl%3Den%26safe%3Dactive%26gbv%3D2%26tbs%3Disch:1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imgres?imgurl=http://bes.bcsd.k12.il.us/ABC%2520Clip%2520Art.gif&amp;imgrefurl=http://bes.bcsd.k12.il.us/prek%2520page.htm&amp;usg=__wfkyKjiyFnFIyi6JULWi7wAELKI=&amp;h=361&amp;w=399&amp;sz=8&amp;hl=en&amp;start=2&amp;zoom=1&amp;itbs=1&amp;tbnid=DBQzPaYRqAkwMM:&amp;tbnh=112&amp;tbnw=124&amp;prev=/images%3Fq%3Dabc,%2Bclip%2Bart%26hl%3Den%26safe%3Dactive%26gbv%3D2%26tbs%3Disch: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Services</dc:creator>
  <cp:lastModifiedBy>Laura Gallagher</cp:lastModifiedBy>
  <cp:revision>8</cp:revision>
  <cp:lastPrinted>2014-08-21T16:01:00Z</cp:lastPrinted>
  <dcterms:created xsi:type="dcterms:W3CDTF">2017-08-22T18:45:00Z</dcterms:created>
  <dcterms:modified xsi:type="dcterms:W3CDTF">2017-08-24T14:44:00Z</dcterms:modified>
</cp:coreProperties>
</file>