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8C" w:rsidRDefault="00224231">
      <w:r>
        <w:rPr>
          <w:noProof/>
          <w:lang w:eastAsia="en-GB"/>
        </w:rPr>
        <w:drawing>
          <wp:anchor distT="0" distB="0" distL="114300" distR="114300" simplePos="0" relativeHeight="251664384" behindDoc="1" locked="0" layoutInCell="1" allowOverlap="1" wp14:anchorId="66CB4CDA" wp14:editId="20503F28">
            <wp:simplePos x="0" y="0"/>
            <wp:positionH relativeFrom="column">
              <wp:posOffset>5935980</wp:posOffset>
            </wp:positionH>
            <wp:positionV relativeFrom="paragraph">
              <wp:posOffset>1904</wp:posOffset>
            </wp:positionV>
            <wp:extent cx="695325" cy="714375"/>
            <wp:effectExtent l="0" t="0" r="9525" b="9525"/>
            <wp:wrapNone/>
            <wp:docPr id="6" name="Picture 6" descr="Image result for stoneybur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neyburn prim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6399FF6B" wp14:editId="25E895E6">
            <wp:simplePos x="0" y="0"/>
            <wp:positionH relativeFrom="column">
              <wp:posOffset>1905</wp:posOffset>
            </wp:positionH>
            <wp:positionV relativeFrom="paragraph">
              <wp:posOffset>1905</wp:posOffset>
            </wp:positionV>
            <wp:extent cx="2247900" cy="800100"/>
            <wp:effectExtent l="0" t="0" r="0" b="0"/>
            <wp:wrapNone/>
            <wp:docPr id="5" name="Picture 5" descr="Image result for stv childrens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v childrens app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343" w:rsidRDefault="00882343"/>
    <w:p w:rsidR="00882343" w:rsidRDefault="00224231">
      <w:r>
        <w:tab/>
      </w:r>
      <w:r>
        <w:tab/>
      </w:r>
      <w:r>
        <w:tab/>
      </w:r>
      <w:r>
        <w:tab/>
      </w:r>
      <w:r>
        <w:tab/>
      </w:r>
      <w:r>
        <w:tab/>
      </w:r>
      <w:r>
        <w:tab/>
      </w:r>
      <w:r>
        <w:tab/>
      </w:r>
      <w:r>
        <w:tab/>
      </w:r>
      <w:r w:rsidR="00882343">
        <w:rPr>
          <w:noProof/>
          <w:lang w:eastAsia="en-GB"/>
        </w:rPr>
        <mc:AlternateContent>
          <mc:Choice Requires="wps">
            <w:drawing>
              <wp:anchor distT="0" distB="0" distL="114300" distR="114300" simplePos="0" relativeHeight="251659264" behindDoc="1" locked="0" layoutInCell="1" allowOverlap="1" wp14:anchorId="6D65D2AB" wp14:editId="764FE779">
                <wp:simplePos x="0" y="0"/>
                <wp:positionH relativeFrom="column">
                  <wp:posOffset>-55245</wp:posOffset>
                </wp:positionH>
                <wp:positionV relativeFrom="paragraph">
                  <wp:posOffset>308610</wp:posOffset>
                </wp:positionV>
                <wp:extent cx="6981825" cy="3143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81825" cy="3143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35pt;margin-top:24.3pt;width:549.7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" fillcolor="white [3201]" strokecolor="black [3200]" strokeweight="2pt"/>
            </w:pict>
          </mc:Fallback>
        </mc:AlternateContent>
      </w:r>
    </w:p>
    <w:p w:rsidR="00882343" w:rsidRDefault="00882343" w:rsidP="00882343">
      <w:pPr>
        <w:spacing w:after="0"/>
        <w:rPr>
          <w:rFonts w:ascii="Comic Sans MS" w:hAnsi="Comic Sans MS"/>
        </w:rPr>
      </w:pPr>
      <w:r>
        <w:rPr>
          <w:rFonts w:ascii="Comic Sans MS" w:hAnsi="Comic Sans MS"/>
        </w:rPr>
        <w:t>Dear Parents/Carers</w:t>
      </w:r>
    </w:p>
    <w:p w:rsidR="00882343" w:rsidRDefault="00882343" w:rsidP="00882343">
      <w:pPr>
        <w:spacing w:after="0"/>
        <w:rPr>
          <w:rFonts w:ascii="Comic Sans MS" w:hAnsi="Comic Sans MS"/>
        </w:rPr>
      </w:pPr>
    </w:p>
    <w:p w:rsidR="00882343" w:rsidRDefault="00882343" w:rsidP="00882343">
      <w:pPr>
        <w:spacing w:after="0"/>
        <w:rPr>
          <w:rFonts w:ascii="Comic Sans MS" w:hAnsi="Comic Sans MS"/>
        </w:rPr>
      </w:pPr>
      <w:r>
        <w:rPr>
          <w:rFonts w:ascii="Comic Sans MS" w:hAnsi="Comic Sans MS"/>
        </w:rPr>
        <w:t>After a very successful STV Children’s Appeal last year, we had no hesit</w:t>
      </w:r>
      <w:r w:rsidR="002B238E">
        <w:rPr>
          <w:rFonts w:ascii="Comic Sans MS" w:hAnsi="Comic Sans MS"/>
        </w:rPr>
        <w:t>ations signing up to this year’s</w:t>
      </w:r>
      <w:bookmarkStart w:id="0" w:name="_GoBack"/>
      <w:bookmarkEnd w:id="0"/>
      <w:r>
        <w:rPr>
          <w:rFonts w:ascii="Comic Sans MS" w:hAnsi="Comic Sans MS"/>
        </w:rPr>
        <w:t xml:space="preserve"> event!  The theme this year is ‘The Big Scottish Breakfast’ and we will be hosting a community breakfast event that you will all be welcome to come along and take part in.  The fun-filled morning will take place on </w:t>
      </w:r>
      <w:r>
        <w:rPr>
          <w:rFonts w:ascii="Comic Sans MS" w:hAnsi="Comic Sans MS"/>
          <w:b/>
        </w:rPr>
        <w:t>Friday 5</w:t>
      </w:r>
      <w:r w:rsidRPr="00D70CE2">
        <w:rPr>
          <w:rFonts w:ascii="Comic Sans MS" w:hAnsi="Comic Sans MS"/>
          <w:b/>
          <w:vertAlign w:val="superscript"/>
        </w:rPr>
        <w:t>th</w:t>
      </w:r>
      <w:r>
        <w:rPr>
          <w:rFonts w:ascii="Comic Sans MS" w:hAnsi="Comic Sans MS"/>
          <w:b/>
        </w:rPr>
        <w:t xml:space="preserve"> October.</w:t>
      </w:r>
      <w:r>
        <w:rPr>
          <w:rFonts w:ascii="Comic Sans MS" w:hAnsi="Comic Sans MS"/>
        </w:rPr>
        <w:t xml:space="preserve">  More information will be sent to you very soon!</w:t>
      </w:r>
    </w:p>
    <w:p w:rsidR="00882343" w:rsidRDefault="00882343" w:rsidP="00882343">
      <w:pPr>
        <w:spacing w:after="0"/>
        <w:rPr>
          <w:rFonts w:ascii="Comic Sans MS" w:hAnsi="Comic Sans MS"/>
        </w:rPr>
      </w:pPr>
    </w:p>
    <w:p w:rsidR="00882343" w:rsidRDefault="00882343" w:rsidP="00882343">
      <w:pPr>
        <w:spacing w:after="0"/>
        <w:rPr>
          <w:rFonts w:ascii="Comic Sans MS" w:hAnsi="Comic Sans MS"/>
        </w:rPr>
      </w:pPr>
      <w:r>
        <w:rPr>
          <w:rFonts w:ascii="Comic Sans MS" w:hAnsi="Comic Sans MS"/>
        </w:rPr>
        <w:t xml:space="preserve">Each child has today been given a sponsor form for our </w:t>
      </w:r>
      <w:r>
        <w:rPr>
          <w:rFonts w:ascii="Comic Sans MS" w:hAnsi="Comic Sans MS"/>
          <w:b/>
        </w:rPr>
        <w:t>Sponsored Pancake Race</w:t>
      </w:r>
      <w:r>
        <w:rPr>
          <w:rFonts w:ascii="Comic Sans MS" w:hAnsi="Comic Sans MS"/>
        </w:rPr>
        <w:t xml:space="preserve"> that will take place on the morning of the event.  All funds raised will be given to the STV Children’s Appeal.  The children have been reminded that they should only ask close family and friends to sponsor them and should not be knocking on the doors of people they do not know.</w:t>
      </w:r>
    </w:p>
    <w:p w:rsidR="00882343" w:rsidRDefault="00882343" w:rsidP="00882343">
      <w:pPr>
        <w:spacing w:after="0"/>
        <w:rPr>
          <w:rFonts w:ascii="Comic Sans MS" w:hAnsi="Comic Sans MS"/>
        </w:rPr>
      </w:pPr>
    </w:p>
    <w:p w:rsidR="00224231" w:rsidRDefault="00882343" w:rsidP="00224231">
      <w:pPr>
        <w:spacing w:after="0"/>
        <w:rPr>
          <w:rFonts w:ascii="Comic Sans MS" w:hAnsi="Comic Sans MS"/>
        </w:rPr>
      </w:pPr>
      <w:r>
        <w:rPr>
          <w:rFonts w:ascii="Comic Sans MS" w:hAnsi="Comic Sans MS"/>
        </w:rPr>
        <w:t xml:space="preserve">Any money raised should be sent in to the class teacher </w:t>
      </w:r>
      <w:r w:rsidRPr="00D70CE2">
        <w:rPr>
          <w:rFonts w:ascii="Comic Sans MS" w:hAnsi="Comic Sans MS"/>
          <w:u w:val="single"/>
        </w:rPr>
        <w:t>on or before</w:t>
      </w:r>
      <w:r>
        <w:rPr>
          <w:rFonts w:ascii="Comic Sans MS" w:hAnsi="Comic Sans MS"/>
        </w:rPr>
        <w:t xml:space="preserve"> the big event on Friday 5</w:t>
      </w:r>
      <w:r w:rsidRPr="00D70CE2">
        <w:rPr>
          <w:rFonts w:ascii="Comic Sans MS" w:hAnsi="Comic Sans MS"/>
          <w:vertAlign w:val="superscript"/>
        </w:rPr>
        <w:t>th</w:t>
      </w:r>
      <w:r>
        <w:rPr>
          <w:rFonts w:ascii="Comic Sans MS" w:hAnsi="Comic Sans MS"/>
        </w:rPr>
        <w:t xml:space="preserve"> October.</w:t>
      </w:r>
    </w:p>
    <w:p w:rsidR="00882343" w:rsidRPr="00224231" w:rsidRDefault="00882343" w:rsidP="00224231">
      <w:pPr>
        <w:spacing w:after="0"/>
        <w:rPr>
          <w:rFonts w:ascii="Comic Sans MS" w:hAnsi="Comic Sans MS"/>
        </w:rPr>
      </w:pPr>
    </w:p>
    <w:p w:rsidR="00882343" w:rsidRPr="00224231" w:rsidRDefault="00224231" w:rsidP="00224231">
      <w:pPr>
        <w:tabs>
          <w:tab w:val="left" w:pos="3195"/>
        </w:tabs>
        <w:rPr>
          <w:rFonts w:ascii="Curlz MT" w:hAnsi="Curlz MT"/>
          <w:b/>
          <w:sz w:val="40"/>
          <w:szCs w:val="40"/>
          <w:u w:val="single"/>
        </w:rPr>
      </w:pPr>
      <w:r>
        <w:rPr>
          <w:noProof/>
          <w:lang w:eastAsia="en-GB"/>
        </w:rPr>
        <mc:AlternateContent>
          <mc:Choice Requires="wps">
            <w:drawing>
              <wp:anchor distT="0" distB="0" distL="114300" distR="114300" simplePos="0" relativeHeight="251660288" behindDoc="1" locked="0" layoutInCell="1" allowOverlap="1" wp14:anchorId="3E106951" wp14:editId="16A527E3">
                <wp:simplePos x="0" y="0"/>
                <wp:positionH relativeFrom="column">
                  <wp:posOffset>-55245</wp:posOffset>
                </wp:positionH>
                <wp:positionV relativeFrom="paragraph">
                  <wp:posOffset>46990</wp:posOffset>
                </wp:positionV>
                <wp:extent cx="6981825" cy="1219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81825" cy="1219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35pt;margin-top:3.7pt;width:549.75pt;height:9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" fillcolor="white [3201]" strokecolor="black [3200]" strokeweight="2pt"/>
            </w:pict>
          </mc:Fallback>
        </mc:AlternateContent>
      </w:r>
      <w:r>
        <w:rPr>
          <w:noProof/>
          <w:lang w:eastAsia="en-GB"/>
        </w:rPr>
        <w:drawing>
          <wp:anchor distT="0" distB="0" distL="114300" distR="114300" simplePos="0" relativeHeight="251662336" behindDoc="1" locked="0" layoutInCell="1" allowOverlap="1" wp14:anchorId="5F068022" wp14:editId="176E75A4">
            <wp:simplePos x="0" y="0"/>
            <wp:positionH relativeFrom="column">
              <wp:posOffset>1268730</wp:posOffset>
            </wp:positionH>
            <wp:positionV relativeFrom="paragraph">
              <wp:posOffset>123190</wp:posOffset>
            </wp:positionV>
            <wp:extent cx="727103" cy="371475"/>
            <wp:effectExtent l="0" t="0" r="0" b="0"/>
            <wp:wrapNone/>
            <wp:docPr id="4" name="Picture 4" descr="Image result for fried eg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ed eg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103"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343" w:rsidRPr="00224231">
        <w:rPr>
          <w:rFonts w:ascii="Curlz MT" w:hAnsi="Curlz MT"/>
          <w:b/>
          <w:sz w:val="40"/>
          <w:szCs w:val="40"/>
          <w:u w:val="single"/>
        </w:rPr>
        <w:t>Dress up!</w:t>
      </w:r>
      <w:r w:rsidRPr="00224231">
        <w:t xml:space="preserve"> </w:t>
      </w:r>
    </w:p>
    <w:p w:rsidR="00224231" w:rsidRDefault="00882343">
      <w:pPr>
        <w:rPr>
          <w:rFonts w:ascii="Comic Sans MS" w:hAnsi="Comic Sans MS"/>
        </w:rPr>
      </w:pPr>
      <w:r>
        <w:rPr>
          <w:rFonts w:ascii="Comic Sans MS" w:hAnsi="Comic Sans MS"/>
        </w:rPr>
        <w:t xml:space="preserve">Also, on the day, children should come to school in a ‘breakfast’ themed costume.  You may be as creative as you wish.  You might want to decorate a T-shirt or make a fancy hat or even come to school dressed as a big fried egg! The choice is yours.  Have fun thinking up your costume </w:t>
      </w:r>
      <w:r w:rsidRPr="00D70CE2">
        <w:rPr>
          <w:rFonts w:ascii="Comic Sans MS" w:hAnsi="Comic Sans MS"/>
        </w:rPr>
        <w:sym w:font="Wingdings" w:char="F04A"/>
      </w:r>
      <w:r>
        <w:rPr>
          <w:rFonts w:ascii="Comic Sans MS" w:hAnsi="Comic Sans MS"/>
        </w:rPr>
        <w:t xml:space="preserve"> </w:t>
      </w:r>
    </w:p>
    <w:p w:rsidR="00224231" w:rsidRDefault="00882343">
      <w:pPr>
        <w:rPr>
          <w:rFonts w:ascii="Comic Sans MS" w:hAnsi="Comic Sans MS"/>
        </w:rPr>
      </w:pPr>
      <w:r>
        <w:rPr>
          <w:noProof/>
          <w:lang w:eastAsia="en-GB"/>
        </w:rPr>
        <mc:AlternateContent>
          <mc:Choice Requires="wps">
            <w:drawing>
              <wp:anchor distT="0" distB="0" distL="114300" distR="114300" simplePos="0" relativeHeight="251661312" behindDoc="1" locked="0" layoutInCell="1" allowOverlap="1" wp14:anchorId="564FF830" wp14:editId="54F125F9">
                <wp:simplePos x="0" y="0"/>
                <wp:positionH relativeFrom="column">
                  <wp:posOffset>-55245</wp:posOffset>
                </wp:positionH>
                <wp:positionV relativeFrom="paragraph">
                  <wp:posOffset>162559</wp:posOffset>
                </wp:positionV>
                <wp:extent cx="6981825" cy="1952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81825" cy="1952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35pt;margin-top:12.8pt;width:549.75pt;height:15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" fillcolor="white [3201]" strokecolor="black [3200]" strokeweight="2pt"/>
            </w:pict>
          </mc:Fallback>
        </mc:AlternateContent>
      </w:r>
    </w:p>
    <w:p w:rsidR="00882343" w:rsidRPr="00224231" w:rsidRDefault="00882343">
      <w:pPr>
        <w:rPr>
          <w:rFonts w:ascii="Comic Sans MS" w:hAnsi="Comic Sans MS"/>
        </w:rPr>
      </w:pPr>
      <w:proofErr w:type="gramStart"/>
      <w:r w:rsidRPr="00882343">
        <w:rPr>
          <w:rFonts w:ascii="Comic Sans MS" w:hAnsi="Comic Sans MS"/>
          <w:b/>
          <w:u w:val="single"/>
        </w:rPr>
        <w:t>Breakfast at Tiffany’s?</w:t>
      </w:r>
      <w:proofErr w:type="gramEnd"/>
    </w:p>
    <w:p w:rsidR="00882343" w:rsidRPr="00224231" w:rsidRDefault="00882343" w:rsidP="00882343">
      <w:pPr>
        <w:spacing w:after="0"/>
        <w:rPr>
          <w:rFonts w:ascii="Comic Sans MS" w:hAnsi="Comic Sans MS"/>
          <w:b/>
        </w:rPr>
      </w:pPr>
      <w:r w:rsidRPr="00224231">
        <w:rPr>
          <w:rFonts w:ascii="Adobe Gothic Std B" w:eastAsia="Adobe Gothic Std B" w:hAnsi="Adobe Gothic Std B"/>
        </w:rPr>
        <w:t>Does a VIP breakfast experience sound like an amazing way to start your morning?</w:t>
      </w:r>
      <w:r>
        <w:rPr>
          <w:rFonts w:ascii="Comic Sans MS" w:hAnsi="Comic Sans MS"/>
        </w:rPr>
        <w:t xml:space="preserve">  Well, for £1 per entry, you will be entered into a draw to win a VIP Breakfast at Tiffany’s dining experience on the morning of our big event!  You and a friend will be waited on, and served a lovely breakfast in luxurious surroundings!  You can enter as many times as you </w:t>
      </w:r>
      <w:proofErr w:type="gramStart"/>
      <w:r>
        <w:rPr>
          <w:rFonts w:ascii="Comic Sans MS" w:hAnsi="Comic Sans MS"/>
        </w:rPr>
        <w:t>wish</w:t>
      </w:r>
      <w:r w:rsidR="00224231">
        <w:rPr>
          <w:rFonts w:ascii="Comic Sans MS" w:hAnsi="Comic Sans MS"/>
        </w:rPr>
        <w:t>,</w:t>
      </w:r>
      <w:proofErr w:type="gramEnd"/>
      <w:r w:rsidR="00224231">
        <w:rPr>
          <w:rFonts w:ascii="Comic Sans MS" w:hAnsi="Comic Sans MS"/>
        </w:rPr>
        <w:t xml:space="preserve"> £1 per entry</w:t>
      </w:r>
      <w:r>
        <w:rPr>
          <w:rFonts w:ascii="Comic Sans MS" w:hAnsi="Comic Sans MS"/>
        </w:rPr>
        <w:t xml:space="preserve">!  Please send all money for this competition to Mrs </w:t>
      </w:r>
      <w:proofErr w:type="spellStart"/>
      <w:r>
        <w:rPr>
          <w:rFonts w:ascii="Comic Sans MS" w:hAnsi="Comic Sans MS"/>
        </w:rPr>
        <w:t>Sibbald</w:t>
      </w:r>
      <w:proofErr w:type="spellEnd"/>
      <w:r>
        <w:rPr>
          <w:rFonts w:ascii="Comic Sans MS" w:hAnsi="Comic Sans MS"/>
        </w:rPr>
        <w:t xml:space="preserve"> in a sealed and named envelope.  </w:t>
      </w:r>
      <w:r w:rsidR="00224231">
        <w:rPr>
          <w:rFonts w:ascii="Comic Sans MS" w:hAnsi="Comic Sans MS"/>
        </w:rPr>
        <w:t xml:space="preserve">Winner will be announced </w:t>
      </w:r>
      <w:r w:rsidR="00224231">
        <w:rPr>
          <w:rFonts w:ascii="Comic Sans MS" w:hAnsi="Comic Sans MS"/>
          <w:b/>
        </w:rPr>
        <w:t>Monday 1</w:t>
      </w:r>
      <w:r w:rsidR="00224231" w:rsidRPr="00224231">
        <w:rPr>
          <w:rFonts w:ascii="Comic Sans MS" w:hAnsi="Comic Sans MS"/>
          <w:b/>
          <w:vertAlign w:val="superscript"/>
        </w:rPr>
        <w:t>st</w:t>
      </w:r>
      <w:r w:rsidR="00224231">
        <w:rPr>
          <w:rFonts w:ascii="Comic Sans MS" w:hAnsi="Comic Sans MS"/>
          <w:b/>
        </w:rPr>
        <w:t xml:space="preserve"> October.  </w:t>
      </w:r>
      <w:r w:rsidR="00224231" w:rsidRPr="00224231">
        <w:rPr>
          <w:rFonts w:ascii="Gill Sans Ultra Bold" w:eastAsia="Adobe Gothic Std B" w:hAnsi="Gill Sans Ultra Bold"/>
        </w:rPr>
        <w:t>You’</w:t>
      </w:r>
      <w:r w:rsidRPr="00224231">
        <w:rPr>
          <w:rFonts w:ascii="Gill Sans Ultra Bold" w:eastAsia="Adobe Gothic Std B" w:hAnsi="Gill Sans Ultra Bold"/>
        </w:rPr>
        <w:t xml:space="preserve">ve </w:t>
      </w:r>
      <w:proofErr w:type="spellStart"/>
      <w:r w:rsidRPr="00224231">
        <w:rPr>
          <w:rFonts w:ascii="Gill Sans Ultra Bold" w:eastAsia="Adobe Gothic Std B" w:hAnsi="Gill Sans Ultra Bold"/>
        </w:rPr>
        <w:t>gotta</w:t>
      </w:r>
      <w:proofErr w:type="spellEnd"/>
      <w:r w:rsidRPr="00224231">
        <w:rPr>
          <w:rFonts w:ascii="Gill Sans Ultra Bold" w:eastAsia="Adobe Gothic Std B" w:hAnsi="Gill Sans Ultra Bold"/>
        </w:rPr>
        <w:t xml:space="preserve"> be in it to win it!!!</w:t>
      </w:r>
      <w:r w:rsidRPr="00224231">
        <w:rPr>
          <w:rFonts w:ascii="Adobe Gothic Std B" w:eastAsia="Adobe Gothic Std B" w:hAnsi="Adobe Gothic Std B"/>
        </w:rPr>
        <w:t xml:space="preserve"> </w:t>
      </w:r>
      <w:r w:rsidRPr="00882343">
        <w:rPr>
          <w:rFonts w:ascii="Comic Sans MS" w:hAnsi="Comic Sans MS"/>
        </w:rPr>
        <w:sym w:font="Wingdings" w:char="F04A"/>
      </w:r>
    </w:p>
    <w:p w:rsidR="00224231" w:rsidRDefault="00224231" w:rsidP="00882343">
      <w:pPr>
        <w:spacing w:after="0"/>
        <w:rPr>
          <w:rFonts w:ascii="Comic Sans MS" w:hAnsi="Comic Sans MS"/>
        </w:rPr>
      </w:pPr>
    </w:p>
    <w:p w:rsidR="00224231" w:rsidRDefault="00224231" w:rsidP="00224231">
      <w:pPr>
        <w:spacing w:after="0"/>
        <w:rPr>
          <w:rFonts w:ascii="Comic Sans MS" w:hAnsi="Comic Sans MS"/>
        </w:rPr>
      </w:pPr>
      <w:r>
        <w:rPr>
          <w:rFonts w:ascii="Comic Sans MS" w:hAnsi="Comic Sans MS"/>
        </w:rPr>
        <w:t>For more information about the STV Children’s Appeal, please check out the following places for information:</w:t>
      </w:r>
    </w:p>
    <w:p w:rsidR="00224231" w:rsidRDefault="006861FF" w:rsidP="00224231">
      <w:pPr>
        <w:spacing w:after="0"/>
        <w:rPr>
          <w:rFonts w:ascii="Comic Sans MS" w:hAnsi="Comic Sans MS"/>
        </w:rPr>
      </w:pPr>
      <w:hyperlink r:id="rId8" w:history="1">
        <w:r w:rsidR="00224231" w:rsidRPr="007B102F">
          <w:rPr>
            <w:rStyle w:val="Hyperlink"/>
            <w:rFonts w:ascii="Comic Sans MS" w:hAnsi="Comic Sans MS"/>
          </w:rPr>
          <w:t>www.stv.tv/appeal/</w:t>
        </w:r>
      </w:hyperlink>
    </w:p>
    <w:p w:rsidR="00224231" w:rsidRDefault="00224231" w:rsidP="00224231">
      <w:pPr>
        <w:spacing w:after="0"/>
        <w:rPr>
          <w:rFonts w:ascii="Comic Sans MS" w:hAnsi="Comic Sans MS"/>
        </w:rPr>
      </w:pPr>
      <w:r>
        <w:rPr>
          <w:rFonts w:ascii="Comic Sans MS" w:hAnsi="Comic Sans MS"/>
        </w:rPr>
        <w:t>Facebook: STV Appeal</w:t>
      </w:r>
    </w:p>
    <w:p w:rsidR="00224231" w:rsidRDefault="00224231" w:rsidP="00224231">
      <w:pPr>
        <w:spacing w:after="0"/>
        <w:rPr>
          <w:rFonts w:ascii="Comic Sans MS" w:hAnsi="Comic Sans MS"/>
        </w:rPr>
      </w:pPr>
      <w:r>
        <w:rPr>
          <w:rFonts w:ascii="Comic Sans MS" w:hAnsi="Comic Sans MS"/>
        </w:rPr>
        <w:t>We look forward to seeing you at our community breakfast event.  Keep a look out for more information over the next couple of weeks.  All information will also be posted on our school BLOG and our Facebook page.</w:t>
      </w:r>
    </w:p>
    <w:p w:rsidR="00224231" w:rsidRDefault="00224231" w:rsidP="00224231">
      <w:pPr>
        <w:spacing w:after="0"/>
        <w:rPr>
          <w:rFonts w:ascii="Comic Sans MS" w:hAnsi="Comic Sans MS"/>
        </w:rPr>
      </w:pPr>
      <w:r>
        <w:rPr>
          <w:rFonts w:ascii="Comic Sans MS" w:hAnsi="Comic Sans MS"/>
        </w:rPr>
        <w:t>Kind regards</w:t>
      </w:r>
    </w:p>
    <w:p w:rsidR="00224231" w:rsidRPr="00882343" w:rsidRDefault="00224231" w:rsidP="00882343">
      <w:pPr>
        <w:spacing w:after="0"/>
        <w:rPr>
          <w:rFonts w:ascii="Comic Sans MS" w:hAnsi="Comic Sans MS"/>
        </w:rPr>
      </w:pPr>
      <w:r>
        <w:rPr>
          <w:rFonts w:ascii="Comic Sans MS" w:hAnsi="Comic Sans MS"/>
        </w:rPr>
        <w:t xml:space="preserve">Mrs </w:t>
      </w:r>
      <w:proofErr w:type="spellStart"/>
      <w:r>
        <w:rPr>
          <w:rFonts w:ascii="Comic Sans MS" w:hAnsi="Comic Sans MS"/>
        </w:rPr>
        <w:t>Sibbald</w:t>
      </w:r>
      <w:proofErr w:type="spellEnd"/>
    </w:p>
    <w:sectPr w:rsidR="00224231" w:rsidRPr="00882343" w:rsidSect="0088234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43"/>
    <w:rsid w:val="00224231"/>
    <w:rsid w:val="002B238E"/>
    <w:rsid w:val="006861FF"/>
    <w:rsid w:val="0079038C"/>
    <w:rsid w:val="00882343"/>
    <w:rsid w:val="008E0F8A"/>
    <w:rsid w:val="0090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31"/>
    <w:rPr>
      <w:rFonts w:ascii="Tahoma" w:hAnsi="Tahoma" w:cs="Tahoma"/>
      <w:sz w:val="16"/>
      <w:szCs w:val="16"/>
    </w:rPr>
  </w:style>
  <w:style w:type="character" w:styleId="Hyperlink">
    <w:name w:val="Hyperlink"/>
    <w:basedOn w:val="DefaultParagraphFont"/>
    <w:uiPriority w:val="99"/>
    <w:unhideWhenUsed/>
    <w:rsid w:val="00224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31"/>
    <w:rPr>
      <w:rFonts w:ascii="Tahoma" w:hAnsi="Tahoma" w:cs="Tahoma"/>
      <w:sz w:val="16"/>
      <w:szCs w:val="16"/>
    </w:rPr>
  </w:style>
  <w:style w:type="character" w:styleId="Hyperlink">
    <w:name w:val="Hyperlink"/>
    <w:basedOn w:val="DefaultParagraphFont"/>
    <w:uiPriority w:val="99"/>
    <w:unhideWhenUsed/>
    <w:rsid w:val="00224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v.tv/appea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Sibbald</dc:creator>
  <cp:lastModifiedBy>Angela Sibbald</cp:lastModifiedBy>
  <cp:revision>5</cp:revision>
  <cp:lastPrinted>2018-09-11T10:04:00Z</cp:lastPrinted>
  <dcterms:created xsi:type="dcterms:W3CDTF">2018-09-10T18:59:00Z</dcterms:created>
  <dcterms:modified xsi:type="dcterms:W3CDTF">2018-09-11T10:20:00Z</dcterms:modified>
</cp:coreProperties>
</file>