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09EAC" w14:textId="77777777" w:rsidR="00D37E6A" w:rsidRPr="00A8748C" w:rsidRDefault="00D37E6A" w:rsidP="00D37E6A">
      <w:pPr>
        <w:spacing w:after="120" w:line="240" w:lineRule="auto"/>
        <w:jc w:val="center"/>
        <w:rPr>
          <w:b/>
          <w:sz w:val="24"/>
          <w:szCs w:val="24"/>
        </w:rPr>
      </w:pPr>
      <w:r>
        <w:rPr>
          <w:noProof/>
          <w:lang w:eastAsia="en-GB"/>
        </w:rPr>
        <w:drawing>
          <wp:anchor distT="0" distB="0" distL="114300" distR="114300" simplePos="0" relativeHeight="251658240" behindDoc="0" locked="0" layoutInCell="1" allowOverlap="1" wp14:anchorId="001DD9BD" wp14:editId="3DBF89B4">
            <wp:simplePos x="0" y="0"/>
            <wp:positionH relativeFrom="column">
              <wp:posOffset>-247650</wp:posOffset>
            </wp:positionH>
            <wp:positionV relativeFrom="paragraph">
              <wp:posOffset>0</wp:posOffset>
            </wp:positionV>
            <wp:extent cx="1048385" cy="1076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27776" t="11242" r="28813" b="9468"/>
                    <a:stretch/>
                  </pic:blipFill>
                  <pic:spPr bwMode="auto">
                    <a:xfrm>
                      <a:off x="0" y="0"/>
                      <a:ext cx="104838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37E6A">
        <w:rPr>
          <w:b/>
          <w:sz w:val="24"/>
          <w:szCs w:val="24"/>
        </w:rPr>
        <w:t xml:space="preserve"> </w:t>
      </w:r>
      <w:r w:rsidRPr="00A8748C">
        <w:rPr>
          <w:b/>
          <w:sz w:val="24"/>
          <w:szCs w:val="24"/>
        </w:rPr>
        <w:t>Attachment and Trauma Sensitive Schools Award (ATSSA)</w:t>
      </w:r>
    </w:p>
    <w:p w14:paraId="6CC3FEFA" w14:textId="77777777" w:rsidR="00D37E6A" w:rsidRDefault="00D37E6A" w:rsidP="00D37E6A">
      <w:pPr>
        <w:spacing w:after="120" w:line="240" w:lineRule="auto"/>
        <w:jc w:val="center"/>
        <w:rPr>
          <w:i/>
          <w:sz w:val="24"/>
          <w:szCs w:val="24"/>
        </w:rPr>
      </w:pPr>
      <w:r w:rsidRPr="0048657B">
        <w:rPr>
          <w:i/>
          <w:sz w:val="24"/>
          <w:szCs w:val="24"/>
        </w:rPr>
        <w:t>A framework of support and understanding for schools and other educational establishments within which children and young people who have experienced adversity, can heal, thrive, play, and learn.</w:t>
      </w:r>
    </w:p>
    <w:p w14:paraId="47C7DC67" w14:textId="77777777" w:rsidR="00360555" w:rsidRDefault="00360555" w:rsidP="009F106A">
      <w:pPr>
        <w:spacing w:after="0" w:line="240" w:lineRule="auto"/>
        <w:jc w:val="right"/>
        <w:rPr>
          <w:rFonts w:cstheme="minorHAnsi"/>
          <w:sz w:val="24"/>
          <w:szCs w:val="24"/>
        </w:rPr>
      </w:pPr>
    </w:p>
    <w:p w14:paraId="5015523E" w14:textId="3EA51749" w:rsidR="00C410F4" w:rsidRPr="000F5D06" w:rsidRDefault="00A73637" w:rsidP="00C410F4">
      <w:pPr>
        <w:shd w:val="clear" w:color="auto" w:fill="FFFFFF"/>
        <w:spacing w:after="0" w:line="240" w:lineRule="auto"/>
        <w:jc w:val="right"/>
        <w:textAlignment w:val="baseline"/>
        <w:rPr>
          <w:rStyle w:val="bmdetailsoverlay"/>
          <w:rFonts w:cstheme="minorHAnsi"/>
          <w:sz w:val="24"/>
          <w:szCs w:val="24"/>
          <w:shd w:val="clear" w:color="auto" w:fill="FFFFFF"/>
        </w:rPr>
      </w:pPr>
      <w:r>
        <w:rPr>
          <w:rFonts w:cstheme="minorHAnsi"/>
          <w:sz w:val="24"/>
          <w:szCs w:val="24"/>
          <w:shd w:val="clear" w:color="auto" w:fill="FFFFFF"/>
        </w:rPr>
        <w:t>18</w:t>
      </w:r>
      <w:r w:rsidRPr="00A73637">
        <w:rPr>
          <w:rFonts w:cstheme="minorHAnsi"/>
          <w:sz w:val="24"/>
          <w:szCs w:val="24"/>
          <w:shd w:val="clear" w:color="auto" w:fill="FFFFFF"/>
          <w:vertAlign w:val="superscript"/>
        </w:rPr>
        <w:t>th</w:t>
      </w:r>
      <w:r>
        <w:rPr>
          <w:rFonts w:cstheme="minorHAnsi"/>
          <w:sz w:val="24"/>
          <w:szCs w:val="24"/>
          <w:shd w:val="clear" w:color="auto" w:fill="FFFFFF"/>
        </w:rPr>
        <w:t xml:space="preserve"> April 2024</w:t>
      </w:r>
    </w:p>
    <w:p w14:paraId="5D010510" w14:textId="77777777" w:rsidR="00C410F4" w:rsidRPr="00BF0F72" w:rsidRDefault="00C410F4" w:rsidP="00C410F4">
      <w:pPr>
        <w:spacing w:after="0" w:line="240" w:lineRule="auto"/>
        <w:rPr>
          <w:rFonts w:eastAsia="Times New Roman" w:cstheme="minorHAnsi"/>
          <w:color w:val="000000"/>
          <w:sz w:val="24"/>
          <w:szCs w:val="24"/>
          <w:lang w:eastAsia="en-GB"/>
        </w:rPr>
      </w:pPr>
    </w:p>
    <w:p w14:paraId="3B9371ED" w14:textId="67F27589" w:rsidR="00370EDF" w:rsidRDefault="009F106A" w:rsidP="00082E35">
      <w:pPr>
        <w:spacing w:after="120" w:line="360" w:lineRule="auto"/>
        <w:rPr>
          <w:sz w:val="24"/>
          <w:szCs w:val="24"/>
        </w:rPr>
      </w:pPr>
      <w:r>
        <w:rPr>
          <w:sz w:val="24"/>
          <w:szCs w:val="24"/>
        </w:rPr>
        <w:t>Dear</w:t>
      </w:r>
      <w:r w:rsidR="008D6825">
        <w:rPr>
          <w:sz w:val="24"/>
          <w:szCs w:val="24"/>
        </w:rPr>
        <w:t xml:space="preserve"> </w:t>
      </w:r>
      <w:r w:rsidR="00A73637">
        <w:rPr>
          <w:sz w:val="24"/>
          <w:szCs w:val="24"/>
        </w:rPr>
        <w:t xml:space="preserve">Frances and </w:t>
      </w:r>
      <w:r w:rsidR="008D6825">
        <w:rPr>
          <w:sz w:val="24"/>
          <w:szCs w:val="24"/>
        </w:rPr>
        <w:t>Claire</w:t>
      </w:r>
      <w:r w:rsidR="00A34584">
        <w:rPr>
          <w:sz w:val="24"/>
          <w:szCs w:val="24"/>
        </w:rPr>
        <w:t>,</w:t>
      </w:r>
    </w:p>
    <w:p w14:paraId="63A3B273" w14:textId="3F3A641F" w:rsidR="0061151E" w:rsidRDefault="00D37E6A" w:rsidP="00B51D9E">
      <w:pPr>
        <w:spacing w:after="120" w:line="360" w:lineRule="auto"/>
        <w:rPr>
          <w:sz w:val="24"/>
          <w:szCs w:val="24"/>
        </w:rPr>
      </w:pPr>
      <w:r w:rsidRPr="00370EDF">
        <w:rPr>
          <w:sz w:val="24"/>
          <w:szCs w:val="24"/>
        </w:rPr>
        <w:t xml:space="preserve">Thank you for registering for the Attachment and Trauma Sensitive Schools Award (ATSSA) at Bronze </w:t>
      </w:r>
      <w:r w:rsidR="008E09D5">
        <w:rPr>
          <w:sz w:val="24"/>
          <w:szCs w:val="24"/>
        </w:rPr>
        <w:t>Level</w:t>
      </w:r>
      <w:r w:rsidRPr="00370EDF">
        <w:rPr>
          <w:sz w:val="24"/>
          <w:szCs w:val="24"/>
        </w:rPr>
        <w:t xml:space="preserve">, and for providing comprehensive evidence in support of your application. </w:t>
      </w:r>
      <w:r w:rsidR="0061151E" w:rsidRPr="00370EDF">
        <w:rPr>
          <w:sz w:val="24"/>
          <w:szCs w:val="24"/>
        </w:rPr>
        <w:t>Thanks also fo</w:t>
      </w:r>
      <w:r w:rsidR="0061151E">
        <w:rPr>
          <w:sz w:val="24"/>
          <w:szCs w:val="24"/>
        </w:rPr>
        <w:t xml:space="preserve">r inviting me to </w:t>
      </w:r>
      <w:r w:rsidR="0061151E" w:rsidRPr="00370EDF">
        <w:rPr>
          <w:sz w:val="24"/>
          <w:szCs w:val="24"/>
        </w:rPr>
        <w:t>conduct the v</w:t>
      </w:r>
      <w:r w:rsidR="0061151E">
        <w:rPr>
          <w:sz w:val="24"/>
          <w:szCs w:val="24"/>
        </w:rPr>
        <w:t>erification for the Award today. I sh</w:t>
      </w:r>
      <w:r w:rsidR="0061151E" w:rsidRPr="00370EDF">
        <w:rPr>
          <w:sz w:val="24"/>
          <w:szCs w:val="24"/>
        </w:rPr>
        <w:t>ould like to extend my thanks to</w:t>
      </w:r>
      <w:r w:rsidR="0061151E">
        <w:rPr>
          <w:sz w:val="24"/>
          <w:szCs w:val="24"/>
        </w:rPr>
        <w:t xml:space="preserve"> you</w:t>
      </w:r>
      <w:r w:rsidR="00026E39">
        <w:rPr>
          <w:sz w:val="24"/>
          <w:szCs w:val="24"/>
        </w:rPr>
        <w:t xml:space="preserve">, </w:t>
      </w:r>
      <w:r w:rsidR="00DD2020">
        <w:rPr>
          <w:sz w:val="24"/>
          <w:szCs w:val="24"/>
        </w:rPr>
        <w:t xml:space="preserve">your senior team and other staff </w:t>
      </w:r>
      <w:r w:rsidR="0061151E" w:rsidRPr="00370EDF">
        <w:rPr>
          <w:sz w:val="24"/>
          <w:szCs w:val="24"/>
        </w:rPr>
        <w:t xml:space="preserve">for making the </w:t>
      </w:r>
      <w:r w:rsidR="0061151E">
        <w:rPr>
          <w:sz w:val="24"/>
          <w:szCs w:val="24"/>
        </w:rPr>
        <w:t xml:space="preserve">virtual </w:t>
      </w:r>
      <w:r w:rsidR="0061151E" w:rsidRPr="00370EDF">
        <w:rPr>
          <w:sz w:val="24"/>
          <w:szCs w:val="24"/>
        </w:rPr>
        <w:t>visit so purposeful and enjoyable</w:t>
      </w:r>
      <w:r w:rsidR="0061151E">
        <w:rPr>
          <w:sz w:val="24"/>
          <w:szCs w:val="24"/>
        </w:rPr>
        <w:t>.</w:t>
      </w:r>
    </w:p>
    <w:p w14:paraId="16D02CBF" w14:textId="115735CE" w:rsidR="00D37E6A" w:rsidRPr="00C11EC0" w:rsidRDefault="00662768" w:rsidP="00B51D9E">
      <w:pPr>
        <w:spacing w:after="120" w:line="360" w:lineRule="auto"/>
        <w:rPr>
          <w:iCs/>
          <w:sz w:val="24"/>
          <w:szCs w:val="24"/>
          <w:lang w:eastAsia="en-GB"/>
        </w:rPr>
      </w:pPr>
      <w:r>
        <w:rPr>
          <w:rFonts w:cstheme="minorHAnsi"/>
          <w:sz w:val="24"/>
          <w:szCs w:val="24"/>
        </w:rPr>
        <w:t>I sh</w:t>
      </w:r>
      <w:r w:rsidR="00D37E6A" w:rsidRPr="00370EDF">
        <w:rPr>
          <w:rFonts w:cstheme="minorHAnsi"/>
          <w:sz w:val="24"/>
          <w:szCs w:val="24"/>
        </w:rPr>
        <w:t xml:space="preserve">ould like to warmly congratulate you </w:t>
      </w:r>
      <w:r w:rsidR="004807C5">
        <w:rPr>
          <w:rFonts w:cstheme="minorHAnsi"/>
          <w:sz w:val="24"/>
          <w:szCs w:val="24"/>
        </w:rPr>
        <w:t xml:space="preserve">and </w:t>
      </w:r>
      <w:r w:rsidR="0061151E">
        <w:rPr>
          <w:rFonts w:cstheme="minorHAnsi"/>
          <w:sz w:val="24"/>
          <w:szCs w:val="24"/>
        </w:rPr>
        <w:t xml:space="preserve">the rest of the staff </w:t>
      </w:r>
      <w:r w:rsidR="00D37E6A" w:rsidRPr="00370EDF">
        <w:rPr>
          <w:rFonts w:cstheme="minorHAnsi"/>
          <w:sz w:val="24"/>
          <w:szCs w:val="24"/>
        </w:rPr>
        <w:t xml:space="preserve">on achieving the </w:t>
      </w:r>
      <w:r w:rsidR="004807C5">
        <w:rPr>
          <w:rFonts w:cstheme="minorHAnsi"/>
          <w:sz w:val="24"/>
          <w:szCs w:val="24"/>
        </w:rPr>
        <w:t>Award, which is</w:t>
      </w:r>
      <w:r w:rsidR="009879C8" w:rsidRPr="00370EDF">
        <w:rPr>
          <w:rFonts w:cstheme="minorHAnsi"/>
          <w:sz w:val="24"/>
          <w:szCs w:val="24"/>
        </w:rPr>
        <w:t xml:space="preserve"> </w:t>
      </w:r>
      <w:r w:rsidR="009879C8" w:rsidRPr="00370EDF">
        <w:rPr>
          <w:rFonts w:cstheme="minorHAnsi"/>
          <w:sz w:val="24"/>
          <w:szCs w:val="24"/>
          <w:shd w:val="clear" w:color="auto" w:fill="FFFFFF"/>
        </w:rPr>
        <w:t xml:space="preserve">an </w:t>
      </w:r>
      <w:r w:rsidR="009879C8" w:rsidRPr="002E2DC4">
        <w:rPr>
          <w:rFonts w:cstheme="minorHAnsi"/>
          <w:sz w:val="24"/>
          <w:szCs w:val="24"/>
          <w:shd w:val="clear" w:color="auto" w:fill="FFFFFF"/>
        </w:rPr>
        <w:t xml:space="preserve">external sign of recognition of your commitment to the steps you have taken at </w:t>
      </w:r>
      <w:r w:rsidR="00C23569" w:rsidRPr="002E2DC4">
        <w:rPr>
          <w:rStyle w:val="Emphasis"/>
          <w:i w:val="0"/>
          <w:sz w:val="24"/>
          <w:szCs w:val="24"/>
          <w:lang w:eastAsia="en-GB"/>
        </w:rPr>
        <w:t xml:space="preserve"> </w:t>
      </w:r>
      <w:r w:rsidR="00A73637" w:rsidRPr="002E2DC4">
        <w:rPr>
          <w:rStyle w:val="Strong"/>
          <w:rFonts w:cstheme="minorHAnsi"/>
          <w:b w:val="0"/>
          <w:bCs w:val="0"/>
          <w:sz w:val="24"/>
          <w:szCs w:val="24"/>
          <w:shd w:val="clear" w:color="auto" w:fill="FFFFFF"/>
        </w:rPr>
        <w:t>St Joseph’s Primary School</w:t>
      </w:r>
      <w:r w:rsidR="00583732" w:rsidRPr="002E2DC4">
        <w:rPr>
          <w:rStyle w:val="Emphasis"/>
          <w:i w:val="0"/>
          <w:sz w:val="24"/>
          <w:szCs w:val="24"/>
          <w:lang w:eastAsia="en-GB"/>
        </w:rPr>
        <w:t xml:space="preserve"> </w:t>
      </w:r>
      <w:r w:rsidR="009879C8" w:rsidRPr="002E2DC4">
        <w:rPr>
          <w:rFonts w:cstheme="minorHAnsi"/>
          <w:sz w:val="24"/>
          <w:szCs w:val="24"/>
          <w:shd w:val="clear" w:color="auto" w:fill="FFFFFF"/>
        </w:rPr>
        <w:t xml:space="preserve">to develop a culture of compassion and nurture. This, as you well know, plays a pivotal role in getting your </w:t>
      </w:r>
      <w:r w:rsidR="000A087C" w:rsidRPr="002E2DC4">
        <w:rPr>
          <w:rFonts w:cstheme="minorHAnsi"/>
          <w:sz w:val="24"/>
          <w:szCs w:val="24"/>
          <w:shd w:val="clear" w:color="auto" w:fill="FFFFFF"/>
        </w:rPr>
        <w:t>children</w:t>
      </w:r>
      <w:r w:rsidR="009F106A" w:rsidRPr="002E2DC4">
        <w:rPr>
          <w:rFonts w:cstheme="minorHAnsi"/>
          <w:sz w:val="24"/>
          <w:szCs w:val="24"/>
          <w:shd w:val="clear" w:color="auto" w:fill="FFFFFF"/>
        </w:rPr>
        <w:t xml:space="preserve"> </w:t>
      </w:r>
      <w:r w:rsidR="009879C8" w:rsidRPr="002E2DC4">
        <w:rPr>
          <w:rFonts w:cstheme="minorHAnsi"/>
          <w:sz w:val="24"/>
          <w:szCs w:val="24"/>
          <w:shd w:val="clear" w:color="auto" w:fill="FFFFFF"/>
        </w:rPr>
        <w:t>into a state of ‘learning readiness’.</w:t>
      </w:r>
      <w:r w:rsidR="009879C8" w:rsidRPr="00370EDF">
        <w:rPr>
          <w:rFonts w:cstheme="minorHAnsi"/>
          <w:sz w:val="24"/>
          <w:szCs w:val="24"/>
          <w:shd w:val="clear" w:color="auto" w:fill="FFFFFF"/>
        </w:rPr>
        <w:t xml:space="preserve"> </w:t>
      </w:r>
      <w:r w:rsidR="009879C8" w:rsidRPr="00370EDF">
        <w:rPr>
          <w:sz w:val="24"/>
          <w:szCs w:val="24"/>
        </w:rPr>
        <w:t>The A</w:t>
      </w:r>
      <w:r w:rsidR="00D37E6A" w:rsidRPr="00370EDF">
        <w:rPr>
          <w:sz w:val="24"/>
          <w:szCs w:val="24"/>
        </w:rPr>
        <w:t>ward</w:t>
      </w:r>
      <w:r w:rsidR="004807C5">
        <w:rPr>
          <w:sz w:val="24"/>
          <w:szCs w:val="24"/>
        </w:rPr>
        <w:t xml:space="preserve"> is </w:t>
      </w:r>
      <w:r w:rsidR="00D37E6A" w:rsidRPr="00370EDF">
        <w:rPr>
          <w:sz w:val="24"/>
          <w:szCs w:val="24"/>
        </w:rPr>
        <w:t xml:space="preserve">valid for </w:t>
      </w:r>
      <w:r w:rsidR="009879C8" w:rsidRPr="00370EDF">
        <w:rPr>
          <w:sz w:val="24"/>
          <w:szCs w:val="24"/>
        </w:rPr>
        <w:t xml:space="preserve">two </w:t>
      </w:r>
      <w:r w:rsidR="00D37E6A" w:rsidRPr="00370EDF">
        <w:rPr>
          <w:sz w:val="24"/>
          <w:szCs w:val="24"/>
        </w:rPr>
        <w:t xml:space="preserve">years and will run </w:t>
      </w:r>
      <w:r w:rsidR="009879C8" w:rsidRPr="00370EDF">
        <w:rPr>
          <w:sz w:val="24"/>
          <w:szCs w:val="24"/>
        </w:rPr>
        <w:t>from</w:t>
      </w:r>
      <w:r w:rsidR="009F106A">
        <w:rPr>
          <w:sz w:val="24"/>
          <w:szCs w:val="24"/>
        </w:rPr>
        <w:t xml:space="preserve"> </w:t>
      </w:r>
      <w:r w:rsidR="00A73637">
        <w:rPr>
          <w:sz w:val="24"/>
          <w:szCs w:val="24"/>
        </w:rPr>
        <w:t>April</w:t>
      </w:r>
      <w:r w:rsidR="000F5D06">
        <w:rPr>
          <w:sz w:val="24"/>
          <w:szCs w:val="24"/>
        </w:rPr>
        <w:t xml:space="preserve"> </w:t>
      </w:r>
      <w:r w:rsidR="009F106A">
        <w:rPr>
          <w:sz w:val="24"/>
          <w:szCs w:val="24"/>
        </w:rPr>
        <w:t>202</w:t>
      </w:r>
      <w:r w:rsidR="00A73637">
        <w:rPr>
          <w:sz w:val="24"/>
          <w:szCs w:val="24"/>
        </w:rPr>
        <w:t>4</w:t>
      </w:r>
      <w:r w:rsidR="000F5D06">
        <w:rPr>
          <w:sz w:val="24"/>
          <w:szCs w:val="24"/>
        </w:rPr>
        <w:t xml:space="preserve"> to </w:t>
      </w:r>
      <w:r w:rsidR="00A73637">
        <w:rPr>
          <w:sz w:val="24"/>
          <w:szCs w:val="24"/>
        </w:rPr>
        <w:t>April</w:t>
      </w:r>
      <w:r w:rsidR="000F5D06">
        <w:rPr>
          <w:sz w:val="24"/>
          <w:szCs w:val="24"/>
        </w:rPr>
        <w:t xml:space="preserve"> 202</w:t>
      </w:r>
      <w:r w:rsidR="00A73637">
        <w:rPr>
          <w:sz w:val="24"/>
          <w:szCs w:val="24"/>
        </w:rPr>
        <w:t>6</w:t>
      </w:r>
      <w:r w:rsidR="00D37E6A" w:rsidRPr="00370EDF">
        <w:rPr>
          <w:sz w:val="24"/>
          <w:szCs w:val="24"/>
        </w:rPr>
        <w:t xml:space="preserve">. </w:t>
      </w:r>
    </w:p>
    <w:p w14:paraId="34786738" w14:textId="7A5A04EA" w:rsidR="0061151E" w:rsidRPr="0061151E" w:rsidRDefault="00396F75" w:rsidP="00B51D9E">
      <w:pPr>
        <w:spacing w:after="120" w:line="360" w:lineRule="auto"/>
        <w:rPr>
          <w:sz w:val="24"/>
          <w:szCs w:val="24"/>
        </w:rPr>
      </w:pPr>
      <w:r w:rsidRPr="0061151E">
        <w:rPr>
          <w:sz w:val="24"/>
          <w:szCs w:val="24"/>
        </w:rPr>
        <w:t xml:space="preserve">All </w:t>
      </w:r>
      <w:r w:rsidR="00FE130C">
        <w:rPr>
          <w:sz w:val="24"/>
          <w:szCs w:val="24"/>
        </w:rPr>
        <w:t xml:space="preserve">the </w:t>
      </w:r>
      <w:r w:rsidRPr="0061151E">
        <w:rPr>
          <w:sz w:val="24"/>
          <w:szCs w:val="24"/>
        </w:rPr>
        <w:t xml:space="preserve">criteria have been evidenced adequately, and in most cases, more than adequately. </w:t>
      </w:r>
      <w:r w:rsidR="00CA6202" w:rsidRPr="0061151E">
        <w:rPr>
          <w:sz w:val="24"/>
          <w:szCs w:val="24"/>
        </w:rPr>
        <w:t xml:space="preserve">The evidence you have submitted comes from a </w:t>
      </w:r>
      <w:r w:rsidR="00FE130C">
        <w:rPr>
          <w:sz w:val="24"/>
          <w:szCs w:val="24"/>
        </w:rPr>
        <w:t xml:space="preserve">broad </w:t>
      </w:r>
      <w:r w:rsidR="00CA6202" w:rsidRPr="0061151E">
        <w:rPr>
          <w:sz w:val="24"/>
          <w:szCs w:val="24"/>
        </w:rPr>
        <w:t xml:space="preserve">variety of sources: </w:t>
      </w:r>
      <w:r w:rsidR="00FE130C">
        <w:rPr>
          <w:sz w:val="24"/>
          <w:szCs w:val="24"/>
        </w:rPr>
        <w:t>case studies</w:t>
      </w:r>
      <w:r w:rsidR="00AA4C98">
        <w:rPr>
          <w:sz w:val="24"/>
          <w:szCs w:val="24"/>
        </w:rPr>
        <w:t>;</w:t>
      </w:r>
      <w:r w:rsidR="00FE130C">
        <w:rPr>
          <w:sz w:val="24"/>
          <w:szCs w:val="24"/>
        </w:rPr>
        <w:t xml:space="preserve"> </w:t>
      </w:r>
      <w:r w:rsidR="00767858" w:rsidRPr="0061151E">
        <w:rPr>
          <w:sz w:val="24"/>
          <w:szCs w:val="24"/>
        </w:rPr>
        <w:t xml:space="preserve">extracts and examples of </w:t>
      </w:r>
      <w:r w:rsidR="00CA6202" w:rsidRPr="0061151E">
        <w:rPr>
          <w:sz w:val="24"/>
          <w:szCs w:val="24"/>
        </w:rPr>
        <w:t>key documents and policies</w:t>
      </w:r>
      <w:r w:rsidR="00767858" w:rsidRPr="0061151E">
        <w:rPr>
          <w:sz w:val="24"/>
          <w:szCs w:val="24"/>
        </w:rPr>
        <w:t xml:space="preserve"> provided by you</w:t>
      </w:r>
      <w:r w:rsidR="00CA6202" w:rsidRPr="0061151E">
        <w:rPr>
          <w:sz w:val="24"/>
          <w:szCs w:val="24"/>
        </w:rPr>
        <w:t>;</w:t>
      </w:r>
      <w:r w:rsidR="00C11EC0">
        <w:rPr>
          <w:sz w:val="24"/>
          <w:szCs w:val="24"/>
        </w:rPr>
        <w:t xml:space="preserve"> from your website</w:t>
      </w:r>
      <w:r w:rsidR="00DA610F" w:rsidRPr="0061151E">
        <w:rPr>
          <w:sz w:val="24"/>
          <w:szCs w:val="24"/>
        </w:rPr>
        <w:t>;</w:t>
      </w:r>
      <w:r w:rsidR="00C11EC0">
        <w:rPr>
          <w:sz w:val="24"/>
          <w:szCs w:val="24"/>
        </w:rPr>
        <w:t xml:space="preserve"> and</w:t>
      </w:r>
      <w:r w:rsidR="00DA610F" w:rsidRPr="0061151E">
        <w:rPr>
          <w:sz w:val="24"/>
          <w:szCs w:val="24"/>
        </w:rPr>
        <w:t xml:space="preserve"> from interviews with </w:t>
      </w:r>
      <w:r w:rsidR="00FE130C">
        <w:rPr>
          <w:sz w:val="24"/>
          <w:szCs w:val="24"/>
        </w:rPr>
        <w:t xml:space="preserve">a range of </w:t>
      </w:r>
      <w:r w:rsidR="00DA610F" w:rsidRPr="0061151E">
        <w:rPr>
          <w:sz w:val="24"/>
          <w:szCs w:val="24"/>
        </w:rPr>
        <w:t xml:space="preserve">staff, including you and </w:t>
      </w:r>
      <w:r w:rsidR="00767858" w:rsidRPr="0061151E">
        <w:rPr>
          <w:sz w:val="24"/>
          <w:szCs w:val="24"/>
        </w:rPr>
        <w:t>other members of the team</w:t>
      </w:r>
      <w:r w:rsidR="0061151E" w:rsidRPr="0061151E">
        <w:rPr>
          <w:sz w:val="24"/>
          <w:szCs w:val="24"/>
        </w:rPr>
        <w:t>. You provided me with much evidence to further support my own data gathered today</w:t>
      </w:r>
      <w:r w:rsidR="00AA4C98">
        <w:rPr>
          <w:sz w:val="24"/>
          <w:szCs w:val="24"/>
        </w:rPr>
        <w:t xml:space="preserve"> and previously</w:t>
      </w:r>
      <w:r w:rsidR="0061151E" w:rsidRPr="0061151E">
        <w:rPr>
          <w:sz w:val="24"/>
          <w:szCs w:val="24"/>
        </w:rPr>
        <w:t xml:space="preserve">, and this has added depth and context to the completed evidence folders.  </w:t>
      </w:r>
    </w:p>
    <w:p w14:paraId="4B5153F5" w14:textId="0A1CADD5" w:rsidR="007116BD" w:rsidRPr="00370EDF" w:rsidRDefault="007116BD" w:rsidP="00082E35">
      <w:pPr>
        <w:spacing w:after="120" w:line="360" w:lineRule="auto"/>
        <w:rPr>
          <w:sz w:val="24"/>
          <w:szCs w:val="24"/>
        </w:rPr>
      </w:pPr>
      <w:r w:rsidRPr="00370EDF">
        <w:rPr>
          <w:sz w:val="24"/>
          <w:szCs w:val="24"/>
        </w:rPr>
        <w:t xml:space="preserve">There are a number of significant </w:t>
      </w:r>
      <w:r w:rsidR="00E4442E" w:rsidRPr="00370EDF">
        <w:rPr>
          <w:sz w:val="24"/>
          <w:szCs w:val="24"/>
        </w:rPr>
        <w:t xml:space="preserve">points </w:t>
      </w:r>
      <w:r w:rsidRPr="00370EDF">
        <w:rPr>
          <w:sz w:val="24"/>
          <w:szCs w:val="24"/>
        </w:rPr>
        <w:t>that are worthy of special mention</w:t>
      </w:r>
      <w:r w:rsidR="00662768">
        <w:rPr>
          <w:sz w:val="24"/>
          <w:szCs w:val="24"/>
        </w:rPr>
        <w:t>:</w:t>
      </w:r>
    </w:p>
    <w:p w14:paraId="340D1E17" w14:textId="2C61AC30" w:rsidR="006A079F" w:rsidRPr="006A079F" w:rsidRDefault="006A079F" w:rsidP="006A079F">
      <w:pPr>
        <w:pStyle w:val="ListParagraph"/>
        <w:numPr>
          <w:ilvl w:val="0"/>
          <w:numId w:val="1"/>
        </w:numPr>
        <w:spacing w:after="120" w:line="360" w:lineRule="auto"/>
        <w:ind w:left="357" w:hanging="357"/>
        <w:rPr>
          <w:rFonts w:cstheme="minorHAnsi"/>
          <w:sz w:val="24"/>
          <w:szCs w:val="24"/>
        </w:rPr>
      </w:pPr>
      <w:r w:rsidRPr="00081B03">
        <w:rPr>
          <w:rFonts w:cstheme="minorHAnsi"/>
          <w:color w:val="000000"/>
          <w:sz w:val="24"/>
          <w:szCs w:val="24"/>
          <w:shd w:val="clear" w:color="auto" w:fill="FFFFFF"/>
        </w:rPr>
        <w:t>Quality staff care and emotional support to protect mental health and well-being is</w:t>
      </w:r>
      <w:r>
        <w:rPr>
          <w:rFonts w:cstheme="minorHAnsi"/>
          <w:color w:val="000000"/>
          <w:sz w:val="24"/>
          <w:szCs w:val="24"/>
          <w:shd w:val="clear" w:color="auto" w:fill="FFFFFF"/>
        </w:rPr>
        <w:t xml:space="preserve"> multi-levelled and</w:t>
      </w:r>
      <w:r w:rsidRPr="00081B03">
        <w:rPr>
          <w:rFonts w:cstheme="minorHAnsi"/>
          <w:color w:val="000000"/>
          <w:sz w:val="24"/>
          <w:szCs w:val="24"/>
          <w:shd w:val="clear" w:color="auto" w:fill="FFFFFF"/>
        </w:rPr>
        <w:t xml:space="preserve"> provided through </w:t>
      </w:r>
      <w:r>
        <w:rPr>
          <w:rFonts w:cstheme="minorHAnsi"/>
          <w:color w:val="000000"/>
          <w:sz w:val="24"/>
          <w:szCs w:val="24"/>
          <w:shd w:val="clear" w:color="auto" w:fill="FFFFFF"/>
        </w:rPr>
        <w:t>the leadership team and outside agencies.</w:t>
      </w:r>
      <w:r w:rsidRPr="00081B03">
        <w:rPr>
          <w:rFonts w:cstheme="minorHAnsi"/>
          <w:color w:val="000000"/>
          <w:sz w:val="24"/>
          <w:szCs w:val="24"/>
          <w:shd w:val="clear" w:color="auto" w:fill="FFFFFF"/>
        </w:rPr>
        <w:t xml:space="preserve"> </w:t>
      </w:r>
      <w:r>
        <w:rPr>
          <w:rFonts w:cstheme="minorHAnsi"/>
          <w:color w:val="000000"/>
          <w:sz w:val="24"/>
          <w:szCs w:val="24"/>
          <w:shd w:val="clear" w:color="auto" w:fill="FFFFFF"/>
        </w:rPr>
        <w:t xml:space="preserve">The staff group itself provides a strong and effective circle of support around individual members. </w:t>
      </w:r>
      <w:bookmarkStart w:id="0" w:name="_Hlk138259708"/>
      <w:r>
        <w:rPr>
          <w:rFonts w:cstheme="minorHAnsi"/>
          <w:sz w:val="24"/>
          <w:szCs w:val="24"/>
        </w:rPr>
        <w:t xml:space="preserve">There is great staff cohesion and shared social events facilitate not just working relationships, but strong bonds of friendship. </w:t>
      </w:r>
      <w:r>
        <w:rPr>
          <w:rFonts w:cstheme="minorHAnsi"/>
          <w:color w:val="000000"/>
          <w:sz w:val="24"/>
          <w:szCs w:val="24"/>
          <w:shd w:val="clear" w:color="auto" w:fill="FFFFFF"/>
        </w:rPr>
        <w:t>Leaders are aware of the multiple risk factors to staff mental health and well-being and are proactive in providing support to cope with the psychological and emotional demands of the job.</w:t>
      </w:r>
      <w:bookmarkEnd w:id="0"/>
      <w:r>
        <w:rPr>
          <w:rFonts w:cstheme="minorHAnsi"/>
          <w:color w:val="000000"/>
          <w:sz w:val="24"/>
          <w:szCs w:val="24"/>
          <w:shd w:val="clear" w:color="auto" w:fill="FFFFFF"/>
        </w:rPr>
        <w:t xml:space="preserve"> T</w:t>
      </w:r>
      <w:r w:rsidRPr="00081B03">
        <w:rPr>
          <w:rFonts w:cstheme="minorHAnsi"/>
          <w:sz w:val="24"/>
          <w:szCs w:val="24"/>
        </w:rPr>
        <w:t>here is a</w:t>
      </w:r>
      <w:r>
        <w:rPr>
          <w:rFonts w:cstheme="minorHAnsi"/>
          <w:sz w:val="24"/>
          <w:szCs w:val="24"/>
        </w:rPr>
        <w:t xml:space="preserve">n extensive </w:t>
      </w:r>
      <w:r w:rsidRPr="00081B03">
        <w:rPr>
          <w:rFonts w:cstheme="minorHAnsi"/>
          <w:sz w:val="24"/>
          <w:szCs w:val="24"/>
        </w:rPr>
        <w:lastRenderedPageBreak/>
        <w:t>range of processes and strategies to protect staff from ‘overwhelm’ or burnout</w:t>
      </w:r>
      <w:r>
        <w:rPr>
          <w:rFonts w:cstheme="minorHAnsi"/>
          <w:sz w:val="24"/>
          <w:szCs w:val="24"/>
        </w:rPr>
        <w:t xml:space="preserve">, including referral to external services. </w:t>
      </w:r>
      <w:r w:rsidR="00A73637">
        <w:rPr>
          <w:rFonts w:cstheme="minorHAnsi"/>
          <w:sz w:val="24"/>
          <w:szCs w:val="24"/>
        </w:rPr>
        <w:t xml:space="preserve">There is regular access to Your Space Counselling which </w:t>
      </w:r>
      <w:r>
        <w:rPr>
          <w:rFonts w:cstheme="minorHAnsi"/>
          <w:sz w:val="24"/>
          <w:szCs w:val="24"/>
        </w:rPr>
        <w:t>provid</w:t>
      </w:r>
      <w:r w:rsidR="00A73637">
        <w:rPr>
          <w:rFonts w:cstheme="minorHAnsi"/>
          <w:sz w:val="24"/>
          <w:szCs w:val="24"/>
        </w:rPr>
        <w:t>e</w:t>
      </w:r>
      <w:r w:rsidR="000A087C">
        <w:rPr>
          <w:rFonts w:cstheme="minorHAnsi"/>
          <w:sz w:val="24"/>
          <w:szCs w:val="24"/>
        </w:rPr>
        <w:t>s</w:t>
      </w:r>
      <w:r>
        <w:rPr>
          <w:rFonts w:cstheme="minorHAnsi"/>
          <w:sz w:val="24"/>
          <w:szCs w:val="24"/>
        </w:rPr>
        <w:t xml:space="preserve"> opportunities for personal development and capacity for self-care. </w:t>
      </w:r>
      <w:r w:rsidRPr="00DC106C">
        <w:rPr>
          <w:rFonts w:cstheme="minorHAnsi"/>
          <w:sz w:val="24"/>
          <w:szCs w:val="24"/>
        </w:rPr>
        <w:t>Staff members interviewed shared that leaders are approachable, flexible and empathic. They are fully aware of many avenues of support to which staff can be referred, formal and informal, in-house and external. This is a particular strength of the school.</w:t>
      </w:r>
    </w:p>
    <w:p w14:paraId="0BF1A095" w14:textId="450FDF1F" w:rsidR="00AB2A4A" w:rsidRPr="002E2DC4" w:rsidRDefault="009C737D" w:rsidP="009C737D">
      <w:pPr>
        <w:numPr>
          <w:ilvl w:val="0"/>
          <w:numId w:val="1"/>
        </w:numPr>
        <w:spacing w:after="120" w:line="360" w:lineRule="auto"/>
        <w:rPr>
          <w:rFonts w:cstheme="minorHAnsi"/>
          <w:bCs/>
          <w:sz w:val="24"/>
          <w:szCs w:val="24"/>
        </w:rPr>
      </w:pPr>
      <w:r w:rsidRPr="002E2DC4">
        <w:rPr>
          <w:sz w:val="24"/>
          <w:szCs w:val="24"/>
        </w:rPr>
        <w:t>You have a range of strategies in place for supporting parents and carers in understanding child development and attachment relationships.</w:t>
      </w:r>
      <w:r w:rsidRPr="009C737D">
        <w:rPr>
          <w:sz w:val="24"/>
          <w:szCs w:val="24"/>
        </w:rPr>
        <w:t xml:space="preserve"> Strategies are largely informal in nature, and particularly engage parents who may find it difficult to trust service providers, including educators. Staff demonstrated a depth of understanding and empathy about why some families may be described as ‘hard to reach’, recognising that their relationship to ‘help’ may not have always have been positive in the past. </w:t>
      </w:r>
      <w:r w:rsidR="007C720D">
        <w:rPr>
          <w:sz w:val="24"/>
          <w:szCs w:val="24"/>
        </w:rPr>
        <w:t xml:space="preserve">Staff also spoke about how they try to make meetings and conversations with parents and carers as informal as possible in order to strengthen trust and support. </w:t>
      </w:r>
      <w:r w:rsidR="000A087C">
        <w:rPr>
          <w:sz w:val="24"/>
          <w:szCs w:val="24"/>
        </w:rPr>
        <w:t xml:space="preserve">Stay and Play sessions for parents and carers have been invaluable in modelling and supporting play, and helping parents to understand the importance of play for healthy development in all domains. </w:t>
      </w:r>
      <w:r w:rsidRPr="002E2DC4">
        <w:rPr>
          <w:sz w:val="24"/>
          <w:szCs w:val="24"/>
        </w:rPr>
        <w:t>Evidence about the support you offer to children and families was compelling and moving. You demonstrate deep empathy in relation to the daily struggles that families face. Connection with and care for families is a particular strength of the school.</w:t>
      </w:r>
    </w:p>
    <w:p w14:paraId="781CEFF2" w14:textId="1FD4C667" w:rsidR="006A7B05" w:rsidRPr="004678A5" w:rsidRDefault="006A7B05" w:rsidP="00863ED0">
      <w:pPr>
        <w:numPr>
          <w:ilvl w:val="0"/>
          <w:numId w:val="1"/>
        </w:numPr>
        <w:spacing w:after="120" w:line="360" w:lineRule="auto"/>
        <w:ind w:left="357" w:hanging="357"/>
        <w:rPr>
          <w:rFonts w:ascii="Calibri" w:eastAsia="Calibri" w:hAnsi="Calibri" w:cs="Calibri"/>
          <w:bCs/>
          <w:sz w:val="24"/>
          <w:szCs w:val="24"/>
        </w:rPr>
      </w:pPr>
      <w:bookmarkStart w:id="1" w:name="_Hlk138260603"/>
      <w:r w:rsidRPr="002E2DC4">
        <w:rPr>
          <w:rFonts w:ascii="Calibri" w:eastAsia="Calibri" w:hAnsi="Calibri" w:cs="Times New Roman"/>
          <w:sz w:val="24"/>
          <w:szCs w:val="24"/>
        </w:rPr>
        <w:t>Staff are skilled in monitoring excitement and anxiety, and they have a deep understanding of survival behaviours. They make appropriate interventions to provide coregulation, using a ‘connection before correction’ approach,</w:t>
      </w:r>
      <w:r w:rsidRPr="00DD330D">
        <w:rPr>
          <w:rFonts w:ascii="Calibri" w:eastAsia="Calibri" w:hAnsi="Calibri" w:cs="Times New Roman"/>
          <w:sz w:val="24"/>
          <w:szCs w:val="24"/>
        </w:rPr>
        <w:t xml:space="preserve"> so physiological and emotional comfort is restored as part of the coregulation process, and reflection and restorative dialogue only takes place once a child is regulated in their bod</w:t>
      </w:r>
      <w:r>
        <w:rPr>
          <w:rFonts w:ascii="Calibri" w:eastAsia="Calibri" w:hAnsi="Calibri" w:cs="Times New Roman"/>
          <w:sz w:val="24"/>
          <w:szCs w:val="24"/>
        </w:rPr>
        <w:t>y</w:t>
      </w:r>
      <w:r w:rsidRPr="00DD330D">
        <w:rPr>
          <w:rFonts w:ascii="Calibri" w:eastAsia="Calibri" w:hAnsi="Calibri" w:cs="Times New Roman"/>
          <w:sz w:val="24"/>
          <w:szCs w:val="24"/>
        </w:rPr>
        <w:t xml:space="preserve"> and emotions. </w:t>
      </w:r>
      <w:r w:rsidRPr="002E2DC4">
        <w:rPr>
          <w:rFonts w:ascii="Calibri" w:eastAsia="Calibri" w:hAnsi="Calibri" w:cs="Times New Roman"/>
          <w:sz w:val="24"/>
          <w:szCs w:val="24"/>
        </w:rPr>
        <w:t>Children are protected from, and given significant support with potentially explosive situations.  Staff frequently mentioned the importance of supporting children to stay within their window of stress tolerance through recognisin</w:t>
      </w:r>
      <w:r w:rsidR="00A3019D" w:rsidRPr="002E2DC4">
        <w:rPr>
          <w:rFonts w:ascii="Calibri" w:eastAsia="Calibri" w:hAnsi="Calibri" w:cs="Times New Roman"/>
          <w:sz w:val="24"/>
          <w:szCs w:val="24"/>
        </w:rPr>
        <w:t>g and minimising triggers</w:t>
      </w:r>
      <w:r w:rsidR="00A3019D">
        <w:rPr>
          <w:rFonts w:ascii="Calibri" w:eastAsia="Calibri" w:hAnsi="Calibri" w:cs="Times New Roman"/>
          <w:sz w:val="24"/>
          <w:szCs w:val="24"/>
        </w:rPr>
        <w:t>. They</w:t>
      </w:r>
      <w:r w:rsidRPr="00DD330D">
        <w:rPr>
          <w:rFonts w:ascii="Calibri" w:eastAsia="Calibri" w:hAnsi="Calibri" w:cs="Times New Roman"/>
          <w:sz w:val="24"/>
          <w:szCs w:val="24"/>
        </w:rPr>
        <w:t xml:space="preserve"> described a wide range of grounding strategies and spoke of the importance of having a deep knowledge of each child as an individual; there is no ‘cookie-cutter’ approach to meeting needs and all support is individualised and personal. </w:t>
      </w:r>
      <w:r w:rsidRPr="002E2DC4">
        <w:rPr>
          <w:rFonts w:ascii="Calibri" w:eastAsia="Calibri" w:hAnsi="Calibri" w:cs="Times New Roman"/>
          <w:sz w:val="24"/>
          <w:szCs w:val="24"/>
        </w:rPr>
        <w:t xml:space="preserve">Exit plans, where required, are developmentally appropriate and enable children to ask </w:t>
      </w:r>
      <w:r w:rsidRPr="002E2DC4">
        <w:rPr>
          <w:rFonts w:ascii="Calibri" w:eastAsia="Calibri" w:hAnsi="Calibri" w:cs="Times New Roman"/>
          <w:sz w:val="24"/>
          <w:szCs w:val="24"/>
        </w:rPr>
        <w:lastRenderedPageBreak/>
        <w:t xml:space="preserve">for help and support when becoming uncomfortable or overwhelmed. </w:t>
      </w:r>
      <w:r w:rsidRPr="002E2DC4">
        <w:rPr>
          <w:rFonts w:ascii="Calibri" w:eastAsia="Calibri" w:hAnsi="Calibri" w:cs="Calibri"/>
          <w:bCs/>
          <w:sz w:val="24"/>
          <w:szCs w:val="24"/>
        </w:rPr>
        <w:t xml:space="preserve">Managing anxiety and dysregulation is </w:t>
      </w:r>
      <w:r w:rsidRPr="002E2DC4">
        <w:rPr>
          <w:rFonts w:ascii="Calibri" w:eastAsia="Calibri" w:hAnsi="Calibri" w:cs="Times New Roman"/>
          <w:sz w:val="24"/>
          <w:szCs w:val="24"/>
        </w:rPr>
        <w:t>a particular strength of</w:t>
      </w:r>
      <w:r w:rsidR="000A087C" w:rsidRPr="002E2DC4">
        <w:rPr>
          <w:sz w:val="24"/>
          <w:szCs w:val="24"/>
        </w:rPr>
        <w:t xml:space="preserve"> the school</w:t>
      </w:r>
      <w:r w:rsidRPr="002E2DC4">
        <w:rPr>
          <w:rFonts w:ascii="Calibri" w:eastAsia="Calibri" w:hAnsi="Calibri" w:cs="Times New Roman"/>
          <w:sz w:val="24"/>
          <w:szCs w:val="24"/>
        </w:rPr>
        <w:t>.</w:t>
      </w:r>
    </w:p>
    <w:p w14:paraId="48707DAC" w14:textId="199EDA11" w:rsidR="000A087C" w:rsidRPr="00CF66D5" w:rsidRDefault="000A087C" w:rsidP="000A087C">
      <w:pPr>
        <w:pStyle w:val="ListParagraph"/>
        <w:numPr>
          <w:ilvl w:val="0"/>
          <w:numId w:val="1"/>
        </w:numPr>
        <w:spacing w:after="120" w:line="360" w:lineRule="auto"/>
        <w:rPr>
          <w:sz w:val="24"/>
          <w:szCs w:val="24"/>
        </w:rPr>
      </w:pPr>
      <w:r w:rsidRPr="00E35D56">
        <w:rPr>
          <w:sz w:val="24"/>
          <w:szCs w:val="24"/>
        </w:rPr>
        <w:t xml:space="preserve">Methods for </w:t>
      </w:r>
      <w:r>
        <w:rPr>
          <w:sz w:val="24"/>
          <w:szCs w:val="24"/>
        </w:rPr>
        <w:t xml:space="preserve">eliciting, </w:t>
      </w:r>
      <w:r w:rsidRPr="00E35D56">
        <w:rPr>
          <w:sz w:val="24"/>
          <w:szCs w:val="24"/>
        </w:rPr>
        <w:t xml:space="preserve">hearing </w:t>
      </w:r>
      <w:r>
        <w:rPr>
          <w:sz w:val="24"/>
          <w:szCs w:val="24"/>
        </w:rPr>
        <w:t xml:space="preserve">and responding to </w:t>
      </w:r>
      <w:r w:rsidRPr="00E35D56">
        <w:rPr>
          <w:rFonts w:cstheme="minorHAnsi"/>
          <w:sz w:val="24"/>
          <w:szCs w:val="24"/>
        </w:rPr>
        <w:t xml:space="preserve">children’s voices are broad and extensive. You described numerous strategies to </w:t>
      </w:r>
      <w:r w:rsidRPr="00E35D56">
        <w:rPr>
          <w:rFonts w:cstheme="minorHAnsi"/>
          <w:sz w:val="24"/>
          <w:szCs w:val="24"/>
          <w:shd w:val="clear" w:color="auto" w:fill="FFFFFF"/>
        </w:rPr>
        <w:t>ensure that no pupil is denied participation and all pupils, including the most vulnerable</w:t>
      </w:r>
      <w:r>
        <w:rPr>
          <w:rFonts w:cstheme="minorHAnsi"/>
          <w:sz w:val="24"/>
          <w:szCs w:val="24"/>
          <w:shd w:val="clear" w:color="auto" w:fill="FFFFFF"/>
        </w:rPr>
        <w:t xml:space="preserve"> </w:t>
      </w:r>
      <w:r w:rsidRPr="00E35D56">
        <w:rPr>
          <w:rFonts w:cstheme="minorHAnsi"/>
          <w:sz w:val="24"/>
          <w:szCs w:val="24"/>
          <w:shd w:val="clear" w:color="auto" w:fill="FFFFFF"/>
        </w:rPr>
        <w:t xml:space="preserve">are enabled to communicate. </w:t>
      </w:r>
      <w:r w:rsidRPr="00E35D56">
        <w:rPr>
          <w:rFonts w:cstheme="minorHAnsi"/>
          <w:bCs/>
          <w:sz w:val="24"/>
          <w:szCs w:val="24"/>
        </w:rPr>
        <w:t xml:space="preserve">Eliciting pupil voice </w:t>
      </w:r>
      <w:r>
        <w:rPr>
          <w:rFonts w:cstheme="minorHAnsi"/>
          <w:bCs/>
          <w:sz w:val="24"/>
          <w:szCs w:val="24"/>
        </w:rPr>
        <w:t xml:space="preserve">at St Joseph’s Primary School </w:t>
      </w:r>
      <w:r w:rsidRPr="00E35D56">
        <w:rPr>
          <w:rFonts w:cstheme="minorHAnsi"/>
          <w:bCs/>
          <w:sz w:val="24"/>
          <w:szCs w:val="24"/>
        </w:rPr>
        <w:t>is not limited to formal methods</w:t>
      </w:r>
      <w:r>
        <w:rPr>
          <w:rFonts w:cstheme="minorHAnsi"/>
          <w:bCs/>
          <w:sz w:val="24"/>
          <w:szCs w:val="24"/>
        </w:rPr>
        <w:t>; e</w:t>
      </w:r>
      <w:r w:rsidRPr="00E35D56">
        <w:rPr>
          <w:rFonts w:cstheme="minorHAnsi"/>
          <w:bCs/>
          <w:sz w:val="24"/>
          <w:szCs w:val="24"/>
        </w:rPr>
        <w:t xml:space="preserve">very opportunity is taken to have meaningful encounters, which can take place at any time: in the playground; having lunch; in the classroom; </w:t>
      </w:r>
      <w:r>
        <w:rPr>
          <w:rFonts w:cstheme="minorHAnsi"/>
          <w:bCs/>
          <w:sz w:val="24"/>
          <w:szCs w:val="24"/>
        </w:rPr>
        <w:t xml:space="preserve">during  lessons and interventions. Staff have numerous methods and skills for helping children to communicate uncomfortable, even painful emotions, and provide them with a broad range of strategies and resources to elicit their voices. Children are actively encouraged to be authentic in their communications. All approaches are individualised and truly personal to meet each child’s needs. </w:t>
      </w:r>
      <w:bookmarkStart w:id="2" w:name="_GoBack"/>
      <w:bookmarkEnd w:id="2"/>
      <w:r w:rsidRPr="002E2DC4">
        <w:rPr>
          <w:rFonts w:cstheme="minorHAnsi"/>
          <w:bCs/>
          <w:sz w:val="24"/>
          <w:szCs w:val="24"/>
        </w:rPr>
        <w:t>There is an authentic drive to truly ‘hear’ and ‘see’ children and staff are genuinely curious about what matters to the pupils. This is a particular strength of the school.</w:t>
      </w:r>
      <w:r w:rsidRPr="00E35D56">
        <w:rPr>
          <w:rFonts w:cstheme="minorHAnsi"/>
          <w:bCs/>
          <w:sz w:val="24"/>
          <w:szCs w:val="24"/>
        </w:rPr>
        <w:t xml:space="preserve"> </w:t>
      </w:r>
    </w:p>
    <w:bookmarkEnd w:id="1"/>
    <w:p w14:paraId="54A122E5" w14:textId="3C4D9D76" w:rsidR="005E5219" w:rsidRPr="006A7B05" w:rsidRDefault="00662768" w:rsidP="006A7B05">
      <w:pPr>
        <w:spacing w:line="360" w:lineRule="auto"/>
        <w:rPr>
          <w:rFonts w:cstheme="minorHAnsi"/>
          <w:bCs/>
          <w:sz w:val="24"/>
          <w:szCs w:val="24"/>
        </w:rPr>
      </w:pPr>
      <w:r w:rsidRPr="006A7B05">
        <w:rPr>
          <w:sz w:val="24"/>
          <w:szCs w:val="24"/>
        </w:rPr>
        <w:t>I hope that you will celebrate your achievement with pupils, staff</w:t>
      </w:r>
      <w:r w:rsidR="000779A8" w:rsidRPr="006A7B05">
        <w:rPr>
          <w:sz w:val="24"/>
          <w:szCs w:val="24"/>
        </w:rPr>
        <w:t xml:space="preserve">, </w:t>
      </w:r>
      <w:r w:rsidR="008F3B99" w:rsidRPr="006A7B05">
        <w:rPr>
          <w:sz w:val="24"/>
          <w:szCs w:val="24"/>
        </w:rPr>
        <w:t>parents</w:t>
      </w:r>
      <w:r w:rsidR="00B467B5">
        <w:rPr>
          <w:sz w:val="24"/>
          <w:szCs w:val="24"/>
        </w:rPr>
        <w:t xml:space="preserve">, </w:t>
      </w:r>
      <w:r w:rsidR="00B756EA" w:rsidRPr="006A7B05">
        <w:rPr>
          <w:sz w:val="24"/>
          <w:szCs w:val="24"/>
        </w:rPr>
        <w:t>carers</w:t>
      </w:r>
      <w:r w:rsidR="0070199A" w:rsidRPr="006A7B05">
        <w:rPr>
          <w:sz w:val="24"/>
          <w:szCs w:val="24"/>
        </w:rPr>
        <w:t xml:space="preserve"> </w:t>
      </w:r>
      <w:r w:rsidR="00370EDF" w:rsidRPr="006A7B05">
        <w:rPr>
          <w:sz w:val="24"/>
          <w:szCs w:val="24"/>
        </w:rPr>
        <w:t xml:space="preserve">and other </w:t>
      </w:r>
      <w:r w:rsidR="00370EDF" w:rsidRPr="006A7B05">
        <w:rPr>
          <w:rFonts w:cstheme="minorHAnsi"/>
          <w:sz w:val="24"/>
          <w:szCs w:val="24"/>
        </w:rPr>
        <w:t xml:space="preserve">stakeholders to celebrate </w:t>
      </w:r>
      <w:r w:rsidR="00370EDF" w:rsidRPr="006A7B05">
        <w:rPr>
          <w:rFonts w:cstheme="minorHAnsi"/>
          <w:sz w:val="24"/>
          <w:szCs w:val="24"/>
          <w:shd w:val="clear" w:color="auto" w:fill="FFFFFF"/>
        </w:rPr>
        <w:t>the school</w:t>
      </w:r>
      <w:r w:rsidR="00A87036" w:rsidRPr="006A7B05">
        <w:rPr>
          <w:rFonts w:cstheme="minorHAnsi"/>
          <w:sz w:val="24"/>
          <w:szCs w:val="24"/>
          <w:shd w:val="clear" w:color="auto" w:fill="FFFFFF"/>
        </w:rPr>
        <w:t>’s commitment</w:t>
      </w:r>
      <w:r w:rsidR="00370EDF" w:rsidRPr="006A7B05">
        <w:rPr>
          <w:rFonts w:cstheme="minorHAnsi"/>
          <w:sz w:val="24"/>
          <w:szCs w:val="24"/>
          <w:shd w:val="clear" w:color="auto" w:fill="FFFFFF"/>
        </w:rPr>
        <w:t xml:space="preserve"> to </w:t>
      </w:r>
      <w:r w:rsidR="0070199A" w:rsidRPr="006A7B05">
        <w:rPr>
          <w:rFonts w:cstheme="minorHAnsi"/>
          <w:sz w:val="24"/>
          <w:szCs w:val="24"/>
          <w:shd w:val="clear" w:color="auto" w:fill="FFFFFF"/>
        </w:rPr>
        <w:t>its</w:t>
      </w:r>
      <w:r w:rsidR="00B43006" w:rsidRPr="006A7B05">
        <w:rPr>
          <w:rFonts w:cstheme="minorHAnsi"/>
          <w:sz w:val="24"/>
          <w:szCs w:val="24"/>
          <w:shd w:val="clear" w:color="auto" w:fill="FFFFFF"/>
        </w:rPr>
        <w:t xml:space="preserve"> children</w:t>
      </w:r>
      <w:r w:rsidR="00370EDF" w:rsidRPr="006A7B05">
        <w:rPr>
          <w:rFonts w:cstheme="minorHAnsi"/>
          <w:sz w:val="24"/>
          <w:szCs w:val="24"/>
          <w:shd w:val="clear" w:color="auto" w:fill="FFFFFF"/>
        </w:rPr>
        <w:t>, successfully removing barriers to learning and participation in</w:t>
      </w:r>
      <w:r w:rsidR="00473B3E" w:rsidRPr="006A7B05">
        <w:rPr>
          <w:rFonts w:cstheme="minorHAnsi"/>
          <w:sz w:val="24"/>
          <w:szCs w:val="24"/>
          <w:shd w:val="clear" w:color="auto" w:fill="FFFFFF"/>
        </w:rPr>
        <w:t xml:space="preserve"> the life of the school.</w:t>
      </w:r>
      <w:r w:rsidR="005E5219" w:rsidRPr="006A7B05">
        <w:rPr>
          <w:rFonts w:cstheme="minorHAnsi"/>
          <w:sz w:val="24"/>
          <w:szCs w:val="24"/>
          <w:shd w:val="clear" w:color="auto" w:fill="FFFFFF"/>
        </w:rPr>
        <w:t xml:space="preserve"> </w:t>
      </w:r>
      <w:r w:rsidR="005E5219" w:rsidRPr="006A7B05">
        <w:rPr>
          <w:rFonts w:cstheme="minorHAnsi"/>
          <w:sz w:val="24"/>
          <w:szCs w:val="24"/>
        </w:rPr>
        <w:t xml:space="preserve">I </w:t>
      </w:r>
      <w:r w:rsidR="005E5219" w:rsidRPr="006A7B05">
        <w:rPr>
          <w:sz w:val="24"/>
          <w:szCs w:val="24"/>
        </w:rPr>
        <w:t>have felt particularly privileged to share your journey</w:t>
      </w:r>
      <w:r w:rsidR="00B756EA" w:rsidRPr="006A7B05">
        <w:rPr>
          <w:sz w:val="24"/>
          <w:szCs w:val="24"/>
        </w:rPr>
        <w:t xml:space="preserve">. </w:t>
      </w:r>
      <w:r w:rsidR="00422933" w:rsidRPr="006A7B05">
        <w:rPr>
          <w:sz w:val="24"/>
          <w:szCs w:val="24"/>
        </w:rPr>
        <w:t xml:space="preserve">I </w:t>
      </w:r>
      <w:r w:rsidR="00863ED0">
        <w:rPr>
          <w:sz w:val="24"/>
          <w:szCs w:val="24"/>
        </w:rPr>
        <w:t xml:space="preserve">am thrilled that you intend to </w:t>
      </w:r>
      <w:r w:rsidR="002A0F50" w:rsidRPr="006A7B05">
        <w:rPr>
          <w:sz w:val="24"/>
          <w:szCs w:val="24"/>
        </w:rPr>
        <w:t xml:space="preserve">register </w:t>
      </w:r>
      <w:r w:rsidR="005E5219" w:rsidRPr="006A7B05">
        <w:rPr>
          <w:sz w:val="24"/>
          <w:szCs w:val="24"/>
        </w:rPr>
        <w:t>for the Silver Award – Attachment and Trauma Friendly</w:t>
      </w:r>
      <w:r w:rsidR="00422933" w:rsidRPr="006A7B05">
        <w:rPr>
          <w:sz w:val="24"/>
          <w:szCs w:val="24"/>
        </w:rPr>
        <w:t xml:space="preserve"> and </w:t>
      </w:r>
      <w:r w:rsidR="005E5219" w:rsidRPr="006A7B05">
        <w:rPr>
          <w:sz w:val="24"/>
          <w:szCs w:val="24"/>
        </w:rPr>
        <w:t>I already look forward to continuing to support you through the next steps!</w:t>
      </w:r>
    </w:p>
    <w:p w14:paraId="44C493DE" w14:textId="77777777" w:rsidR="005E5219" w:rsidRPr="00370EDF" w:rsidRDefault="005E5219" w:rsidP="005E5219">
      <w:pPr>
        <w:spacing w:after="120" w:line="360" w:lineRule="auto"/>
        <w:rPr>
          <w:sz w:val="24"/>
          <w:szCs w:val="24"/>
        </w:rPr>
      </w:pPr>
      <w:r w:rsidRPr="00370EDF">
        <w:rPr>
          <w:sz w:val="24"/>
          <w:szCs w:val="24"/>
        </w:rPr>
        <w:t xml:space="preserve">Yours sincerely, </w:t>
      </w:r>
    </w:p>
    <w:p w14:paraId="114BE9C8" w14:textId="77777777" w:rsidR="005E5928" w:rsidRDefault="005E5928" w:rsidP="002A0F50">
      <w:pPr>
        <w:spacing w:after="120" w:line="360" w:lineRule="auto"/>
        <w:rPr>
          <w:rFonts w:ascii="Calibri" w:hAnsi="Calibri" w:cs="Calibri"/>
          <w:color w:val="000000"/>
          <w:sz w:val="24"/>
          <w:szCs w:val="24"/>
          <w:shd w:val="clear" w:color="auto" w:fill="FFFFFF"/>
        </w:rPr>
      </w:pPr>
    </w:p>
    <w:p w14:paraId="4566497B" w14:textId="6303511E" w:rsidR="00370EDF" w:rsidRPr="008F3B99" w:rsidRDefault="005E5219" w:rsidP="002A0F50">
      <w:pPr>
        <w:spacing w:after="120" w:line="360" w:lineRule="auto"/>
        <w:rPr>
          <w:rFonts w:ascii="Calibri" w:hAnsi="Calibri" w:cs="Calibri"/>
          <w:color w:val="000000"/>
          <w:sz w:val="24"/>
          <w:szCs w:val="24"/>
          <w:shd w:val="clear" w:color="auto" w:fill="FFFFFF"/>
        </w:rPr>
      </w:pPr>
      <w:r w:rsidRPr="00370EDF">
        <w:rPr>
          <w:rFonts w:ascii="Calibri" w:hAnsi="Calibri" w:cs="Calibri"/>
          <w:color w:val="000000"/>
          <w:sz w:val="24"/>
          <w:szCs w:val="24"/>
          <w:shd w:val="clear" w:color="auto" w:fill="FFFFFF"/>
        </w:rPr>
        <w:t>Dr Jennifer A Nock, CPsychol, AFBPsS, PhD, BSc (Hons)</w:t>
      </w:r>
      <w:r>
        <w:rPr>
          <w:rFonts w:ascii="Calibri" w:hAnsi="Calibri" w:cs="Calibri"/>
          <w:color w:val="000000"/>
          <w:sz w:val="24"/>
          <w:szCs w:val="24"/>
          <w:shd w:val="clear" w:color="auto" w:fill="FFFFFF"/>
        </w:rPr>
        <w:t xml:space="preserve">                </w:t>
      </w:r>
      <w:r w:rsidRPr="00370EDF">
        <w:rPr>
          <w:rFonts w:ascii="Calibri" w:hAnsi="Calibri" w:cs="Calibri"/>
          <w:color w:val="000000"/>
          <w:sz w:val="24"/>
          <w:szCs w:val="24"/>
          <w:shd w:val="clear" w:color="auto" w:fill="FFFFFF"/>
        </w:rPr>
        <w:t>Bridie White LLB MA</w:t>
      </w:r>
      <w:r w:rsidRPr="00370EDF">
        <w:rPr>
          <w:sz w:val="24"/>
          <w:szCs w:val="24"/>
        </w:rPr>
        <w:t xml:space="preserve"> </w:t>
      </w:r>
    </w:p>
    <w:sectPr w:rsidR="00370EDF" w:rsidRPr="008F3B9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A9F05" w14:textId="77777777" w:rsidR="00980379" w:rsidRDefault="00980379" w:rsidP="00370EDF">
      <w:pPr>
        <w:spacing w:after="0" w:line="240" w:lineRule="auto"/>
      </w:pPr>
      <w:r>
        <w:separator/>
      </w:r>
    </w:p>
  </w:endnote>
  <w:endnote w:type="continuationSeparator" w:id="0">
    <w:p w14:paraId="7716F5BC" w14:textId="77777777" w:rsidR="00980379" w:rsidRDefault="00980379" w:rsidP="00370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552626"/>
      <w:docPartObj>
        <w:docPartGallery w:val="Page Numbers (Bottom of Page)"/>
        <w:docPartUnique/>
      </w:docPartObj>
    </w:sdtPr>
    <w:sdtEndPr>
      <w:rPr>
        <w:noProof/>
      </w:rPr>
    </w:sdtEndPr>
    <w:sdtContent>
      <w:p w14:paraId="2BECA2E7" w14:textId="368D02BA" w:rsidR="00370EDF" w:rsidRDefault="00370EDF">
        <w:pPr>
          <w:pStyle w:val="Footer"/>
          <w:jc w:val="right"/>
        </w:pPr>
        <w:r>
          <w:fldChar w:fldCharType="begin"/>
        </w:r>
        <w:r>
          <w:instrText xml:space="preserve"> PAGE   \* MERGEFORMAT </w:instrText>
        </w:r>
        <w:r>
          <w:fldChar w:fldCharType="separate"/>
        </w:r>
        <w:r w:rsidR="002E2DC4">
          <w:rPr>
            <w:noProof/>
          </w:rPr>
          <w:t>1</w:t>
        </w:r>
        <w:r>
          <w:rPr>
            <w:noProof/>
          </w:rPr>
          <w:fldChar w:fldCharType="end"/>
        </w:r>
      </w:p>
    </w:sdtContent>
  </w:sdt>
  <w:p w14:paraId="3032331D" w14:textId="77777777" w:rsidR="00370EDF" w:rsidRDefault="00370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5D548" w14:textId="77777777" w:rsidR="00980379" w:rsidRDefault="00980379" w:rsidP="00370EDF">
      <w:pPr>
        <w:spacing w:after="0" w:line="240" w:lineRule="auto"/>
      </w:pPr>
      <w:r>
        <w:separator/>
      </w:r>
    </w:p>
  </w:footnote>
  <w:footnote w:type="continuationSeparator" w:id="0">
    <w:p w14:paraId="06FF6286" w14:textId="77777777" w:rsidR="00980379" w:rsidRDefault="00980379" w:rsidP="00370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EA94B" w14:textId="330DB928" w:rsidR="005E5551" w:rsidRDefault="005E5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21D50"/>
    <w:multiLevelType w:val="multilevel"/>
    <w:tmpl w:val="75E408AC"/>
    <w:lvl w:ilvl="0">
      <w:start w:val="2"/>
      <w:numFmt w:val="decimal"/>
      <w:lvlText w:val="%1"/>
      <w:lvlJc w:val="left"/>
      <w:pPr>
        <w:ind w:left="360" w:hanging="360"/>
      </w:pPr>
      <w:rPr>
        <w:rFonts w:cstheme="minorBidi"/>
      </w:rPr>
    </w:lvl>
    <w:lvl w:ilvl="1">
      <w:start w:val="9"/>
      <w:numFmt w:val="decimal"/>
      <w:lvlText w:val="%1.%2"/>
      <w:lvlJc w:val="left"/>
      <w:pPr>
        <w:ind w:left="360" w:hanging="360"/>
      </w:pPr>
      <w:rPr>
        <w:rFonts w:cstheme="minorBidi"/>
        <w:b/>
        <w:bCs w:val="0"/>
      </w:rPr>
    </w:lvl>
    <w:lvl w:ilvl="2">
      <w:start w:val="1"/>
      <w:numFmt w:val="decimal"/>
      <w:lvlText w:val="%1.%2.%3"/>
      <w:lvlJc w:val="left"/>
      <w:pPr>
        <w:ind w:left="720" w:hanging="720"/>
      </w:pPr>
      <w:rPr>
        <w:rFonts w:cstheme="minorBidi"/>
      </w:rPr>
    </w:lvl>
    <w:lvl w:ilvl="3">
      <w:start w:val="1"/>
      <w:numFmt w:val="decimal"/>
      <w:lvlText w:val="%1.%2.%3.%4"/>
      <w:lvlJc w:val="left"/>
      <w:pPr>
        <w:ind w:left="720" w:hanging="720"/>
      </w:pPr>
      <w:rPr>
        <w:rFonts w:cstheme="minorBidi"/>
      </w:rPr>
    </w:lvl>
    <w:lvl w:ilvl="4">
      <w:start w:val="1"/>
      <w:numFmt w:val="decimal"/>
      <w:lvlText w:val="%1.%2.%3.%4.%5"/>
      <w:lvlJc w:val="left"/>
      <w:pPr>
        <w:ind w:left="1080" w:hanging="1080"/>
      </w:pPr>
      <w:rPr>
        <w:rFonts w:cstheme="minorBidi"/>
      </w:rPr>
    </w:lvl>
    <w:lvl w:ilvl="5">
      <w:start w:val="1"/>
      <w:numFmt w:val="decimal"/>
      <w:lvlText w:val="%1.%2.%3.%4.%5.%6"/>
      <w:lvlJc w:val="left"/>
      <w:pPr>
        <w:ind w:left="1080" w:hanging="1080"/>
      </w:pPr>
      <w:rPr>
        <w:rFonts w:cstheme="minorBidi"/>
      </w:rPr>
    </w:lvl>
    <w:lvl w:ilvl="6">
      <w:start w:val="1"/>
      <w:numFmt w:val="decimal"/>
      <w:lvlText w:val="%1.%2.%3.%4.%5.%6.%7"/>
      <w:lvlJc w:val="left"/>
      <w:pPr>
        <w:ind w:left="1440" w:hanging="1440"/>
      </w:pPr>
      <w:rPr>
        <w:rFonts w:cstheme="minorBidi"/>
      </w:rPr>
    </w:lvl>
    <w:lvl w:ilvl="7">
      <w:start w:val="1"/>
      <w:numFmt w:val="decimal"/>
      <w:lvlText w:val="%1.%2.%3.%4.%5.%6.%7.%8"/>
      <w:lvlJc w:val="left"/>
      <w:pPr>
        <w:ind w:left="1440" w:hanging="1440"/>
      </w:pPr>
      <w:rPr>
        <w:rFonts w:cstheme="minorBidi"/>
      </w:rPr>
    </w:lvl>
    <w:lvl w:ilvl="8">
      <w:start w:val="1"/>
      <w:numFmt w:val="decimal"/>
      <w:lvlText w:val="%1.%2.%3.%4.%5.%6.%7.%8.%9"/>
      <w:lvlJc w:val="left"/>
      <w:pPr>
        <w:ind w:left="1800" w:hanging="1800"/>
      </w:pPr>
      <w:rPr>
        <w:rFonts w:cstheme="minorBidi"/>
      </w:rPr>
    </w:lvl>
  </w:abstractNum>
  <w:abstractNum w:abstractNumId="1" w15:restartNumberingAfterBreak="0">
    <w:nsid w:val="289D5562"/>
    <w:multiLevelType w:val="hybridMultilevel"/>
    <w:tmpl w:val="BD422D80"/>
    <w:lvl w:ilvl="0" w:tplc="EC007D04">
      <w:start w:val="1"/>
      <w:numFmt w:val="bullet"/>
      <w:lvlText w:val=""/>
      <w:lvlJc w:val="left"/>
      <w:pPr>
        <w:tabs>
          <w:tab w:val="num" w:pos="720"/>
        </w:tabs>
        <w:ind w:left="720" w:hanging="360"/>
      </w:pPr>
      <w:rPr>
        <w:rFonts w:ascii="Wingdings 2" w:hAnsi="Wingdings 2" w:hint="default"/>
      </w:rPr>
    </w:lvl>
    <w:lvl w:ilvl="1" w:tplc="92D2115E" w:tentative="1">
      <w:start w:val="1"/>
      <w:numFmt w:val="bullet"/>
      <w:lvlText w:val=""/>
      <w:lvlJc w:val="left"/>
      <w:pPr>
        <w:tabs>
          <w:tab w:val="num" w:pos="1440"/>
        </w:tabs>
        <w:ind w:left="1440" w:hanging="360"/>
      </w:pPr>
      <w:rPr>
        <w:rFonts w:ascii="Wingdings 2" w:hAnsi="Wingdings 2" w:hint="default"/>
      </w:rPr>
    </w:lvl>
    <w:lvl w:ilvl="2" w:tplc="9CA4C89A" w:tentative="1">
      <w:start w:val="1"/>
      <w:numFmt w:val="bullet"/>
      <w:lvlText w:val=""/>
      <w:lvlJc w:val="left"/>
      <w:pPr>
        <w:tabs>
          <w:tab w:val="num" w:pos="2160"/>
        </w:tabs>
        <w:ind w:left="2160" w:hanging="360"/>
      </w:pPr>
      <w:rPr>
        <w:rFonts w:ascii="Wingdings 2" w:hAnsi="Wingdings 2" w:hint="default"/>
      </w:rPr>
    </w:lvl>
    <w:lvl w:ilvl="3" w:tplc="776C0202" w:tentative="1">
      <w:start w:val="1"/>
      <w:numFmt w:val="bullet"/>
      <w:lvlText w:val=""/>
      <w:lvlJc w:val="left"/>
      <w:pPr>
        <w:tabs>
          <w:tab w:val="num" w:pos="2880"/>
        </w:tabs>
        <w:ind w:left="2880" w:hanging="360"/>
      </w:pPr>
      <w:rPr>
        <w:rFonts w:ascii="Wingdings 2" w:hAnsi="Wingdings 2" w:hint="default"/>
      </w:rPr>
    </w:lvl>
    <w:lvl w:ilvl="4" w:tplc="74569166" w:tentative="1">
      <w:start w:val="1"/>
      <w:numFmt w:val="bullet"/>
      <w:lvlText w:val=""/>
      <w:lvlJc w:val="left"/>
      <w:pPr>
        <w:tabs>
          <w:tab w:val="num" w:pos="3600"/>
        </w:tabs>
        <w:ind w:left="3600" w:hanging="360"/>
      </w:pPr>
      <w:rPr>
        <w:rFonts w:ascii="Wingdings 2" w:hAnsi="Wingdings 2" w:hint="default"/>
      </w:rPr>
    </w:lvl>
    <w:lvl w:ilvl="5" w:tplc="67A0F824" w:tentative="1">
      <w:start w:val="1"/>
      <w:numFmt w:val="bullet"/>
      <w:lvlText w:val=""/>
      <w:lvlJc w:val="left"/>
      <w:pPr>
        <w:tabs>
          <w:tab w:val="num" w:pos="4320"/>
        </w:tabs>
        <w:ind w:left="4320" w:hanging="360"/>
      </w:pPr>
      <w:rPr>
        <w:rFonts w:ascii="Wingdings 2" w:hAnsi="Wingdings 2" w:hint="default"/>
      </w:rPr>
    </w:lvl>
    <w:lvl w:ilvl="6" w:tplc="093465DC" w:tentative="1">
      <w:start w:val="1"/>
      <w:numFmt w:val="bullet"/>
      <w:lvlText w:val=""/>
      <w:lvlJc w:val="left"/>
      <w:pPr>
        <w:tabs>
          <w:tab w:val="num" w:pos="5040"/>
        </w:tabs>
        <w:ind w:left="5040" w:hanging="360"/>
      </w:pPr>
      <w:rPr>
        <w:rFonts w:ascii="Wingdings 2" w:hAnsi="Wingdings 2" w:hint="default"/>
      </w:rPr>
    </w:lvl>
    <w:lvl w:ilvl="7" w:tplc="0C103294" w:tentative="1">
      <w:start w:val="1"/>
      <w:numFmt w:val="bullet"/>
      <w:lvlText w:val=""/>
      <w:lvlJc w:val="left"/>
      <w:pPr>
        <w:tabs>
          <w:tab w:val="num" w:pos="5760"/>
        </w:tabs>
        <w:ind w:left="5760" w:hanging="360"/>
      </w:pPr>
      <w:rPr>
        <w:rFonts w:ascii="Wingdings 2" w:hAnsi="Wingdings 2" w:hint="default"/>
      </w:rPr>
    </w:lvl>
    <w:lvl w:ilvl="8" w:tplc="DECE315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547C51E6"/>
    <w:multiLevelType w:val="hybridMultilevel"/>
    <w:tmpl w:val="25D24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EA34F14"/>
    <w:multiLevelType w:val="hybridMultilevel"/>
    <w:tmpl w:val="F1F6FB0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2"/>
  </w:num>
  <w:num w:numId="5">
    <w:abstractNumId w:val="0"/>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88A"/>
    <w:rsid w:val="00026E39"/>
    <w:rsid w:val="00030CF8"/>
    <w:rsid w:val="000342ED"/>
    <w:rsid w:val="00037DF4"/>
    <w:rsid w:val="00055D09"/>
    <w:rsid w:val="000779A8"/>
    <w:rsid w:val="00082E35"/>
    <w:rsid w:val="0008528B"/>
    <w:rsid w:val="000A087C"/>
    <w:rsid w:val="000A1834"/>
    <w:rsid w:val="000B5305"/>
    <w:rsid w:val="000D708B"/>
    <w:rsid w:val="000F5D06"/>
    <w:rsid w:val="00104012"/>
    <w:rsid w:val="0011076B"/>
    <w:rsid w:val="00127082"/>
    <w:rsid w:val="00167400"/>
    <w:rsid w:val="001735C4"/>
    <w:rsid w:val="001754C8"/>
    <w:rsid w:val="001B43F8"/>
    <w:rsid w:val="001B7BF7"/>
    <w:rsid w:val="001E2949"/>
    <w:rsid w:val="001F62BA"/>
    <w:rsid w:val="0021045E"/>
    <w:rsid w:val="00221413"/>
    <w:rsid w:val="00231AD6"/>
    <w:rsid w:val="00254B32"/>
    <w:rsid w:val="00286FFC"/>
    <w:rsid w:val="002A0F50"/>
    <w:rsid w:val="002D3123"/>
    <w:rsid w:val="002E2DC4"/>
    <w:rsid w:val="002F3784"/>
    <w:rsid w:val="00310C81"/>
    <w:rsid w:val="003538C4"/>
    <w:rsid w:val="00360555"/>
    <w:rsid w:val="00367BC7"/>
    <w:rsid w:val="00370EDF"/>
    <w:rsid w:val="0037335D"/>
    <w:rsid w:val="00381205"/>
    <w:rsid w:val="00387580"/>
    <w:rsid w:val="003925F3"/>
    <w:rsid w:val="00396F75"/>
    <w:rsid w:val="003B4C2A"/>
    <w:rsid w:val="003B79BB"/>
    <w:rsid w:val="003C716D"/>
    <w:rsid w:val="00417E49"/>
    <w:rsid w:val="00422933"/>
    <w:rsid w:val="00423CA2"/>
    <w:rsid w:val="004678A5"/>
    <w:rsid w:val="00473B3E"/>
    <w:rsid w:val="0047705F"/>
    <w:rsid w:val="004807C5"/>
    <w:rsid w:val="004D0F05"/>
    <w:rsid w:val="004E03B0"/>
    <w:rsid w:val="00525ECA"/>
    <w:rsid w:val="00547954"/>
    <w:rsid w:val="005505C0"/>
    <w:rsid w:val="0055267C"/>
    <w:rsid w:val="005658DC"/>
    <w:rsid w:val="0057014A"/>
    <w:rsid w:val="00570992"/>
    <w:rsid w:val="00571DEE"/>
    <w:rsid w:val="00583732"/>
    <w:rsid w:val="005D4B2C"/>
    <w:rsid w:val="005E5219"/>
    <w:rsid w:val="005E5551"/>
    <w:rsid w:val="005E5928"/>
    <w:rsid w:val="0061046D"/>
    <w:rsid w:val="0061151E"/>
    <w:rsid w:val="00653323"/>
    <w:rsid w:val="00662768"/>
    <w:rsid w:val="006A079F"/>
    <w:rsid w:val="006A5658"/>
    <w:rsid w:val="006A74E1"/>
    <w:rsid w:val="006A7B05"/>
    <w:rsid w:val="006C5A67"/>
    <w:rsid w:val="007016E5"/>
    <w:rsid w:val="0070199A"/>
    <w:rsid w:val="007112EF"/>
    <w:rsid w:val="007116BD"/>
    <w:rsid w:val="0072344E"/>
    <w:rsid w:val="00751B3F"/>
    <w:rsid w:val="00767858"/>
    <w:rsid w:val="00777A5C"/>
    <w:rsid w:val="007815A0"/>
    <w:rsid w:val="007971FA"/>
    <w:rsid w:val="007C3655"/>
    <w:rsid w:val="007C5CCB"/>
    <w:rsid w:val="007C6802"/>
    <w:rsid w:val="007C720D"/>
    <w:rsid w:val="007D6C4B"/>
    <w:rsid w:val="007F3373"/>
    <w:rsid w:val="00814E76"/>
    <w:rsid w:val="00841F13"/>
    <w:rsid w:val="00863ED0"/>
    <w:rsid w:val="00877FBB"/>
    <w:rsid w:val="00881F56"/>
    <w:rsid w:val="00892298"/>
    <w:rsid w:val="008A07B9"/>
    <w:rsid w:val="008A62EC"/>
    <w:rsid w:val="008D3A6F"/>
    <w:rsid w:val="008D6825"/>
    <w:rsid w:val="008D6E81"/>
    <w:rsid w:val="008E09D5"/>
    <w:rsid w:val="008F3B99"/>
    <w:rsid w:val="008F527A"/>
    <w:rsid w:val="00923B90"/>
    <w:rsid w:val="00935DB2"/>
    <w:rsid w:val="00945FB9"/>
    <w:rsid w:val="00955120"/>
    <w:rsid w:val="00955B23"/>
    <w:rsid w:val="00956C40"/>
    <w:rsid w:val="00980379"/>
    <w:rsid w:val="009879C8"/>
    <w:rsid w:val="009A44A0"/>
    <w:rsid w:val="009B6F20"/>
    <w:rsid w:val="009C737D"/>
    <w:rsid w:val="009E01D3"/>
    <w:rsid w:val="009F106A"/>
    <w:rsid w:val="009F2A9E"/>
    <w:rsid w:val="00A0057C"/>
    <w:rsid w:val="00A23BC5"/>
    <w:rsid w:val="00A3019D"/>
    <w:rsid w:val="00A34584"/>
    <w:rsid w:val="00A52BEB"/>
    <w:rsid w:val="00A73637"/>
    <w:rsid w:val="00A87036"/>
    <w:rsid w:val="00AA4C98"/>
    <w:rsid w:val="00AB2A4A"/>
    <w:rsid w:val="00AB4A00"/>
    <w:rsid w:val="00AB7AD7"/>
    <w:rsid w:val="00AC323A"/>
    <w:rsid w:val="00AC33C0"/>
    <w:rsid w:val="00AC5043"/>
    <w:rsid w:val="00AC76D3"/>
    <w:rsid w:val="00AF11BC"/>
    <w:rsid w:val="00AF1530"/>
    <w:rsid w:val="00B26910"/>
    <w:rsid w:val="00B26E65"/>
    <w:rsid w:val="00B36032"/>
    <w:rsid w:val="00B42357"/>
    <w:rsid w:val="00B43006"/>
    <w:rsid w:val="00B467B5"/>
    <w:rsid w:val="00B51D9E"/>
    <w:rsid w:val="00B62D54"/>
    <w:rsid w:val="00B73659"/>
    <w:rsid w:val="00B756EA"/>
    <w:rsid w:val="00B7788C"/>
    <w:rsid w:val="00BB464E"/>
    <w:rsid w:val="00BC1309"/>
    <w:rsid w:val="00BC2744"/>
    <w:rsid w:val="00BC7F9C"/>
    <w:rsid w:val="00BE5C99"/>
    <w:rsid w:val="00BF0F72"/>
    <w:rsid w:val="00C11EC0"/>
    <w:rsid w:val="00C23569"/>
    <w:rsid w:val="00C351F0"/>
    <w:rsid w:val="00C410F4"/>
    <w:rsid w:val="00C916C1"/>
    <w:rsid w:val="00C94C2B"/>
    <w:rsid w:val="00CA6202"/>
    <w:rsid w:val="00CB1EA4"/>
    <w:rsid w:val="00CC5027"/>
    <w:rsid w:val="00CD131E"/>
    <w:rsid w:val="00D12873"/>
    <w:rsid w:val="00D37E6A"/>
    <w:rsid w:val="00D5401B"/>
    <w:rsid w:val="00D556C4"/>
    <w:rsid w:val="00D55832"/>
    <w:rsid w:val="00D55895"/>
    <w:rsid w:val="00D61EB8"/>
    <w:rsid w:val="00D66B26"/>
    <w:rsid w:val="00D736D0"/>
    <w:rsid w:val="00D9073A"/>
    <w:rsid w:val="00DA610F"/>
    <w:rsid w:val="00DC17D8"/>
    <w:rsid w:val="00DD2020"/>
    <w:rsid w:val="00DD5C38"/>
    <w:rsid w:val="00DF0E64"/>
    <w:rsid w:val="00DF5248"/>
    <w:rsid w:val="00E0288A"/>
    <w:rsid w:val="00E10FEF"/>
    <w:rsid w:val="00E200A1"/>
    <w:rsid w:val="00E2064B"/>
    <w:rsid w:val="00E4442E"/>
    <w:rsid w:val="00E95252"/>
    <w:rsid w:val="00EB626D"/>
    <w:rsid w:val="00EE4F6B"/>
    <w:rsid w:val="00EE6069"/>
    <w:rsid w:val="00F10F08"/>
    <w:rsid w:val="00F309B5"/>
    <w:rsid w:val="00F334D7"/>
    <w:rsid w:val="00F42A76"/>
    <w:rsid w:val="00F52A60"/>
    <w:rsid w:val="00FC4472"/>
    <w:rsid w:val="00FC72CD"/>
    <w:rsid w:val="00FE130C"/>
    <w:rsid w:val="00FF0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063C"/>
  <w15:docId w15:val="{63FDF9E6-CA72-4119-9238-627F059F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E6A"/>
  </w:style>
  <w:style w:type="paragraph" w:styleId="Heading2">
    <w:name w:val="heading 2"/>
    <w:basedOn w:val="Normal"/>
    <w:link w:val="Heading2Char"/>
    <w:uiPriority w:val="9"/>
    <w:qFormat/>
    <w:rsid w:val="00DD202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E6A"/>
    <w:rPr>
      <w:rFonts w:ascii="Tahoma" w:hAnsi="Tahoma" w:cs="Tahoma"/>
      <w:sz w:val="16"/>
      <w:szCs w:val="16"/>
    </w:rPr>
  </w:style>
  <w:style w:type="paragraph" w:styleId="ListParagraph">
    <w:name w:val="List Paragraph"/>
    <w:basedOn w:val="Normal"/>
    <w:uiPriority w:val="34"/>
    <w:qFormat/>
    <w:rsid w:val="007116BD"/>
    <w:pPr>
      <w:ind w:left="720"/>
      <w:contextualSpacing/>
    </w:pPr>
  </w:style>
  <w:style w:type="paragraph" w:styleId="Header">
    <w:name w:val="header"/>
    <w:basedOn w:val="Normal"/>
    <w:link w:val="HeaderChar"/>
    <w:uiPriority w:val="99"/>
    <w:unhideWhenUsed/>
    <w:rsid w:val="00370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EDF"/>
  </w:style>
  <w:style w:type="paragraph" w:styleId="Footer">
    <w:name w:val="footer"/>
    <w:basedOn w:val="Normal"/>
    <w:link w:val="FooterChar"/>
    <w:uiPriority w:val="99"/>
    <w:unhideWhenUsed/>
    <w:rsid w:val="00370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EDF"/>
  </w:style>
  <w:style w:type="paragraph" w:styleId="NormalWeb">
    <w:name w:val="Normal (Web)"/>
    <w:basedOn w:val="Normal"/>
    <w:uiPriority w:val="99"/>
    <w:semiHidden/>
    <w:unhideWhenUsed/>
    <w:rsid w:val="006C5A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95252"/>
    <w:rPr>
      <w:i/>
      <w:iCs/>
    </w:rPr>
  </w:style>
  <w:style w:type="character" w:customStyle="1" w:styleId="Heading2Char">
    <w:name w:val="Heading 2 Char"/>
    <w:basedOn w:val="DefaultParagraphFont"/>
    <w:link w:val="Heading2"/>
    <w:uiPriority w:val="9"/>
    <w:rsid w:val="00DD2020"/>
    <w:rPr>
      <w:rFonts w:ascii="Times New Roman" w:eastAsia="Times New Roman" w:hAnsi="Times New Roman" w:cs="Times New Roman"/>
      <w:b/>
      <w:bCs/>
      <w:sz w:val="36"/>
      <w:szCs w:val="36"/>
      <w:lang w:eastAsia="en-GB"/>
    </w:rPr>
  </w:style>
  <w:style w:type="character" w:customStyle="1" w:styleId="cbl">
    <w:name w:val="cbl"/>
    <w:basedOn w:val="DefaultParagraphFont"/>
    <w:rsid w:val="00DD2020"/>
  </w:style>
  <w:style w:type="character" w:customStyle="1" w:styleId="bmdetailsoverlay">
    <w:name w:val="bm_details_overlay"/>
    <w:basedOn w:val="DefaultParagraphFont"/>
    <w:rsid w:val="00DD2020"/>
  </w:style>
  <w:style w:type="character" w:styleId="Hyperlink">
    <w:name w:val="Hyperlink"/>
    <w:basedOn w:val="DefaultParagraphFont"/>
    <w:uiPriority w:val="99"/>
    <w:semiHidden/>
    <w:unhideWhenUsed/>
    <w:rsid w:val="00DD2020"/>
    <w:rPr>
      <w:color w:val="0000FF"/>
      <w:u w:val="single"/>
    </w:rPr>
  </w:style>
  <w:style w:type="character" w:styleId="Strong">
    <w:name w:val="Strong"/>
    <w:basedOn w:val="DefaultParagraphFont"/>
    <w:uiPriority w:val="22"/>
    <w:qFormat/>
    <w:rsid w:val="00C11EC0"/>
    <w:rPr>
      <w:b/>
      <w:bCs/>
    </w:rPr>
  </w:style>
  <w:style w:type="character" w:styleId="FollowedHyperlink">
    <w:name w:val="FollowedHyperlink"/>
    <w:basedOn w:val="DefaultParagraphFont"/>
    <w:uiPriority w:val="99"/>
    <w:semiHidden/>
    <w:unhideWhenUsed/>
    <w:rsid w:val="00127082"/>
    <w:rPr>
      <w:color w:val="800080" w:themeColor="followedHyperlink"/>
      <w:u w:val="single"/>
    </w:rPr>
  </w:style>
  <w:style w:type="paragraph" w:styleId="BodyText">
    <w:name w:val="Body Text"/>
    <w:basedOn w:val="Normal"/>
    <w:link w:val="BodyTextChar"/>
    <w:uiPriority w:val="99"/>
    <w:unhideWhenUsed/>
    <w:rsid w:val="006A5658"/>
    <w:pPr>
      <w:spacing w:after="120"/>
    </w:pPr>
  </w:style>
  <w:style w:type="character" w:customStyle="1" w:styleId="BodyTextChar">
    <w:name w:val="Body Text Char"/>
    <w:basedOn w:val="DefaultParagraphFont"/>
    <w:link w:val="BodyText"/>
    <w:uiPriority w:val="99"/>
    <w:rsid w:val="006A5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4180">
      <w:bodyDiv w:val="1"/>
      <w:marLeft w:val="0"/>
      <w:marRight w:val="0"/>
      <w:marTop w:val="0"/>
      <w:marBottom w:val="0"/>
      <w:divBdr>
        <w:top w:val="none" w:sz="0" w:space="0" w:color="auto"/>
        <w:left w:val="none" w:sz="0" w:space="0" w:color="auto"/>
        <w:bottom w:val="none" w:sz="0" w:space="0" w:color="auto"/>
        <w:right w:val="none" w:sz="0" w:space="0" w:color="auto"/>
      </w:divBdr>
    </w:div>
    <w:div w:id="140192270">
      <w:bodyDiv w:val="1"/>
      <w:marLeft w:val="0"/>
      <w:marRight w:val="0"/>
      <w:marTop w:val="0"/>
      <w:marBottom w:val="0"/>
      <w:divBdr>
        <w:top w:val="none" w:sz="0" w:space="0" w:color="auto"/>
        <w:left w:val="none" w:sz="0" w:space="0" w:color="auto"/>
        <w:bottom w:val="none" w:sz="0" w:space="0" w:color="auto"/>
        <w:right w:val="none" w:sz="0" w:space="0" w:color="auto"/>
      </w:divBdr>
    </w:div>
    <w:div w:id="317340668">
      <w:bodyDiv w:val="1"/>
      <w:marLeft w:val="0"/>
      <w:marRight w:val="0"/>
      <w:marTop w:val="0"/>
      <w:marBottom w:val="0"/>
      <w:divBdr>
        <w:top w:val="none" w:sz="0" w:space="0" w:color="auto"/>
        <w:left w:val="none" w:sz="0" w:space="0" w:color="auto"/>
        <w:bottom w:val="none" w:sz="0" w:space="0" w:color="auto"/>
        <w:right w:val="none" w:sz="0" w:space="0" w:color="auto"/>
      </w:divBdr>
    </w:div>
    <w:div w:id="465515059">
      <w:bodyDiv w:val="1"/>
      <w:marLeft w:val="0"/>
      <w:marRight w:val="0"/>
      <w:marTop w:val="0"/>
      <w:marBottom w:val="0"/>
      <w:divBdr>
        <w:top w:val="none" w:sz="0" w:space="0" w:color="auto"/>
        <w:left w:val="none" w:sz="0" w:space="0" w:color="auto"/>
        <w:bottom w:val="none" w:sz="0" w:space="0" w:color="auto"/>
        <w:right w:val="none" w:sz="0" w:space="0" w:color="auto"/>
      </w:divBdr>
      <w:divsChild>
        <w:div w:id="801726596">
          <w:marLeft w:val="0"/>
          <w:marRight w:val="0"/>
          <w:marTop w:val="0"/>
          <w:marBottom w:val="0"/>
          <w:divBdr>
            <w:top w:val="none" w:sz="0" w:space="0" w:color="auto"/>
            <w:left w:val="none" w:sz="0" w:space="0" w:color="auto"/>
            <w:bottom w:val="none" w:sz="0" w:space="0" w:color="auto"/>
            <w:right w:val="none" w:sz="0" w:space="0" w:color="auto"/>
          </w:divBdr>
        </w:div>
        <w:div w:id="1352224062">
          <w:marLeft w:val="0"/>
          <w:marRight w:val="0"/>
          <w:marTop w:val="0"/>
          <w:marBottom w:val="0"/>
          <w:divBdr>
            <w:top w:val="none" w:sz="0" w:space="0" w:color="auto"/>
            <w:left w:val="none" w:sz="0" w:space="0" w:color="auto"/>
            <w:bottom w:val="none" w:sz="0" w:space="0" w:color="auto"/>
            <w:right w:val="none" w:sz="0" w:space="0" w:color="auto"/>
          </w:divBdr>
        </w:div>
        <w:div w:id="1768234508">
          <w:marLeft w:val="0"/>
          <w:marRight w:val="0"/>
          <w:marTop w:val="0"/>
          <w:marBottom w:val="0"/>
          <w:divBdr>
            <w:top w:val="none" w:sz="0" w:space="0" w:color="auto"/>
            <w:left w:val="none" w:sz="0" w:space="0" w:color="auto"/>
            <w:bottom w:val="none" w:sz="0" w:space="0" w:color="auto"/>
            <w:right w:val="none" w:sz="0" w:space="0" w:color="auto"/>
          </w:divBdr>
        </w:div>
        <w:div w:id="1419445166">
          <w:marLeft w:val="0"/>
          <w:marRight w:val="0"/>
          <w:marTop w:val="0"/>
          <w:marBottom w:val="0"/>
          <w:divBdr>
            <w:top w:val="none" w:sz="0" w:space="0" w:color="auto"/>
            <w:left w:val="none" w:sz="0" w:space="0" w:color="auto"/>
            <w:bottom w:val="none" w:sz="0" w:space="0" w:color="auto"/>
            <w:right w:val="none" w:sz="0" w:space="0" w:color="auto"/>
          </w:divBdr>
        </w:div>
        <w:div w:id="792287052">
          <w:marLeft w:val="0"/>
          <w:marRight w:val="0"/>
          <w:marTop w:val="0"/>
          <w:marBottom w:val="0"/>
          <w:divBdr>
            <w:top w:val="none" w:sz="0" w:space="0" w:color="auto"/>
            <w:left w:val="none" w:sz="0" w:space="0" w:color="auto"/>
            <w:bottom w:val="none" w:sz="0" w:space="0" w:color="auto"/>
            <w:right w:val="none" w:sz="0" w:space="0" w:color="auto"/>
          </w:divBdr>
        </w:div>
      </w:divsChild>
    </w:div>
    <w:div w:id="583611524">
      <w:bodyDiv w:val="1"/>
      <w:marLeft w:val="0"/>
      <w:marRight w:val="0"/>
      <w:marTop w:val="0"/>
      <w:marBottom w:val="0"/>
      <w:divBdr>
        <w:top w:val="none" w:sz="0" w:space="0" w:color="auto"/>
        <w:left w:val="none" w:sz="0" w:space="0" w:color="auto"/>
        <w:bottom w:val="none" w:sz="0" w:space="0" w:color="auto"/>
        <w:right w:val="none" w:sz="0" w:space="0" w:color="auto"/>
      </w:divBdr>
      <w:divsChild>
        <w:div w:id="898320844">
          <w:blockQuote w:val="1"/>
          <w:marLeft w:val="0"/>
          <w:marRight w:val="0"/>
          <w:marTop w:val="0"/>
          <w:marBottom w:val="0"/>
          <w:divBdr>
            <w:top w:val="none" w:sz="0" w:space="2" w:color="657EE4"/>
            <w:left w:val="single" w:sz="18" w:space="14" w:color="657EE4"/>
            <w:bottom w:val="none" w:sz="0" w:space="2" w:color="657EE4"/>
            <w:right w:val="none" w:sz="0" w:space="0" w:color="657EE4"/>
          </w:divBdr>
          <w:divsChild>
            <w:div w:id="1281572136">
              <w:marLeft w:val="0"/>
              <w:marRight w:val="0"/>
              <w:marTop w:val="0"/>
              <w:marBottom w:val="0"/>
              <w:divBdr>
                <w:top w:val="none" w:sz="0" w:space="0" w:color="auto"/>
                <w:left w:val="none" w:sz="0" w:space="0" w:color="auto"/>
                <w:bottom w:val="none" w:sz="0" w:space="0" w:color="auto"/>
                <w:right w:val="none" w:sz="0" w:space="0" w:color="auto"/>
              </w:divBdr>
              <w:divsChild>
                <w:div w:id="899827726">
                  <w:blockQuote w:val="1"/>
                  <w:marLeft w:val="0"/>
                  <w:marRight w:val="0"/>
                  <w:marTop w:val="0"/>
                  <w:marBottom w:val="0"/>
                  <w:divBdr>
                    <w:top w:val="none" w:sz="0" w:space="0" w:color="auto"/>
                    <w:left w:val="single" w:sz="24" w:space="0" w:color="E5E5E5"/>
                    <w:bottom w:val="none" w:sz="0" w:space="0" w:color="auto"/>
                    <w:right w:val="none" w:sz="0" w:space="0" w:color="auto"/>
                  </w:divBdr>
                  <w:divsChild>
                    <w:div w:id="119882901">
                      <w:marLeft w:val="0"/>
                      <w:marRight w:val="0"/>
                      <w:marTop w:val="0"/>
                      <w:marBottom w:val="0"/>
                      <w:divBdr>
                        <w:top w:val="none" w:sz="0" w:space="0" w:color="auto"/>
                        <w:left w:val="none" w:sz="0" w:space="0" w:color="auto"/>
                        <w:bottom w:val="none" w:sz="0" w:space="0" w:color="auto"/>
                        <w:right w:val="none" w:sz="0" w:space="0" w:color="auto"/>
                      </w:divBdr>
                      <w:divsChild>
                        <w:div w:id="1240596614">
                          <w:marLeft w:val="0"/>
                          <w:marRight w:val="0"/>
                          <w:marTop w:val="0"/>
                          <w:marBottom w:val="0"/>
                          <w:divBdr>
                            <w:top w:val="none" w:sz="0" w:space="0" w:color="auto"/>
                            <w:left w:val="none" w:sz="0" w:space="0" w:color="auto"/>
                            <w:bottom w:val="none" w:sz="0" w:space="0" w:color="auto"/>
                            <w:right w:val="none" w:sz="0" w:space="0" w:color="auto"/>
                          </w:divBdr>
                        </w:div>
                        <w:div w:id="267321866">
                          <w:marLeft w:val="0"/>
                          <w:marRight w:val="0"/>
                          <w:marTop w:val="0"/>
                          <w:marBottom w:val="0"/>
                          <w:divBdr>
                            <w:top w:val="none" w:sz="0" w:space="0" w:color="auto"/>
                            <w:left w:val="none" w:sz="0" w:space="0" w:color="auto"/>
                            <w:bottom w:val="none" w:sz="0" w:space="0" w:color="auto"/>
                            <w:right w:val="none" w:sz="0" w:space="0" w:color="auto"/>
                          </w:divBdr>
                        </w:div>
                        <w:div w:id="1023476946">
                          <w:marLeft w:val="0"/>
                          <w:marRight w:val="0"/>
                          <w:marTop w:val="0"/>
                          <w:marBottom w:val="0"/>
                          <w:divBdr>
                            <w:top w:val="none" w:sz="0" w:space="0" w:color="auto"/>
                            <w:left w:val="none" w:sz="0" w:space="0" w:color="auto"/>
                            <w:bottom w:val="none" w:sz="0" w:space="0" w:color="auto"/>
                            <w:right w:val="none" w:sz="0" w:space="0" w:color="auto"/>
                          </w:divBdr>
                        </w:div>
                        <w:div w:id="1769233401">
                          <w:marLeft w:val="0"/>
                          <w:marRight w:val="0"/>
                          <w:marTop w:val="0"/>
                          <w:marBottom w:val="0"/>
                          <w:divBdr>
                            <w:top w:val="none" w:sz="0" w:space="0" w:color="auto"/>
                            <w:left w:val="none" w:sz="0" w:space="0" w:color="auto"/>
                            <w:bottom w:val="none" w:sz="0" w:space="0" w:color="auto"/>
                            <w:right w:val="none" w:sz="0" w:space="0" w:color="auto"/>
                          </w:divBdr>
                        </w:div>
                        <w:div w:id="196091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380036">
      <w:bodyDiv w:val="1"/>
      <w:marLeft w:val="0"/>
      <w:marRight w:val="0"/>
      <w:marTop w:val="0"/>
      <w:marBottom w:val="0"/>
      <w:divBdr>
        <w:top w:val="none" w:sz="0" w:space="0" w:color="auto"/>
        <w:left w:val="none" w:sz="0" w:space="0" w:color="auto"/>
        <w:bottom w:val="none" w:sz="0" w:space="0" w:color="auto"/>
        <w:right w:val="none" w:sz="0" w:space="0" w:color="auto"/>
      </w:divBdr>
    </w:div>
    <w:div w:id="810177717">
      <w:bodyDiv w:val="1"/>
      <w:marLeft w:val="0"/>
      <w:marRight w:val="0"/>
      <w:marTop w:val="0"/>
      <w:marBottom w:val="0"/>
      <w:divBdr>
        <w:top w:val="none" w:sz="0" w:space="0" w:color="auto"/>
        <w:left w:val="none" w:sz="0" w:space="0" w:color="auto"/>
        <w:bottom w:val="none" w:sz="0" w:space="0" w:color="auto"/>
        <w:right w:val="none" w:sz="0" w:space="0" w:color="auto"/>
      </w:divBdr>
    </w:div>
    <w:div w:id="836381343">
      <w:bodyDiv w:val="1"/>
      <w:marLeft w:val="0"/>
      <w:marRight w:val="0"/>
      <w:marTop w:val="0"/>
      <w:marBottom w:val="0"/>
      <w:divBdr>
        <w:top w:val="none" w:sz="0" w:space="0" w:color="auto"/>
        <w:left w:val="none" w:sz="0" w:space="0" w:color="auto"/>
        <w:bottom w:val="none" w:sz="0" w:space="0" w:color="auto"/>
        <w:right w:val="none" w:sz="0" w:space="0" w:color="auto"/>
      </w:divBdr>
    </w:div>
    <w:div w:id="1034043608">
      <w:bodyDiv w:val="1"/>
      <w:marLeft w:val="0"/>
      <w:marRight w:val="0"/>
      <w:marTop w:val="0"/>
      <w:marBottom w:val="0"/>
      <w:divBdr>
        <w:top w:val="none" w:sz="0" w:space="0" w:color="auto"/>
        <w:left w:val="none" w:sz="0" w:space="0" w:color="auto"/>
        <w:bottom w:val="none" w:sz="0" w:space="0" w:color="auto"/>
        <w:right w:val="none" w:sz="0" w:space="0" w:color="auto"/>
      </w:divBdr>
      <w:divsChild>
        <w:div w:id="1796288991">
          <w:marLeft w:val="0"/>
          <w:marRight w:val="0"/>
          <w:marTop w:val="0"/>
          <w:marBottom w:val="0"/>
          <w:divBdr>
            <w:top w:val="none" w:sz="0" w:space="0" w:color="auto"/>
            <w:left w:val="none" w:sz="0" w:space="0" w:color="auto"/>
            <w:bottom w:val="none" w:sz="0" w:space="0" w:color="auto"/>
            <w:right w:val="none" w:sz="0" w:space="0" w:color="auto"/>
          </w:divBdr>
          <w:divsChild>
            <w:div w:id="1018895702">
              <w:marLeft w:val="0"/>
              <w:marRight w:val="0"/>
              <w:marTop w:val="0"/>
              <w:marBottom w:val="0"/>
              <w:divBdr>
                <w:top w:val="none" w:sz="0" w:space="0" w:color="auto"/>
                <w:left w:val="none" w:sz="0" w:space="0" w:color="auto"/>
                <w:bottom w:val="none" w:sz="0" w:space="0" w:color="auto"/>
                <w:right w:val="none" w:sz="0" w:space="0" w:color="auto"/>
              </w:divBdr>
              <w:divsChild>
                <w:div w:id="16738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1763">
      <w:bodyDiv w:val="1"/>
      <w:marLeft w:val="0"/>
      <w:marRight w:val="0"/>
      <w:marTop w:val="0"/>
      <w:marBottom w:val="0"/>
      <w:divBdr>
        <w:top w:val="none" w:sz="0" w:space="0" w:color="auto"/>
        <w:left w:val="none" w:sz="0" w:space="0" w:color="auto"/>
        <w:bottom w:val="none" w:sz="0" w:space="0" w:color="auto"/>
        <w:right w:val="none" w:sz="0" w:space="0" w:color="auto"/>
      </w:divBdr>
    </w:div>
    <w:div w:id="1670519751">
      <w:bodyDiv w:val="1"/>
      <w:marLeft w:val="0"/>
      <w:marRight w:val="0"/>
      <w:marTop w:val="0"/>
      <w:marBottom w:val="0"/>
      <w:divBdr>
        <w:top w:val="none" w:sz="0" w:space="0" w:color="auto"/>
        <w:left w:val="none" w:sz="0" w:space="0" w:color="auto"/>
        <w:bottom w:val="none" w:sz="0" w:space="0" w:color="auto"/>
        <w:right w:val="none" w:sz="0" w:space="0" w:color="auto"/>
      </w:divBdr>
      <w:divsChild>
        <w:div w:id="1041712789">
          <w:marLeft w:val="547"/>
          <w:marRight w:val="0"/>
          <w:marTop w:val="106"/>
          <w:marBottom w:val="0"/>
          <w:divBdr>
            <w:top w:val="none" w:sz="0" w:space="0" w:color="auto"/>
            <w:left w:val="none" w:sz="0" w:space="0" w:color="auto"/>
            <w:bottom w:val="none" w:sz="0" w:space="0" w:color="auto"/>
            <w:right w:val="none" w:sz="0" w:space="0" w:color="auto"/>
          </w:divBdr>
        </w:div>
      </w:divsChild>
    </w:div>
    <w:div w:id="1953583473">
      <w:bodyDiv w:val="1"/>
      <w:marLeft w:val="0"/>
      <w:marRight w:val="0"/>
      <w:marTop w:val="0"/>
      <w:marBottom w:val="0"/>
      <w:divBdr>
        <w:top w:val="none" w:sz="0" w:space="0" w:color="auto"/>
        <w:left w:val="none" w:sz="0" w:space="0" w:color="auto"/>
        <w:bottom w:val="none" w:sz="0" w:space="0" w:color="auto"/>
        <w:right w:val="none" w:sz="0" w:space="0" w:color="auto"/>
      </w:divBdr>
    </w:div>
    <w:div w:id="201133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9AB6A-1A85-4F17-B063-1CC7E45EF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Claire Thomson</cp:lastModifiedBy>
  <cp:revision>2</cp:revision>
  <cp:lastPrinted>2023-11-30T15:18:00Z</cp:lastPrinted>
  <dcterms:created xsi:type="dcterms:W3CDTF">2024-05-08T19:51:00Z</dcterms:created>
  <dcterms:modified xsi:type="dcterms:W3CDTF">2024-05-08T19:51:00Z</dcterms:modified>
</cp:coreProperties>
</file>