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5C2" w:rsidRDefault="00260F59" w:rsidP="00B55ED6">
      <w:pPr>
        <w:tabs>
          <w:tab w:val="left" w:pos="7300"/>
        </w:tabs>
        <w:rPr>
          <w:rFonts w:ascii="Arial" w:hAnsi="Arial" w:cs="Arial"/>
          <w:b/>
          <w:sz w:val="20"/>
          <w:szCs w:val="20"/>
        </w:rPr>
      </w:pPr>
      <w:r>
        <w:rPr>
          <w:rFonts w:ascii="Arial" w:hAnsi="Arial" w:cs="Arial"/>
          <w:b/>
          <w:noProof/>
          <w:sz w:val="20"/>
          <w:szCs w:val="20"/>
          <w:lang w:eastAsia="en-GB"/>
        </w:rPr>
        <w:drawing>
          <wp:anchor distT="0" distB="0" distL="114300" distR="114300" simplePos="0" relativeHeight="251662336" behindDoc="0" locked="0" layoutInCell="1" allowOverlap="1">
            <wp:simplePos x="0" y="0"/>
            <wp:positionH relativeFrom="column">
              <wp:posOffset>901700</wp:posOffset>
            </wp:positionH>
            <wp:positionV relativeFrom="paragraph">
              <wp:posOffset>-266700</wp:posOffset>
            </wp:positionV>
            <wp:extent cx="2590800" cy="958850"/>
            <wp:effectExtent l="0" t="0" r="0" b="0"/>
            <wp:wrapNone/>
            <wp:docPr id="6" name="Picture 6" descr="C:\Users\frances.burns2\AppData\Local\Microsoft\Windows\INetCache\Content.MSO\799C28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frances.burns2\AppData\Local\Microsoft\Windows\INetCache\Content.MSO\799C280F.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958850"/>
                    </a:xfrm>
                    <a:prstGeom prst="rect">
                      <a:avLst/>
                    </a:prstGeom>
                    <a:noFill/>
                    <a:ln>
                      <a:noFill/>
                    </a:ln>
                  </pic:spPr>
                </pic:pic>
              </a:graphicData>
            </a:graphic>
            <wp14:sizeRelV relativeFrom="margin">
              <wp14:pctHeight>0</wp14:pctHeight>
            </wp14:sizeRelV>
          </wp:anchor>
        </w:drawing>
      </w:r>
      <w:bookmarkStart w:id="0" w:name="_MON_1231220650"/>
      <w:bookmarkEnd w:id="0"/>
      <w:r w:rsidRPr="00893941">
        <w:rPr>
          <w:rFonts w:ascii="Arial" w:hAnsi="Arial" w:cs="Arial"/>
          <w:b/>
          <w:sz w:val="20"/>
          <w:szCs w:val="20"/>
        </w:rPr>
        <w:object w:dxaOrig="1381" w:dyaOrig="1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5pt;height:55.95pt" o:ole="" fillcolor="window">
            <v:imagedata r:id="rId7" o:title=""/>
          </v:shape>
          <o:OLEObject Type="Embed" ProgID="Word.Picture.8" ShapeID="_x0000_i1025" DrawAspect="Content" ObjectID="_1755592073" r:id="rId8"/>
        </w:object>
      </w:r>
      <w:r w:rsidR="00B55ED6">
        <w:rPr>
          <w:rFonts w:ascii="Arial" w:hAnsi="Arial" w:cs="Arial"/>
          <w:b/>
          <w:noProof/>
          <w:sz w:val="20"/>
          <w:szCs w:val="20"/>
          <w:lang w:eastAsia="en-GB"/>
        </w:rPr>
        <w:drawing>
          <wp:anchor distT="0" distB="0" distL="114300" distR="114300" simplePos="0" relativeHeight="251660288" behindDoc="0" locked="0" layoutInCell="1" allowOverlap="1">
            <wp:simplePos x="0" y="0"/>
            <wp:positionH relativeFrom="column">
              <wp:posOffset>3619500</wp:posOffset>
            </wp:positionH>
            <wp:positionV relativeFrom="paragraph">
              <wp:posOffset>0</wp:posOffset>
            </wp:positionV>
            <wp:extent cx="539750" cy="539750"/>
            <wp:effectExtent l="0" t="0" r="0" b="0"/>
            <wp:wrapNone/>
            <wp:docPr id="3" name="Picture 3" descr="C:\Users\frances.burns2\AppData\Local\Microsoft\Windows\INetCache\Content.MSO\246AFA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rances.burns2\AppData\Local\Microsoft\Windows\INetCache\Content.MSO\246AFAE6.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anchor>
        </w:drawing>
      </w:r>
      <w:r w:rsidR="00B55ED6">
        <w:rPr>
          <w:rFonts w:ascii="Arial" w:hAnsi="Arial" w:cs="Arial"/>
          <w:b/>
          <w:noProof/>
          <w:sz w:val="20"/>
          <w:szCs w:val="20"/>
          <w:lang w:eastAsia="en-GB"/>
        </w:rPr>
        <w:drawing>
          <wp:anchor distT="0" distB="0" distL="114300" distR="114300" simplePos="0" relativeHeight="251661312" behindDoc="0" locked="0" layoutInCell="1" allowOverlap="1">
            <wp:simplePos x="0" y="0"/>
            <wp:positionH relativeFrom="column">
              <wp:posOffset>4203700</wp:posOffset>
            </wp:positionH>
            <wp:positionV relativeFrom="paragraph">
              <wp:posOffset>6350</wp:posOffset>
            </wp:positionV>
            <wp:extent cx="603250" cy="603250"/>
            <wp:effectExtent l="0" t="0" r="6350" b="6350"/>
            <wp:wrapNone/>
            <wp:docPr id="4" name="Picture 4" descr="C:\Users\frances.burns2\AppData\Local\Microsoft\Windows\INetCache\Content.MSO\933AF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frances.burns2\AppData\Local\Microsoft\Windows\INetCache\Content.MSO\933AFE4.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3250" cy="603250"/>
                    </a:xfrm>
                    <a:prstGeom prst="rect">
                      <a:avLst/>
                    </a:prstGeom>
                    <a:noFill/>
                    <a:ln>
                      <a:noFill/>
                    </a:ln>
                  </pic:spPr>
                </pic:pic>
              </a:graphicData>
            </a:graphic>
          </wp:anchor>
        </w:drawing>
      </w:r>
      <w:r w:rsidR="00392DB0">
        <w:rPr>
          <w:noProof/>
          <w:lang w:eastAsia="en-GB"/>
        </w:rPr>
        <w:drawing>
          <wp:anchor distT="0" distB="0" distL="114300" distR="114300" simplePos="0" relativeHeight="251659264" behindDoc="0" locked="0" layoutInCell="1" allowOverlap="1">
            <wp:simplePos x="0" y="0"/>
            <wp:positionH relativeFrom="column">
              <wp:posOffset>4813300</wp:posOffset>
            </wp:positionH>
            <wp:positionV relativeFrom="paragraph">
              <wp:posOffset>0</wp:posOffset>
            </wp:positionV>
            <wp:extent cx="505460" cy="657234"/>
            <wp:effectExtent l="0" t="0" r="8890" b="9525"/>
            <wp:wrapNone/>
            <wp:docPr id="1" name="Picture 1" descr="C:\Users\frances.burns2\AppData\Local\Microsoft\Windows\INetCache\Content.MSO\7EBBEA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es.burns2\AppData\Local\Microsoft\Windows\INetCache\Content.MSO\7EBBEAB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5485" cy="6572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2DB0">
        <w:rPr>
          <w:noProof/>
          <w:lang w:eastAsia="en-GB"/>
        </w:rPr>
        <w:drawing>
          <wp:anchor distT="0" distB="0" distL="114300" distR="114300" simplePos="0" relativeHeight="251658240" behindDoc="0" locked="0" layoutInCell="1" allowOverlap="1">
            <wp:simplePos x="0" y="0"/>
            <wp:positionH relativeFrom="column">
              <wp:posOffset>5461000</wp:posOffset>
            </wp:positionH>
            <wp:positionV relativeFrom="paragraph">
              <wp:posOffset>6350</wp:posOffset>
            </wp:positionV>
            <wp:extent cx="565150" cy="565150"/>
            <wp:effectExtent l="0" t="0" r="6350" b="6350"/>
            <wp:wrapNone/>
            <wp:docPr id="2" name="Picture 2" descr="Rights Respecting Schools Award Branding - UNICEF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ghts Respecting Schools Award Branding - UNICEF U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5150" cy="565150"/>
                    </a:xfrm>
                    <a:prstGeom prst="rect">
                      <a:avLst/>
                    </a:prstGeom>
                    <a:noFill/>
                    <a:ln>
                      <a:noFill/>
                    </a:ln>
                  </pic:spPr>
                </pic:pic>
              </a:graphicData>
            </a:graphic>
          </wp:anchor>
        </w:drawing>
      </w:r>
      <w:r w:rsidR="00B55ED6">
        <w:rPr>
          <w:rFonts w:ascii="Arial" w:hAnsi="Arial" w:cs="Arial"/>
          <w:b/>
          <w:sz w:val="20"/>
          <w:szCs w:val="20"/>
        </w:rPr>
        <w:t xml:space="preserve">    </w:t>
      </w:r>
    </w:p>
    <w:p w:rsidR="00B55ED6" w:rsidRDefault="00697A74" w:rsidP="000C5A14">
      <w:pPr>
        <w:tabs>
          <w:tab w:val="left" w:pos="910"/>
        </w:tabs>
        <w:rPr>
          <w:rFonts w:ascii="Britannic Bold" w:hAnsi="Britannic Bold"/>
          <w:sz w:val="44"/>
          <w:szCs w:val="44"/>
        </w:rPr>
      </w:pPr>
      <w:r>
        <w:rPr>
          <w:rFonts w:ascii="Britannic Bold" w:hAnsi="Britannic Bold"/>
          <w:sz w:val="44"/>
          <w:szCs w:val="44"/>
        </w:rPr>
        <w:t>St Joseph’s Primary Autumn Newsletter</w:t>
      </w:r>
    </w:p>
    <w:p w:rsidR="00697A74" w:rsidRPr="00697A74" w:rsidRDefault="00697A74" w:rsidP="000C5A14">
      <w:pPr>
        <w:tabs>
          <w:tab w:val="left" w:pos="910"/>
        </w:tabs>
        <w:rPr>
          <w:rFonts w:cstheme="minorHAnsi"/>
          <w:sz w:val="24"/>
          <w:szCs w:val="24"/>
        </w:rPr>
      </w:pPr>
      <w:r w:rsidRPr="00697A74">
        <w:rPr>
          <w:rFonts w:cstheme="minorHAnsi"/>
          <w:sz w:val="24"/>
          <w:szCs w:val="24"/>
        </w:rPr>
        <w:t>We are delighted how well our pupils have settled into the new school year, especially our Primary 1 pupils who are busily working in their classrooms.  This promises to be a term filled with activities and events to promote learning.  Please keep this newsletter handy to find information about everything planned until Christmas – so far!</w:t>
      </w:r>
    </w:p>
    <w:p w:rsidR="00697A74" w:rsidRDefault="00697A74" w:rsidP="000C5A14">
      <w:pPr>
        <w:tabs>
          <w:tab w:val="left" w:pos="910"/>
        </w:tabs>
        <w:rPr>
          <w:rFonts w:cstheme="minorHAnsi"/>
          <w:sz w:val="28"/>
          <w:szCs w:val="28"/>
        </w:rPr>
      </w:pPr>
      <w:r>
        <w:rPr>
          <w:rFonts w:cstheme="minorHAnsi"/>
          <w:noProof/>
          <w:sz w:val="28"/>
          <w:szCs w:val="28"/>
          <w:lang w:eastAsia="en-GB"/>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93125</wp:posOffset>
                </wp:positionV>
                <wp:extent cx="2915216" cy="3539905"/>
                <wp:effectExtent l="0" t="0" r="19050" b="22860"/>
                <wp:wrapNone/>
                <wp:docPr id="5" name="Text Box 5"/>
                <wp:cNvGraphicFramePr/>
                <a:graphic xmlns:a="http://schemas.openxmlformats.org/drawingml/2006/main">
                  <a:graphicData uri="http://schemas.microsoft.com/office/word/2010/wordprocessingShape">
                    <wps:wsp>
                      <wps:cNvSpPr txBox="1"/>
                      <wps:spPr>
                        <a:xfrm>
                          <a:off x="0" y="0"/>
                          <a:ext cx="2915216" cy="3539905"/>
                        </a:xfrm>
                        <a:prstGeom prst="rect">
                          <a:avLst/>
                        </a:prstGeom>
                        <a:solidFill>
                          <a:schemeClr val="lt1"/>
                        </a:solidFill>
                        <a:ln w="6350">
                          <a:solidFill>
                            <a:prstClr val="black"/>
                          </a:solidFill>
                        </a:ln>
                      </wps:spPr>
                      <wps:txbx>
                        <w:txbxContent>
                          <w:p w:rsidR="00697A74" w:rsidRDefault="00697A74">
                            <w:r>
                              <w:t>Pupil Safety</w:t>
                            </w:r>
                          </w:p>
                          <w:p w:rsidR="00697A74" w:rsidRDefault="00697A74">
                            <w:r>
                              <w:t>To keep our pupils safe, please remember that dropping off and picking up children in the staff car parking areas is prohibited.   Only staff vehicles and blue badge holders are permitted to use the car parks. Children are at risk from cars reversing as drivers cannot see them.</w:t>
                            </w:r>
                          </w:p>
                          <w:p w:rsidR="00697A74" w:rsidRDefault="002E7903">
                            <w:r>
                              <w:t>New signage has been put in place</w:t>
                            </w:r>
                            <w:bookmarkStart w:id="1" w:name="_GoBack"/>
                            <w:bookmarkEnd w:id="1"/>
                            <w:r w:rsidR="00697A74">
                              <w:t xml:space="preserve"> to remind everyone to park and walk. Please do not park on the zig-zags and yellow lines at the front of the school.</w:t>
                            </w:r>
                          </w:p>
                          <w:p w:rsidR="00697A74" w:rsidRDefault="00697A74">
                            <w:r>
                              <w:t>The small gate at the Infant playground will be lock at all times to prevent pupils from crossing the road at the front of the school. P3/4 – P7 pupils will be brought to the front of the school by their teacher and reminded to use the crossing.</w:t>
                            </w:r>
                          </w:p>
                          <w:p w:rsidR="00697A74" w:rsidRDefault="00697A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7.35pt;width:229.55pt;height:278.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" fillcolor="white [3201]" strokeweight=".5pt">
                <v:textbox>
                  <w:txbxContent>
                    <w:p w:rsidR="00697A74" w:rsidRDefault="00697A74">
                      <w:r>
                        <w:t>Pupil Safety</w:t>
                      </w:r>
                    </w:p>
                    <w:p w:rsidR="00697A74" w:rsidRDefault="00697A74">
                      <w:r>
                        <w:t>To keep our pupils safe, please remember that dropping off and picking up children in the staff car parking areas is prohibited.   Only staff vehicles and blue badge holders are permitted to use the car parks. Children are at risk from cars reversing as drivers cannot see them.</w:t>
                      </w:r>
                    </w:p>
                    <w:p w:rsidR="00697A74" w:rsidRDefault="002E7903">
                      <w:r>
                        <w:t>New signage has been put in place</w:t>
                      </w:r>
                      <w:bookmarkStart w:id="2" w:name="_GoBack"/>
                      <w:bookmarkEnd w:id="2"/>
                      <w:r w:rsidR="00697A74">
                        <w:t xml:space="preserve"> to remind everyone to park and walk. Please do not park on the zig-zags and yellow lines at the front of the school.</w:t>
                      </w:r>
                    </w:p>
                    <w:p w:rsidR="00697A74" w:rsidRDefault="00697A74">
                      <w:r>
                        <w:t>The small gate at the Infant playground will be lock at all times to prevent pupils from crossing the road at the front of the school. P3/4 – P7 pupils will be brought to the front of the school by their teacher and reminded to use the crossing.</w:t>
                      </w:r>
                    </w:p>
                    <w:p w:rsidR="00697A74" w:rsidRDefault="00697A74"/>
                  </w:txbxContent>
                </v:textbox>
                <w10:wrap anchorx="margin"/>
              </v:shape>
            </w:pict>
          </mc:Fallback>
        </mc:AlternateContent>
      </w:r>
      <w:r>
        <w:rPr>
          <w:rFonts w:cstheme="minorHAnsi"/>
          <w:noProof/>
          <w:sz w:val="28"/>
          <w:szCs w:val="28"/>
          <w:lang w:eastAsia="en-GB"/>
        </w:rPr>
        <mc:AlternateContent>
          <mc:Choice Requires="wps">
            <w:drawing>
              <wp:anchor distT="0" distB="0" distL="114300" distR="114300" simplePos="0" relativeHeight="251664384" behindDoc="0" locked="0" layoutInCell="1" allowOverlap="1">
                <wp:simplePos x="0" y="0"/>
                <wp:positionH relativeFrom="column">
                  <wp:posOffset>3005750</wp:posOffset>
                </wp:positionH>
                <wp:positionV relativeFrom="paragraph">
                  <wp:posOffset>101242</wp:posOffset>
                </wp:positionV>
                <wp:extent cx="3111500" cy="1883120"/>
                <wp:effectExtent l="0" t="0" r="12700" b="22225"/>
                <wp:wrapNone/>
                <wp:docPr id="9" name="Text Box 9"/>
                <wp:cNvGraphicFramePr/>
                <a:graphic xmlns:a="http://schemas.openxmlformats.org/drawingml/2006/main">
                  <a:graphicData uri="http://schemas.microsoft.com/office/word/2010/wordprocessingShape">
                    <wps:wsp>
                      <wps:cNvSpPr txBox="1"/>
                      <wps:spPr>
                        <a:xfrm>
                          <a:off x="0" y="0"/>
                          <a:ext cx="3111500" cy="1883120"/>
                        </a:xfrm>
                        <a:prstGeom prst="rect">
                          <a:avLst/>
                        </a:prstGeom>
                        <a:solidFill>
                          <a:schemeClr val="lt1"/>
                        </a:solidFill>
                        <a:ln w="6350">
                          <a:solidFill>
                            <a:prstClr val="black"/>
                          </a:solidFill>
                        </a:ln>
                      </wps:spPr>
                      <wps:txbx>
                        <w:txbxContent>
                          <w:p w:rsidR="00697A74" w:rsidRDefault="00697A74">
                            <w:r>
                              <w:t>School Holidays</w:t>
                            </w:r>
                          </w:p>
                          <w:p w:rsidR="00697A74" w:rsidRDefault="00697A74">
                            <w:r>
                              <w:t>The School and Early Learning Centre (ELC) will be closed on Friday 15</w:t>
                            </w:r>
                            <w:r w:rsidRPr="00697A74">
                              <w:rPr>
                                <w:vertAlign w:val="superscript"/>
                              </w:rPr>
                              <w:t>th</w:t>
                            </w:r>
                            <w:r>
                              <w:t xml:space="preserve"> September for the September weekend and will re-open to pupils on Wednesday 20</w:t>
                            </w:r>
                            <w:r w:rsidRPr="00697A74">
                              <w:rPr>
                                <w:vertAlign w:val="superscript"/>
                              </w:rPr>
                              <w:t>th</w:t>
                            </w:r>
                            <w:r>
                              <w:t xml:space="preserve"> September.</w:t>
                            </w:r>
                          </w:p>
                          <w:p w:rsidR="00697A74" w:rsidRDefault="00697A74">
                            <w:r>
                              <w:t>The school and ELC will close at lunchtime on Friday 6</w:t>
                            </w:r>
                            <w:r w:rsidRPr="00697A74">
                              <w:rPr>
                                <w:vertAlign w:val="superscript"/>
                              </w:rPr>
                              <w:t>th</w:t>
                            </w:r>
                            <w:r>
                              <w:t xml:space="preserve"> October and re-open for pupils on Tuesday 17</w:t>
                            </w:r>
                            <w:r w:rsidRPr="00697A74">
                              <w:rPr>
                                <w:vertAlign w:val="superscript"/>
                              </w:rPr>
                              <w:t>th</w:t>
                            </w:r>
                            <w:r>
                              <w:t xml:space="preserve"> October.</w:t>
                            </w:r>
                          </w:p>
                          <w:p w:rsidR="00697A74" w:rsidRDefault="00697A74"/>
                          <w:p w:rsidR="00697A74" w:rsidRDefault="00697A74"/>
                          <w:p w:rsidR="00697A74" w:rsidRDefault="00697A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27" type="#_x0000_t202" style="position:absolute;margin-left:236.65pt;margin-top:7.95pt;width:245pt;height:148.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" fillcolor="white [3201]" strokeweight=".5pt">
                <v:textbox>
                  <w:txbxContent>
                    <w:p w:rsidR="00697A74" w:rsidRDefault="00697A74">
                      <w:r>
                        <w:t>School Holidays</w:t>
                      </w:r>
                    </w:p>
                    <w:p w:rsidR="00697A74" w:rsidRDefault="00697A74">
                      <w:r>
                        <w:t>The School and Early Learning Centre (ELC) will be closed on Friday 15</w:t>
                      </w:r>
                      <w:r w:rsidRPr="00697A74">
                        <w:rPr>
                          <w:vertAlign w:val="superscript"/>
                        </w:rPr>
                        <w:t>th</w:t>
                      </w:r>
                      <w:r>
                        <w:t xml:space="preserve"> September for the September weekend and will re-open to pupils on Wednesday 20</w:t>
                      </w:r>
                      <w:r w:rsidRPr="00697A74">
                        <w:rPr>
                          <w:vertAlign w:val="superscript"/>
                        </w:rPr>
                        <w:t>th</w:t>
                      </w:r>
                      <w:r>
                        <w:t xml:space="preserve"> September.</w:t>
                      </w:r>
                    </w:p>
                    <w:p w:rsidR="00697A74" w:rsidRDefault="00697A74">
                      <w:r>
                        <w:t>The school and ELC will close at lunchtime on Friday 6</w:t>
                      </w:r>
                      <w:r w:rsidRPr="00697A74">
                        <w:rPr>
                          <w:vertAlign w:val="superscript"/>
                        </w:rPr>
                        <w:t>th</w:t>
                      </w:r>
                      <w:r>
                        <w:t xml:space="preserve"> October and re-open for pupils on Tuesday 17</w:t>
                      </w:r>
                      <w:r w:rsidRPr="00697A74">
                        <w:rPr>
                          <w:vertAlign w:val="superscript"/>
                        </w:rPr>
                        <w:t>th</w:t>
                      </w:r>
                      <w:r>
                        <w:t xml:space="preserve"> October.</w:t>
                      </w:r>
                    </w:p>
                    <w:p w:rsidR="00697A74" w:rsidRDefault="00697A74"/>
                    <w:p w:rsidR="00697A74" w:rsidRDefault="00697A74"/>
                    <w:p w:rsidR="00697A74" w:rsidRDefault="00697A74"/>
                  </w:txbxContent>
                </v:textbox>
              </v:shape>
            </w:pict>
          </mc:Fallback>
        </mc:AlternateContent>
      </w:r>
      <w:r>
        <w:rPr>
          <w:rFonts w:cstheme="minorHAnsi"/>
          <w:sz w:val="28"/>
          <w:szCs w:val="28"/>
        </w:rPr>
        <w:t xml:space="preserve"> </w:t>
      </w:r>
    </w:p>
    <w:p w:rsidR="00697A74" w:rsidRPr="00697A74" w:rsidRDefault="00260F59" w:rsidP="000C5A14">
      <w:pPr>
        <w:tabs>
          <w:tab w:val="left" w:pos="910"/>
        </w:tabs>
        <w:rPr>
          <w:rFonts w:cstheme="minorHAnsi"/>
          <w:sz w:val="28"/>
          <w:szCs w:val="28"/>
        </w:rPr>
      </w:pPr>
      <w:r>
        <w:rPr>
          <w:rFonts w:cstheme="minorHAnsi"/>
          <w:noProof/>
          <w:sz w:val="28"/>
          <w:szCs w:val="28"/>
          <w:lang w:eastAsia="en-GB"/>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3468371</wp:posOffset>
                </wp:positionV>
                <wp:extent cx="2824682" cy="1803400"/>
                <wp:effectExtent l="0" t="0" r="13970" b="25400"/>
                <wp:wrapNone/>
                <wp:docPr id="14" name="Text Box 14"/>
                <wp:cNvGraphicFramePr/>
                <a:graphic xmlns:a="http://schemas.openxmlformats.org/drawingml/2006/main">
                  <a:graphicData uri="http://schemas.microsoft.com/office/word/2010/wordprocessingShape">
                    <wps:wsp>
                      <wps:cNvSpPr txBox="1"/>
                      <wps:spPr>
                        <a:xfrm>
                          <a:off x="0" y="0"/>
                          <a:ext cx="2824682" cy="1803400"/>
                        </a:xfrm>
                        <a:prstGeom prst="rect">
                          <a:avLst/>
                        </a:prstGeom>
                        <a:solidFill>
                          <a:schemeClr val="lt1"/>
                        </a:solidFill>
                        <a:ln w="6350">
                          <a:solidFill>
                            <a:prstClr val="black"/>
                          </a:solidFill>
                        </a:ln>
                      </wps:spPr>
                      <wps:txbx>
                        <w:txbxContent>
                          <w:p w:rsidR="00697A74" w:rsidRDefault="00697A74">
                            <w:r>
                              <w:t>Parental Consultations</w:t>
                            </w:r>
                          </w:p>
                          <w:p w:rsidR="00697A74" w:rsidRDefault="00697A74">
                            <w:r>
                              <w:t>27</w:t>
                            </w:r>
                            <w:r w:rsidRPr="00697A74">
                              <w:rPr>
                                <w:vertAlign w:val="superscript"/>
                              </w:rPr>
                              <w:t>th</w:t>
                            </w:r>
                            <w:r>
                              <w:t xml:space="preserve"> September 4.00pm – 8.00 p.m. Mr Neale’s P6 Parents’ Evening </w:t>
                            </w:r>
                          </w:p>
                          <w:p w:rsidR="00697A74" w:rsidRDefault="00697A74" w:rsidP="00697A74">
                            <w:r>
                              <w:t>5</w:t>
                            </w:r>
                            <w:r w:rsidRPr="00697A74">
                              <w:rPr>
                                <w:vertAlign w:val="superscript"/>
                              </w:rPr>
                              <w:t>th</w:t>
                            </w:r>
                            <w:r>
                              <w:t xml:space="preserve"> October 4.00pm – 8.00 p.m. P1 – 7 Parents’ Evening</w:t>
                            </w:r>
                          </w:p>
                          <w:p w:rsidR="00697A74" w:rsidRDefault="00697A74" w:rsidP="00697A74">
                            <w:r>
                              <w:t>ELC Parent’s meetings will take place throughout the week beginning 5</w:t>
                            </w:r>
                            <w:r w:rsidRPr="00697A74">
                              <w:rPr>
                                <w:vertAlign w:val="superscript"/>
                              </w:rPr>
                              <w:t>th</w:t>
                            </w:r>
                            <w:r>
                              <w:t xml:space="preserve"> October </w:t>
                            </w:r>
                          </w:p>
                          <w:p w:rsidR="00697A74" w:rsidRDefault="00697A74"/>
                          <w:p w:rsidR="00697A74" w:rsidRDefault="00697A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margin-left:1.5pt;margin-top:273.1pt;width:222.4pt;height:14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" fillcolor="white [3201]" strokeweight=".5pt">
                <v:textbox>
                  <w:txbxContent>
                    <w:p w:rsidR="00697A74" w:rsidRDefault="00697A74">
                      <w:r>
                        <w:t>Parental Consultations</w:t>
                      </w:r>
                    </w:p>
                    <w:p w:rsidR="00697A74" w:rsidRDefault="00697A74">
                      <w:r>
                        <w:t>27</w:t>
                      </w:r>
                      <w:r w:rsidRPr="00697A74">
                        <w:rPr>
                          <w:vertAlign w:val="superscript"/>
                        </w:rPr>
                        <w:t>th</w:t>
                      </w:r>
                      <w:r>
                        <w:t xml:space="preserve"> September 4.00pm – 8.00 p.m. Mr Neale’s P6 Parents’ Evening </w:t>
                      </w:r>
                    </w:p>
                    <w:p w:rsidR="00697A74" w:rsidRDefault="00697A74" w:rsidP="00697A74">
                      <w:r>
                        <w:t>5</w:t>
                      </w:r>
                      <w:r w:rsidRPr="00697A74">
                        <w:rPr>
                          <w:vertAlign w:val="superscript"/>
                        </w:rPr>
                        <w:t>th</w:t>
                      </w:r>
                      <w:r>
                        <w:t xml:space="preserve"> October 4.00pm – 8.00 p.m. P1 – 7 Parents’ Evening</w:t>
                      </w:r>
                    </w:p>
                    <w:p w:rsidR="00697A74" w:rsidRDefault="00697A74" w:rsidP="00697A74">
                      <w:r>
                        <w:t>ELC Parent’s meetings will take place throughout the week beginning 5</w:t>
                      </w:r>
                      <w:r w:rsidRPr="00697A74">
                        <w:rPr>
                          <w:vertAlign w:val="superscript"/>
                        </w:rPr>
                        <w:t>th</w:t>
                      </w:r>
                      <w:r>
                        <w:t xml:space="preserve"> October </w:t>
                      </w:r>
                    </w:p>
                    <w:p w:rsidR="00697A74" w:rsidRDefault="00697A74"/>
                    <w:p w:rsidR="00697A74" w:rsidRDefault="00697A74"/>
                  </w:txbxContent>
                </v:textbox>
              </v:shape>
            </w:pict>
          </mc:Fallback>
        </mc:AlternateContent>
      </w:r>
      <w:r w:rsidR="00697A74">
        <w:rPr>
          <w:rFonts w:cstheme="minorHAnsi"/>
          <w:noProof/>
          <w:sz w:val="28"/>
          <w:szCs w:val="28"/>
          <w:lang w:eastAsia="en-GB"/>
        </w:rPr>
        <mc:AlternateContent>
          <mc:Choice Requires="wps">
            <w:drawing>
              <wp:anchor distT="0" distB="0" distL="114300" distR="114300" simplePos="0" relativeHeight="251670528" behindDoc="0" locked="0" layoutInCell="1" allowOverlap="1">
                <wp:simplePos x="0" y="0"/>
                <wp:positionH relativeFrom="column">
                  <wp:posOffset>3069125</wp:posOffset>
                </wp:positionH>
                <wp:positionV relativeFrom="paragraph">
                  <wp:posOffset>4102873</wp:posOffset>
                </wp:positionV>
                <wp:extent cx="3023851" cy="2064190"/>
                <wp:effectExtent l="0" t="0" r="24765" b="12700"/>
                <wp:wrapNone/>
                <wp:docPr id="15" name="Text Box 15"/>
                <wp:cNvGraphicFramePr/>
                <a:graphic xmlns:a="http://schemas.openxmlformats.org/drawingml/2006/main">
                  <a:graphicData uri="http://schemas.microsoft.com/office/word/2010/wordprocessingShape">
                    <wps:wsp>
                      <wps:cNvSpPr txBox="1"/>
                      <wps:spPr>
                        <a:xfrm>
                          <a:off x="0" y="0"/>
                          <a:ext cx="3023851" cy="2064190"/>
                        </a:xfrm>
                        <a:prstGeom prst="rect">
                          <a:avLst/>
                        </a:prstGeom>
                        <a:solidFill>
                          <a:schemeClr val="lt1"/>
                        </a:solidFill>
                        <a:ln w="6350">
                          <a:solidFill>
                            <a:prstClr val="black"/>
                          </a:solidFill>
                        </a:ln>
                      </wps:spPr>
                      <wps:txbx>
                        <w:txbxContent>
                          <w:p w:rsidR="00697A74" w:rsidRDefault="00697A74">
                            <w:r>
                              <w:t>27</w:t>
                            </w:r>
                            <w:r w:rsidRPr="00697A74">
                              <w:rPr>
                                <w:vertAlign w:val="superscript"/>
                              </w:rPr>
                              <w:t>th</w:t>
                            </w:r>
                            <w:r>
                              <w:t xml:space="preserve"> September at 7.00 p.m. Parent Council Meeting</w:t>
                            </w:r>
                          </w:p>
                          <w:p w:rsidR="00697A74" w:rsidRDefault="00697A74">
                            <w:r>
                              <w:t xml:space="preserve">If you are </w:t>
                            </w:r>
                            <w:r w:rsidR="00160C50">
                              <w:t>interested in joining the</w:t>
                            </w:r>
                            <w:r>
                              <w:t xml:space="preserve"> Parent Council, please come along to an informal meeting to find out how you can become involved in school improvement activities and fund raising events. Meetings usually take place from 7.00 p.m. – 8.00 p.m. one evening per term to discuss and plan events to support our children’s learning. </w:t>
                            </w:r>
                          </w:p>
                          <w:p w:rsidR="00260F59" w:rsidRDefault="00260F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29" type="#_x0000_t202" style="position:absolute;margin-left:241.65pt;margin-top:323.05pt;width:238.1pt;height:162.5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" fillcolor="white [3201]" strokeweight=".5pt">
                <v:textbox>
                  <w:txbxContent>
                    <w:p w:rsidR="00697A74" w:rsidRDefault="00697A74">
                      <w:r>
                        <w:t>27</w:t>
                      </w:r>
                      <w:r w:rsidRPr="00697A74">
                        <w:rPr>
                          <w:vertAlign w:val="superscript"/>
                        </w:rPr>
                        <w:t>th</w:t>
                      </w:r>
                      <w:r>
                        <w:t xml:space="preserve"> September at 7.00 p.m. Parent Council Meeting</w:t>
                      </w:r>
                    </w:p>
                    <w:p w:rsidR="00697A74" w:rsidRDefault="00697A74">
                      <w:r>
                        <w:t xml:space="preserve">If you are </w:t>
                      </w:r>
                      <w:r w:rsidR="00160C50">
                        <w:t>interested in joining the</w:t>
                      </w:r>
                      <w:r>
                        <w:t xml:space="preserve"> Parent Council, please come along to an informal meeting to find out how you can become involved in school improvement activities and fund raising events. Meetings usually take place from 7.00 p.m. – 8.00 p.m. one evening per term to discuss and plan events to support our children’s learning. </w:t>
                      </w:r>
                    </w:p>
                    <w:p w:rsidR="00260F59" w:rsidRDefault="00260F59"/>
                  </w:txbxContent>
                </v:textbox>
              </v:shape>
            </w:pict>
          </mc:Fallback>
        </mc:AlternateContent>
      </w:r>
      <w:r w:rsidR="00697A74">
        <w:rPr>
          <w:rFonts w:cstheme="minorHAnsi"/>
          <w:noProof/>
          <w:sz w:val="28"/>
          <w:szCs w:val="28"/>
          <w:lang w:eastAsia="en-GB"/>
        </w:rPr>
        <mc:AlternateContent>
          <mc:Choice Requires="wps">
            <w:drawing>
              <wp:anchor distT="0" distB="0" distL="114300" distR="114300" simplePos="0" relativeHeight="251668480" behindDoc="0" locked="0" layoutInCell="1" allowOverlap="1">
                <wp:simplePos x="0" y="0"/>
                <wp:positionH relativeFrom="column">
                  <wp:posOffset>3032911</wp:posOffset>
                </wp:positionH>
                <wp:positionV relativeFrom="paragraph">
                  <wp:posOffset>2934976</wp:posOffset>
                </wp:positionV>
                <wp:extent cx="3060071" cy="1104523"/>
                <wp:effectExtent l="0" t="0" r="26035" b="19685"/>
                <wp:wrapNone/>
                <wp:docPr id="12" name="Text Box 12"/>
                <wp:cNvGraphicFramePr/>
                <a:graphic xmlns:a="http://schemas.openxmlformats.org/drawingml/2006/main">
                  <a:graphicData uri="http://schemas.microsoft.com/office/word/2010/wordprocessingShape">
                    <wps:wsp>
                      <wps:cNvSpPr txBox="1"/>
                      <wps:spPr>
                        <a:xfrm>
                          <a:off x="0" y="0"/>
                          <a:ext cx="3060071" cy="1104523"/>
                        </a:xfrm>
                        <a:prstGeom prst="rect">
                          <a:avLst/>
                        </a:prstGeom>
                        <a:solidFill>
                          <a:schemeClr val="lt1"/>
                        </a:solidFill>
                        <a:ln w="6350">
                          <a:solidFill>
                            <a:prstClr val="black"/>
                          </a:solidFill>
                        </a:ln>
                      </wps:spPr>
                      <wps:txbx>
                        <w:txbxContent>
                          <w:p w:rsidR="00697A74" w:rsidRDefault="00697A74">
                            <w:r>
                              <w:t>27</w:t>
                            </w:r>
                            <w:r w:rsidRPr="00697A74">
                              <w:rPr>
                                <w:vertAlign w:val="superscript"/>
                              </w:rPr>
                              <w:t>th</w:t>
                            </w:r>
                            <w:r>
                              <w:t xml:space="preserve"> September – 6</w:t>
                            </w:r>
                            <w:r w:rsidRPr="00697A74">
                              <w:rPr>
                                <w:vertAlign w:val="superscript"/>
                              </w:rPr>
                              <w:t>th</w:t>
                            </w:r>
                            <w:r>
                              <w:t xml:space="preserve"> October Book Fayre will be in school.  Pupils will able to visit with their class and slips will be sent home to allow parents to discuss their choices.  Parents will be able to visit the Book Fayre on Parents’ Evenings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margin-left:238.8pt;margin-top:231.1pt;width:240.95pt;height:8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" fillcolor="white [3201]" strokeweight=".5pt">
                <v:textbox>
                  <w:txbxContent>
                    <w:p w:rsidR="00697A74" w:rsidRDefault="00697A74">
                      <w:r>
                        <w:t>27</w:t>
                      </w:r>
                      <w:r w:rsidRPr="00697A74">
                        <w:rPr>
                          <w:vertAlign w:val="superscript"/>
                        </w:rPr>
                        <w:t>th</w:t>
                      </w:r>
                      <w:r>
                        <w:t xml:space="preserve"> September – 6</w:t>
                      </w:r>
                      <w:r w:rsidRPr="00697A74">
                        <w:rPr>
                          <w:vertAlign w:val="superscript"/>
                        </w:rPr>
                        <w:t>th</w:t>
                      </w:r>
                      <w:r>
                        <w:t xml:space="preserve"> October Book Fayre will be in school.  Pupils will able to visit with their class and slips will be sent home to allow parents to discuss their choices.  Parents will be able to visit the Book Fayre on Parents’ Evenings</w:t>
                      </w:r>
                    </w:p>
                  </w:txbxContent>
                </v:textbox>
              </v:shape>
            </w:pict>
          </mc:Fallback>
        </mc:AlternateContent>
      </w:r>
      <w:r w:rsidR="00697A74">
        <w:rPr>
          <w:rFonts w:cstheme="minorHAnsi"/>
          <w:noProof/>
          <w:sz w:val="28"/>
          <w:szCs w:val="28"/>
          <w:lang w:eastAsia="en-GB"/>
        </w:rPr>
        <mc:AlternateContent>
          <mc:Choice Requires="wps">
            <w:drawing>
              <wp:anchor distT="0" distB="0" distL="114300" distR="114300" simplePos="0" relativeHeight="251667456" behindDoc="0" locked="0" layoutInCell="1" allowOverlap="1">
                <wp:simplePos x="0" y="0"/>
                <wp:positionH relativeFrom="column">
                  <wp:posOffset>3032911</wp:posOffset>
                </wp:positionH>
                <wp:positionV relativeFrom="paragraph">
                  <wp:posOffset>1767079</wp:posOffset>
                </wp:positionV>
                <wp:extent cx="3084339" cy="1131683"/>
                <wp:effectExtent l="0" t="0" r="20955" b="11430"/>
                <wp:wrapNone/>
                <wp:docPr id="11" name="Text Box 11"/>
                <wp:cNvGraphicFramePr/>
                <a:graphic xmlns:a="http://schemas.openxmlformats.org/drawingml/2006/main">
                  <a:graphicData uri="http://schemas.microsoft.com/office/word/2010/wordprocessingShape">
                    <wps:wsp>
                      <wps:cNvSpPr txBox="1"/>
                      <wps:spPr>
                        <a:xfrm>
                          <a:off x="0" y="0"/>
                          <a:ext cx="3084339" cy="1131683"/>
                        </a:xfrm>
                        <a:prstGeom prst="rect">
                          <a:avLst/>
                        </a:prstGeom>
                        <a:solidFill>
                          <a:schemeClr val="lt1"/>
                        </a:solidFill>
                        <a:ln w="6350">
                          <a:solidFill>
                            <a:prstClr val="black"/>
                          </a:solidFill>
                        </a:ln>
                      </wps:spPr>
                      <wps:txbx>
                        <w:txbxContent>
                          <w:p w:rsidR="00697A74" w:rsidRDefault="00697A74">
                            <w:r>
                              <w:t>25</w:t>
                            </w:r>
                            <w:r w:rsidRPr="00697A74">
                              <w:rPr>
                                <w:vertAlign w:val="superscript"/>
                              </w:rPr>
                              <w:t>th</w:t>
                            </w:r>
                            <w:r>
                              <w:t xml:space="preserve"> – 29</w:t>
                            </w:r>
                            <w:r w:rsidRPr="00697A74">
                              <w:rPr>
                                <w:vertAlign w:val="superscript"/>
                              </w:rPr>
                              <w:t>th</w:t>
                            </w:r>
                            <w:r>
                              <w:t xml:space="preserve"> September Modern Languages Week</w:t>
                            </w:r>
                          </w:p>
                          <w:p w:rsidR="00697A74" w:rsidRDefault="00697A74">
                            <w:r>
                              <w:t>Pupils will take part in a range of activities to celebrate the diverse range of languages spoken in the school and ELC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margin-left:238.8pt;margin-top:139.15pt;width:242.85pt;height:8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" fillcolor="white [3201]" strokeweight=".5pt">
                <v:textbox>
                  <w:txbxContent>
                    <w:p w:rsidR="00697A74" w:rsidRDefault="00697A74">
                      <w:r>
                        <w:t>25</w:t>
                      </w:r>
                      <w:r w:rsidRPr="00697A74">
                        <w:rPr>
                          <w:vertAlign w:val="superscript"/>
                        </w:rPr>
                        <w:t>th</w:t>
                      </w:r>
                      <w:r>
                        <w:t xml:space="preserve"> – 29</w:t>
                      </w:r>
                      <w:r w:rsidRPr="00697A74">
                        <w:rPr>
                          <w:vertAlign w:val="superscript"/>
                        </w:rPr>
                        <w:t>th</w:t>
                      </w:r>
                      <w:r>
                        <w:t xml:space="preserve"> September </w:t>
                      </w:r>
                      <w:r>
                        <w:t>Modern Languages Week</w:t>
                      </w:r>
                    </w:p>
                    <w:p w:rsidR="00697A74" w:rsidRDefault="00697A74">
                      <w:r>
                        <w:t>Pupils will take part in a range of activities to celebrate the diverse range of languages spoken in the school and ELC</w:t>
                      </w:r>
                    </w:p>
                  </w:txbxContent>
                </v:textbox>
              </v:shape>
            </w:pict>
          </mc:Fallback>
        </mc:AlternateContent>
      </w:r>
    </w:p>
    <w:sectPr w:rsidR="00697A74" w:rsidRPr="00697A7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F37" w:rsidRDefault="00EA0F37" w:rsidP="00392DB0">
      <w:pPr>
        <w:spacing w:after="0" w:line="240" w:lineRule="auto"/>
      </w:pPr>
      <w:r>
        <w:separator/>
      </w:r>
    </w:p>
  </w:endnote>
  <w:endnote w:type="continuationSeparator" w:id="0">
    <w:p w:rsidR="00EA0F37" w:rsidRDefault="00EA0F37" w:rsidP="00392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DB0" w:rsidRPr="00392DB0" w:rsidRDefault="00392DB0">
    <w:pPr>
      <w:pStyle w:val="Footer"/>
      <w:rPr>
        <w:rFonts w:ascii="Bradley Hand ITC" w:hAnsi="Bradley Hand ITC"/>
        <w:b/>
        <w:color w:val="0070C0"/>
        <w:sz w:val="28"/>
        <w:szCs w:val="28"/>
      </w:rPr>
    </w:pPr>
    <w:r w:rsidRPr="00392DB0">
      <w:rPr>
        <w:rFonts w:ascii="Bradley Hand ITC" w:hAnsi="Bradley Hand ITC"/>
        <w:b/>
        <w:color w:val="0070C0"/>
        <w:sz w:val="28"/>
        <w:szCs w:val="28"/>
      </w:rPr>
      <w:t>Dream   Believe Endeavour Achieve</w:t>
    </w:r>
    <w:r>
      <w:rPr>
        <w:rFonts w:ascii="Bradley Hand ITC" w:hAnsi="Bradley Hand ITC"/>
        <w:b/>
        <w:color w:val="0070C0"/>
        <w:sz w:val="28"/>
        <w:szCs w:val="28"/>
      </w:rPr>
      <w:t xml:space="preserve">            #</w:t>
    </w:r>
    <w:proofErr w:type="spellStart"/>
    <w:r>
      <w:rPr>
        <w:rFonts w:ascii="Bradley Hand ITC" w:hAnsi="Bradley Hand ITC"/>
        <w:b/>
        <w:color w:val="0070C0"/>
        <w:sz w:val="28"/>
        <w:szCs w:val="28"/>
      </w:rPr>
      <w:t>buildingbrightfutures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F37" w:rsidRDefault="00EA0F37" w:rsidP="00392DB0">
      <w:pPr>
        <w:spacing w:after="0" w:line="240" w:lineRule="auto"/>
      </w:pPr>
      <w:r>
        <w:separator/>
      </w:r>
    </w:p>
  </w:footnote>
  <w:footnote w:type="continuationSeparator" w:id="0">
    <w:p w:rsidR="00EA0F37" w:rsidRDefault="00EA0F37" w:rsidP="00392D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5A"/>
    <w:rsid w:val="00047E80"/>
    <w:rsid w:val="00057197"/>
    <w:rsid w:val="000C5A14"/>
    <w:rsid w:val="001037D2"/>
    <w:rsid w:val="00160C50"/>
    <w:rsid w:val="001925C2"/>
    <w:rsid w:val="00260F59"/>
    <w:rsid w:val="002E7903"/>
    <w:rsid w:val="0037135A"/>
    <w:rsid w:val="00392DB0"/>
    <w:rsid w:val="003C1BC0"/>
    <w:rsid w:val="0049248E"/>
    <w:rsid w:val="00623726"/>
    <w:rsid w:val="00697A74"/>
    <w:rsid w:val="006B6BFD"/>
    <w:rsid w:val="008D260B"/>
    <w:rsid w:val="0099269D"/>
    <w:rsid w:val="00B55ED6"/>
    <w:rsid w:val="00B96370"/>
    <w:rsid w:val="00C3704D"/>
    <w:rsid w:val="00C53935"/>
    <w:rsid w:val="00DA58F6"/>
    <w:rsid w:val="00DE124C"/>
    <w:rsid w:val="00EA0AC2"/>
    <w:rsid w:val="00EA0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90542"/>
  <w15:chartTrackingRefBased/>
  <w15:docId w15:val="{D4692881-4BB5-4219-9251-87BF4C94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D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DB0"/>
  </w:style>
  <w:style w:type="paragraph" w:styleId="Footer">
    <w:name w:val="footer"/>
    <w:basedOn w:val="Normal"/>
    <w:link w:val="FooterChar"/>
    <w:uiPriority w:val="99"/>
    <w:unhideWhenUsed/>
    <w:rsid w:val="00392D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Burns</dc:creator>
  <cp:keywords/>
  <dc:description/>
  <cp:lastModifiedBy>Frances Burns</cp:lastModifiedBy>
  <cp:revision>7</cp:revision>
  <dcterms:created xsi:type="dcterms:W3CDTF">2023-09-06T11:20:00Z</dcterms:created>
  <dcterms:modified xsi:type="dcterms:W3CDTF">2023-09-07T10:41:00Z</dcterms:modified>
</cp:coreProperties>
</file>