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53" w:rsidRDefault="00CD6745" w:rsidP="006A021C">
      <w:pPr>
        <w:rPr>
          <w:noProof/>
          <w:color w:val="0070C0"/>
          <w:sz w:val="36"/>
          <w:szCs w:val="36"/>
          <w:lang w:eastAsia="en-GB"/>
        </w:rPr>
      </w:pPr>
      <w:r>
        <w:rPr>
          <w:noProof/>
          <w:color w:val="0070C0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3BEB09DD" wp14:editId="42E646F1">
            <wp:simplePos x="0" y="0"/>
            <wp:positionH relativeFrom="column">
              <wp:posOffset>4795284</wp:posOffset>
            </wp:positionH>
            <wp:positionV relativeFrom="paragraph">
              <wp:posOffset>0</wp:posOffset>
            </wp:positionV>
            <wp:extent cx="1565358" cy="1041533"/>
            <wp:effectExtent l="0" t="0" r="0" b="6350"/>
            <wp:wrapNone/>
            <wp:docPr id="6" name="Picture 6" descr="C:\Users\frances.burns2\AppData\Local\Microsoft\Windows\INetCache\IE\8PUSQV6W\crocus-2102369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es.burns2\AppData\Local\Microsoft\Windows\INetCache\IE\8PUSQV6W\crocus-2102369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43" cy="104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5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0844" wp14:editId="1143E44F">
                <wp:simplePos x="0" y="0"/>
                <wp:positionH relativeFrom="column">
                  <wp:posOffset>1180215</wp:posOffset>
                </wp:positionH>
                <wp:positionV relativeFrom="paragraph">
                  <wp:posOffset>74428</wp:posOffset>
                </wp:positionV>
                <wp:extent cx="3242930" cy="967563"/>
                <wp:effectExtent l="0" t="0" r="1524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53" w:rsidRPr="00CD6745" w:rsidRDefault="002B5553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D674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St Joseph’s Primary School Newsletter   </w:t>
                            </w:r>
                          </w:p>
                          <w:p w:rsidR="002B5553" w:rsidRPr="002B5553" w:rsidRDefault="002B5553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D6745">
                              <w:rPr>
                                <w:color w:val="0070C0"/>
                                <w:sz w:val="28"/>
                                <w:szCs w:val="28"/>
                              </w:rPr>
                              <w:t>Spring 2022</w:t>
                            </w:r>
                            <w:r w:rsidRPr="002B555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</w:p>
                          <w:p w:rsidR="002B5553" w:rsidRDefault="002B5553">
                            <w:pPr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:lang w:eastAsia="en-GB"/>
                              </w:rPr>
                              <w:t xml:space="preserve">   </w:t>
                            </w:r>
                          </w:p>
                          <w:p w:rsidR="002B5553" w:rsidRPr="002B5553" w:rsidRDefault="002B555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08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95pt;margin-top:5.85pt;width:255.3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" fillcolor="white [3201]" strokeweight=".5pt">
                <v:textbox>
                  <w:txbxContent>
                    <w:p w:rsidR="002B5553" w:rsidRPr="00CD6745" w:rsidRDefault="002B5553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D6745">
                        <w:rPr>
                          <w:color w:val="0070C0"/>
                          <w:sz w:val="28"/>
                          <w:szCs w:val="28"/>
                        </w:rPr>
                        <w:t xml:space="preserve">St Joseph’s Primary School Newsletter   </w:t>
                      </w:r>
                    </w:p>
                    <w:p w:rsidR="002B5553" w:rsidRPr="002B5553" w:rsidRDefault="002B5553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D6745">
                        <w:rPr>
                          <w:color w:val="0070C0"/>
                          <w:sz w:val="28"/>
                          <w:szCs w:val="28"/>
                        </w:rPr>
                        <w:t>Spring 2022</w:t>
                      </w:r>
                      <w:r w:rsidRPr="002B5553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</w:p>
                    <w:p w:rsidR="002B5553" w:rsidRDefault="002B5553">
                      <w:pPr>
                        <w:rPr>
                          <w:noProof/>
                          <w:color w:val="0070C0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noProof/>
                          <w:color w:val="0070C0"/>
                          <w:sz w:val="36"/>
                          <w:szCs w:val="36"/>
                          <w:lang w:eastAsia="en-GB"/>
                        </w:rPr>
                        <w:t xml:space="preserve">   </w:t>
                      </w:r>
                    </w:p>
                    <w:p w:rsidR="002B5553" w:rsidRPr="002B5553" w:rsidRDefault="002B555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553">
        <w:rPr>
          <w:noProof/>
          <w:lang w:eastAsia="en-GB"/>
        </w:rPr>
        <w:drawing>
          <wp:inline distT="0" distB="0" distL="0" distR="0" wp14:anchorId="749A68BD" wp14:editId="62B103C8">
            <wp:extent cx="1095153" cy="1041991"/>
            <wp:effectExtent l="0" t="0" r="0" b="63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31" cy="1033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7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A021C" w:rsidRDefault="006A021C" w:rsidP="006A021C"/>
    <w:p w:rsidR="00CD6745" w:rsidRDefault="00CD6745">
      <w:r w:rsidRPr="00CD6745">
        <w:t>Dear Parent/Carer</w:t>
      </w:r>
      <w:r>
        <w:t>,</w:t>
      </w:r>
    </w:p>
    <w:p w:rsidR="00CD6745" w:rsidRDefault="00CD6745">
      <w:r>
        <w:t>The staff and pupils of St Joseph’s Primary and Nursery Class would like to wish you a Happy and Prosperous New Year.   We are looking forward to working together in 2022 to provide a wide range of new and exciting learning opportunities for our children.   Our priorities this term continue to be the promotion of good mental and physical health and well-being, closing the attainment gap and strong attainment in Literacy and Numeracy.    Staff and pupils are working together to design and plan indoor and outdoor play activities.</w:t>
      </w:r>
    </w:p>
    <w:p w:rsidR="00CD6745" w:rsidRDefault="00C54CBD" w:rsidP="00C6520D">
      <w:pPr>
        <w:tabs>
          <w:tab w:val="left" w:pos="341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A229D" wp14:editId="4ABED76C">
                <wp:simplePos x="0" y="0"/>
                <wp:positionH relativeFrom="column">
                  <wp:posOffset>2562225</wp:posOffset>
                </wp:positionH>
                <wp:positionV relativeFrom="paragraph">
                  <wp:posOffset>150495</wp:posOffset>
                </wp:positionV>
                <wp:extent cx="3795395" cy="3763645"/>
                <wp:effectExtent l="0" t="0" r="1460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376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0D" w:rsidRPr="00C6520D" w:rsidRDefault="00C6520D">
                            <w:pPr>
                              <w:rPr>
                                <w:u w:val="single"/>
                              </w:rPr>
                            </w:pPr>
                            <w:r w:rsidRPr="00C6520D">
                              <w:rPr>
                                <w:u w:val="single"/>
                              </w:rPr>
                              <w:t>Scottish Studies</w:t>
                            </w:r>
                          </w:p>
                          <w:p w:rsidR="00C6520D" w:rsidRDefault="00C6520D">
                            <w:r>
                              <w:t>During this term the pupils will be working on themes with a Scottish focus.</w:t>
                            </w:r>
                          </w:p>
                          <w:p w:rsidR="00C6520D" w:rsidRDefault="00C6520D">
                            <w:r>
                              <w:t>P1</w:t>
                            </w:r>
                            <w:r w:rsidR="00C54CBD">
                              <w:t xml:space="preserve">         </w:t>
                            </w:r>
                            <w:r w:rsidR="00C54CBD">
                              <w:tab/>
                              <w:t>Hamish Mc Haggis</w:t>
                            </w:r>
                          </w:p>
                          <w:p w:rsidR="00C6520D" w:rsidRDefault="00C6520D">
                            <w:r>
                              <w:t>P1/2</w:t>
                            </w:r>
                            <w:r w:rsidR="00E806F7">
                              <w:tab/>
                              <w:t>Scottish traditions and stories in Scots language</w:t>
                            </w:r>
                          </w:p>
                          <w:p w:rsidR="00C54CBD" w:rsidRDefault="00C54CBD">
                            <w:r>
                              <w:t xml:space="preserve">P2/3     </w:t>
                            </w:r>
                            <w:r>
                              <w:tab/>
                              <w:t>Wild life and nature</w:t>
                            </w:r>
                          </w:p>
                          <w:p w:rsidR="00C6520D" w:rsidRDefault="00C6520D">
                            <w:r>
                              <w:t>P3</w:t>
                            </w:r>
                            <w:r w:rsidR="00C54CBD">
                              <w:t xml:space="preserve">        </w:t>
                            </w:r>
                            <w:r w:rsidR="00C54CBD">
                              <w:tab/>
                              <w:t>Scottish Food and sustainability</w:t>
                            </w:r>
                          </w:p>
                          <w:p w:rsidR="00C6520D" w:rsidRDefault="00C6520D">
                            <w:r>
                              <w:t>P4</w:t>
                            </w:r>
                            <w:r w:rsidR="00C54CBD">
                              <w:t xml:space="preserve">        </w:t>
                            </w:r>
                            <w:r w:rsidR="00C54CBD">
                              <w:tab/>
                              <w:t>Clans and castles</w:t>
                            </w:r>
                          </w:p>
                          <w:p w:rsidR="00C6520D" w:rsidRDefault="00C6520D">
                            <w:r>
                              <w:t>P4/5</w:t>
                            </w:r>
                            <w:r w:rsidR="00C54CBD">
                              <w:t xml:space="preserve">    </w:t>
                            </w:r>
                            <w:r w:rsidR="00C54CBD">
                              <w:tab/>
                              <w:t>Significant Scots</w:t>
                            </w:r>
                          </w:p>
                          <w:p w:rsidR="00C6520D" w:rsidRDefault="00C6520D">
                            <w:r>
                              <w:t>P5</w:t>
                            </w:r>
                            <w:r w:rsidR="007D1085">
                              <w:t xml:space="preserve">          Mary Queen of </w:t>
                            </w:r>
                            <w:r w:rsidR="007D1085">
                              <w:t>Scots</w:t>
                            </w:r>
                            <w:bookmarkStart w:id="0" w:name="_GoBack"/>
                            <w:bookmarkEnd w:id="0"/>
                          </w:p>
                          <w:p w:rsidR="00C6520D" w:rsidRDefault="00C54CBD">
                            <w:r>
                              <w:t>P6/</w:t>
                            </w:r>
                            <w:r w:rsidR="00C6520D">
                              <w:t>P6D</w:t>
                            </w:r>
                            <w:r>
                              <w:t xml:space="preserve">    </w:t>
                            </w:r>
                            <w:proofErr w:type="spellStart"/>
                            <w:r>
                              <w:t>Jacobites</w:t>
                            </w:r>
                            <w:proofErr w:type="spellEnd"/>
                          </w:p>
                          <w:p w:rsidR="00C6520D" w:rsidRDefault="00C6520D">
                            <w:r>
                              <w:t>P7</w:t>
                            </w:r>
                            <w:r w:rsidR="00E806F7">
                              <w:tab/>
                              <w:t xml:space="preserve">   Life of Robert Burns  and Divided City Novel</w:t>
                            </w:r>
                          </w:p>
                          <w:p w:rsidR="00C6520D" w:rsidRDefault="00C6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229D" id="Text Box 8" o:spid="_x0000_s1027" type="#_x0000_t202" style="position:absolute;margin-left:201.75pt;margin-top:11.85pt;width:298.85pt;height:29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" fillcolor="white [3201]" strokeweight=".5pt">
                <v:textbox>
                  <w:txbxContent>
                    <w:p w:rsidR="00C6520D" w:rsidRPr="00C6520D" w:rsidRDefault="00C6520D">
                      <w:pPr>
                        <w:rPr>
                          <w:u w:val="single"/>
                        </w:rPr>
                      </w:pPr>
                      <w:r w:rsidRPr="00C6520D">
                        <w:rPr>
                          <w:u w:val="single"/>
                        </w:rPr>
                        <w:t>Scottish Studies</w:t>
                      </w:r>
                    </w:p>
                    <w:p w:rsidR="00C6520D" w:rsidRDefault="00C6520D">
                      <w:r>
                        <w:t>During this term the pupils will be working on themes with a Scottish focus.</w:t>
                      </w:r>
                    </w:p>
                    <w:p w:rsidR="00C6520D" w:rsidRDefault="00C6520D">
                      <w:r>
                        <w:t>P1</w:t>
                      </w:r>
                      <w:r w:rsidR="00C54CBD">
                        <w:t xml:space="preserve">         </w:t>
                      </w:r>
                      <w:r w:rsidR="00C54CBD">
                        <w:tab/>
                        <w:t>Hamish Mc Haggis</w:t>
                      </w:r>
                    </w:p>
                    <w:p w:rsidR="00C6520D" w:rsidRDefault="00C6520D">
                      <w:r>
                        <w:t>P1/2</w:t>
                      </w:r>
                      <w:r w:rsidR="00E806F7">
                        <w:tab/>
                        <w:t>Scottish traditions and stories in Scots language</w:t>
                      </w:r>
                    </w:p>
                    <w:p w:rsidR="00C54CBD" w:rsidRDefault="00C54CBD">
                      <w:r>
                        <w:t xml:space="preserve">P2/3     </w:t>
                      </w:r>
                      <w:r>
                        <w:tab/>
                        <w:t>Wild life and nature</w:t>
                      </w:r>
                    </w:p>
                    <w:p w:rsidR="00C6520D" w:rsidRDefault="00C6520D">
                      <w:r>
                        <w:t>P3</w:t>
                      </w:r>
                      <w:r w:rsidR="00C54CBD">
                        <w:t xml:space="preserve">        </w:t>
                      </w:r>
                      <w:r w:rsidR="00C54CBD">
                        <w:tab/>
                        <w:t>Scottish Food and sustainability</w:t>
                      </w:r>
                    </w:p>
                    <w:p w:rsidR="00C6520D" w:rsidRDefault="00C6520D">
                      <w:r>
                        <w:t>P4</w:t>
                      </w:r>
                      <w:r w:rsidR="00C54CBD">
                        <w:t xml:space="preserve">        </w:t>
                      </w:r>
                      <w:r w:rsidR="00C54CBD">
                        <w:tab/>
                        <w:t>Clans and castles</w:t>
                      </w:r>
                    </w:p>
                    <w:p w:rsidR="00C6520D" w:rsidRDefault="00C6520D">
                      <w:r>
                        <w:t>P4/5</w:t>
                      </w:r>
                      <w:r w:rsidR="00C54CBD">
                        <w:t xml:space="preserve">    </w:t>
                      </w:r>
                      <w:r w:rsidR="00C54CBD">
                        <w:tab/>
                        <w:t>Significant Scots</w:t>
                      </w:r>
                    </w:p>
                    <w:p w:rsidR="00C6520D" w:rsidRDefault="00C6520D">
                      <w:r>
                        <w:t>P5</w:t>
                      </w:r>
                      <w:r w:rsidR="007D1085">
                        <w:t xml:space="preserve">          Mary Queen of </w:t>
                      </w:r>
                      <w:r w:rsidR="007D1085">
                        <w:t>Scots</w:t>
                      </w:r>
                      <w:bookmarkStart w:id="1" w:name="_GoBack"/>
                      <w:bookmarkEnd w:id="1"/>
                    </w:p>
                    <w:p w:rsidR="00C6520D" w:rsidRDefault="00C54CBD">
                      <w:r>
                        <w:t>P6/</w:t>
                      </w:r>
                      <w:r w:rsidR="00C6520D">
                        <w:t>P6D</w:t>
                      </w:r>
                      <w:r>
                        <w:t xml:space="preserve">    </w:t>
                      </w:r>
                      <w:proofErr w:type="spellStart"/>
                      <w:r>
                        <w:t>Jacobites</w:t>
                      </w:r>
                      <w:proofErr w:type="spellEnd"/>
                    </w:p>
                    <w:p w:rsidR="00C6520D" w:rsidRDefault="00C6520D">
                      <w:r>
                        <w:t>P7</w:t>
                      </w:r>
                      <w:r w:rsidR="00E806F7">
                        <w:tab/>
                        <w:t xml:space="preserve">   Life of Robert Burns  and Divided City Novel</w:t>
                      </w:r>
                    </w:p>
                    <w:p w:rsidR="00C6520D" w:rsidRDefault="00C6520D"/>
                  </w:txbxContent>
                </v:textbox>
              </v:shape>
            </w:pict>
          </mc:Fallback>
        </mc:AlternateContent>
      </w:r>
      <w:r w:rsidR="00C652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031E3" wp14:editId="0866BCEA">
                <wp:simplePos x="0" y="0"/>
                <wp:positionH relativeFrom="column">
                  <wp:posOffset>0</wp:posOffset>
                </wp:positionH>
                <wp:positionV relativeFrom="paragraph">
                  <wp:posOffset>150613</wp:posOffset>
                </wp:positionV>
                <wp:extent cx="2296633" cy="3487420"/>
                <wp:effectExtent l="0" t="0" r="2794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348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745" w:rsidRPr="00C6520D" w:rsidRDefault="00CD6745">
                            <w:pPr>
                              <w:rPr>
                                <w:u w:val="single"/>
                              </w:rPr>
                            </w:pPr>
                            <w:r w:rsidRPr="00C6520D">
                              <w:rPr>
                                <w:u w:val="single"/>
                              </w:rPr>
                              <w:t>Health and Safety</w:t>
                            </w:r>
                          </w:p>
                          <w:p w:rsidR="00CD6745" w:rsidRDefault="00CD6745">
                            <w:r>
                              <w:t xml:space="preserve">We continue to follow the Scottish Government Guidance and West Lothian Council Risk Assessment Advice to keep everyone safe.     As part of this advice we request that </w:t>
                            </w:r>
                            <w:r w:rsidR="00C6520D">
                              <w:t>you follow the signage to wear a face covering and socially distance at drop off and pick up times please.  Any queries should be mad by a call to the office or email to the school inbox.   Information for parents will be updated on the school Blog</w:t>
                            </w:r>
                            <w:r w:rsidR="00122AA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31E3" id="Text Box 7" o:spid="_x0000_s1028" type="#_x0000_t202" style="position:absolute;margin-left:0;margin-top:11.85pt;width:180.85pt;height:27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" fillcolor="white [3201]" strokeweight=".5pt">
                <v:textbox>
                  <w:txbxContent>
                    <w:p w:rsidR="00CD6745" w:rsidRPr="00C6520D" w:rsidRDefault="00CD6745">
                      <w:pPr>
                        <w:rPr>
                          <w:u w:val="single"/>
                        </w:rPr>
                      </w:pPr>
                      <w:r w:rsidRPr="00C6520D">
                        <w:rPr>
                          <w:u w:val="single"/>
                        </w:rPr>
                        <w:t>Health and Safety</w:t>
                      </w:r>
                    </w:p>
                    <w:p w:rsidR="00CD6745" w:rsidRDefault="00CD6745">
                      <w:r>
                        <w:t xml:space="preserve">We continue to follow the Scottish Government Guidance and West Lothian Council Risk Assessment Advice to keep everyone safe.     As part of this advice we request that </w:t>
                      </w:r>
                      <w:r w:rsidR="00C6520D">
                        <w:t>you follow the signage to wear a face covering and socially distance at drop off and pick up times please.  Any queries should be mad by a call to the office or email to the school inbox.   Information for parents will be updated on the school Blog</w:t>
                      </w:r>
                      <w:r w:rsidR="00122AA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520D">
        <w:tab/>
      </w:r>
    </w:p>
    <w:p w:rsidR="00CD6745" w:rsidRDefault="00CD6745"/>
    <w:p w:rsidR="00CD6745" w:rsidRPr="00CD6745" w:rsidRDefault="00CD6745"/>
    <w:p w:rsidR="006C494F" w:rsidRDefault="006C494F" w:rsidP="00E3759E">
      <w:pPr>
        <w:ind w:left="720"/>
        <w:rPr>
          <w:sz w:val="48"/>
          <w:szCs w:val="48"/>
        </w:rPr>
      </w:pPr>
    </w:p>
    <w:p w:rsidR="006C494F" w:rsidRDefault="006C494F">
      <w:pPr>
        <w:rPr>
          <w:sz w:val="48"/>
          <w:szCs w:val="48"/>
        </w:rPr>
      </w:pPr>
    </w:p>
    <w:p w:rsidR="006C494F" w:rsidRDefault="006C494F">
      <w:pPr>
        <w:rPr>
          <w:sz w:val="48"/>
          <w:szCs w:val="48"/>
        </w:rPr>
      </w:pPr>
    </w:p>
    <w:p w:rsidR="006C494F" w:rsidRDefault="00122AAF">
      <w:pPr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2562447</wp:posOffset>
                </wp:positionH>
                <wp:positionV relativeFrom="paragraph">
                  <wp:posOffset>1333722</wp:posOffset>
                </wp:positionV>
                <wp:extent cx="3848986" cy="2540635"/>
                <wp:effectExtent l="0" t="0" r="1841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986" cy="254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73" w:rsidRPr="00C54CBD" w:rsidRDefault="00122AAF">
                            <w:pPr>
                              <w:rPr>
                                <w:u w:val="single"/>
                              </w:rPr>
                            </w:pPr>
                            <w:r w:rsidRPr="00C54CBD">
                              <w:rPr>
                                <w:u w:val="single"/>
                              </w:rPr>
                              <w:t>Home Learning Events</w:t>
                            </w:r>
                          </w:p>
                          <w:p w:rsidR="00122AAF" w:rsidRDefault="00122AAF">
                            <w:r>
                              <w:t>Here a few suggestions for events to join in at home</w:t>
                            </w:r>
                          </w:p>
                          <w:p w:rsidR="001C1E73" w:rsidRDefault="00122AAF" w:rsidP="001C1E73">
                            <w:pPr>
                              <w:spacing w:line="240" w:lineRule="auto"/>
                            </w:pPr>
                            <w:r>
                              <w:t>24/1      National Bird Watching Week</w:t>
                            </w:r>
                          </w:p>
                          <w:p w:rsidR="00122AAF" w:rsidRDefault="00122AAF" w:rsidP="001C1E73">
                            <w:pPr>
                              <w:spacing w:line="240" w:lineRule="auto"/>
                            </w:pPr>
                            <w:r>
                              <w:t>25/1</w:t>
                            </w:r>
                            <w:r>
                              <w:tab/>
                              <w:t>Burns’ Supper</w:t>
                            </w:r>
                          </w:p>
                          <w:p w:rsidR="00122AAF" w:rsidRDefault="00122AAF" w:rsidP="001C1E73">
                            <w:pPr>
                              <w:spacing w:line="240" w:lineRule="auto"/>
                            </w:pPr>
                            <w:r>
                              <w:t>31/1      Storytelling Week</w:t>
                            </w:r>
                          </w:p>
                          <w:p w:rsidR="00122AAF" w:rsidRDefault="00122AAF" w:rsidP="001C1E73">
                            <w:pPr>
                              <w:spacing w:line="240" w:lineRule="auto"/>
                            </w:pPr>
                            <w:r>
                              <w:t>7/2         Internet Safety Week</w:t>
                            </w:r>
                          </w:p>
                          <w:p w:rsidR="009C197B" w:rsidRDefault="009C197B" w:rsidP="001C1E73">
                            <w:pPr>
                              <w:spacing w:line="240" w:lineRule="auto"/>
                            </w:pPr>
                            <w:r>
                              <w:t>3/3        World Book Day</w:t>
                            </w:r>
                            <w:r w:rsidR="001C1E73">
                              <w:t xml:space="preserve">                  7/3     Science Week</w:t>
                            </w:r>
                          </w:p>
                          <w:p w:rsidR="009C197B" w:rsidRDefault="009C197B" w:rsidP="001C1E73">
                            <w:pPr>
                              <w:spacing w:line="240" w:lineRule="auto"/>
                            </w:pPr>
                            <w:r>
                              <w:t>31/3      International Dance Day</w:t>
                            </w:r>
                          </w:p>
                          <w:p w:rsidR="009C197B" w:rsidRDefault="009C197B"/>
                          <w:p w:rsidR="00122AAF" w:rsidRDefault="00122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201.75pt;margin-top:105pt;width:303.05pt;height:20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" fillcolor="white [3201]" strokeweight=".5pt">
                <v:textbox>
                  <w:txbxContent>
                    <w:p w:rsidR="001C1E73" w:rsidRPr="00C54CBD" w:rsidRDefault="00122AAF">
                      <w:pPr>
                        <w:rPr>
                          <w:u w:val="single"/>
                        </w:rPr>
                      </w:pPr>
                      <w:r w:rsidRPr="00C54CBD">
                        <w:rPr>
                          <w:u w:val="single"/>
                        </w:rPr>
                        <w:t>Home Learning Events</w:t>
                      </w:r>
                    </w:p>
                    <w:p w:rsidR="00122AAF" w:rsidRDefault="00122AAF">
                      <w:r>
                        <w:t>Here a few suggestions for events to join in at home</w:t>
                      </w:r>
                    </w:p>
                    <w:p w:rsidR="001C1E73" w:rsidRDefault="00122AAF" w:rsidP="001C1E73">
                      <w:pPr>
                        <w:spacing w:line="240" w:lineRule="auto"/>
                      </w:pPr>
                      <w:r>
                        <w:t>24/1      National Bird Watching Week</w:t>
                      </w:r>
                    </w:p>
                    <w:p w:rsidR="00122AAF" w:rsidRDefault="00122AAF" w:rsidP="001C1E73">
                      <w:pPr>
                        <w:spacing w:line="240" w:lineRule="auto"/>
                      </w:pPr>
                      <w:r>
                        <w:t>25/1</w:t>
                      </w:r>
                      <w:r>
                        <w:tab/>
                        <w:t>Burns’ Supper</w:t>
                      </w:r>
                    </w:p>
                    <w:p w:rsidR="00122AAF" w:rsidRDefault="00122AAF" w:rsidP="001C1E73">
                      <w:pPr>
                        <w:spacing w:line="240" w:lineRule="auto"/>
                      </w:pPr>
                      <w:r>
                        <w:t>31/1      Storytelling Week</w:t>
                      </w:r>
                    </w:p>
                    <w:p w:rsidR="00122AAF" w:rsidRDefault="00122AAF" w:rsidP="001C1E73">
                      <w:pPr>
                        <w:spacing w:line="240" w:lineRule="auto"/>
                      </w:pPr>
                      <w:r>
                        <w:t>7/2         Internet Safety Week</w:t>
                      </w:r>
                    </w:p>
                    <w:p w:rsidR="009C197B" w:rsidRDefault="009C197B" w:rsidP="001C1E73">
                      <w:pPr>
                        <w:spacing w:line="240" w:lineRule="auto"/>
                      </w:pPr>
                      <w:r>
                        <w:t>3/3        World Book Day</w:t>
                      </w:r>
                      <w:r w:rsidR="001C1E73">
                        <w:t xml:space="preserve">                  7/3     Science Week</w:t>
                      </w:r>
                    </w:p>
                    <w:p w:rsidR="009C197B" w:rsidRDefault="009C197B" w:rsidP="001C1E73">
                      <w:pPr>
                        <w:spacing w:line="240" w:lineRule="auto"/>
                      </w:pPr>
                      <w:r>
                        <w:t>31/3      International Dance Day</w:t>
                      </w:r>
                    </w:p>
                    <w:p w:rsidR="009C197B" w:rsidRDefault="009C197B"/>
                    <w:p w:rsidR="00122AAF" w:rsidRDefault="00122AAF"/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1333722</wp:posOffset>
                </wp:positionV>
                <wp:extent cx="2051685" cy="2541181"/>
                <wp:effectExtent l="0" t="0" r="2476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2541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AAF" w:rsidRPr="00122AAF" w:rsidRDefault="00122AAF">
                            <w:pPr>
                              <w:rPr>
                                <w:u w:val="single"/>
                              </w:rPr>
                            </w:pPr>
                            <w:r w:rsidRPr="00122AAF">
                              <w:rPr>
                                <w:u w:val="single"/>
                              </w:rPr>
                              <w:t>Robert Burns’ Day</w:t>
                            </w:r>
                          </w:p>
                          <w:p w:rsidR="00122AAF" w:rsidRDefault="00122AAF">
                            <w:r>
                              <w:t xml:space="preserve">Pupils will be </w:t>
                            </w:r>
                            <w:proofErr w:type="gramStart"/>
                            <w:r>
                              <w:t>learning  Scottish</w:t>
                            </w:r>
                            <w:proofErr w:type="gramEnd"/>
                            <w:r>
                              <w:t>/ Burns poetry and songs and will perform them at  their class celebration of Burns’ Day on Tuesday 25</w:t>
                            </w:r>
                            <w:r w:rsidRPr="00122AA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January.</w:t>
                            </w:r>
                          </w:p>
                          <w:p w:rsidR="00122AAF" w:rsidRDefault="00122AAF">
                            <w:r>
                              <w:t>Pupils are invited to wear something tartan to school that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0;margin-top:105pt;width:161.55pt;height:20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" fillcolor="white [3201]" strokeweight=".5pt">
                <v:textbox>
                  <w:txbxContent>
                    <w:p w:rsidR="00122AAF" w:rsidRPr="00122AAF" w:rsidRDefault="00122AAF">
                      <w:pPr>
                        <w:rPr>
                          <w:u w:val="single"/>
                        </w:rPr>
                      </w:pPr>
                      <w:r w:rsidRPr="00122AAF">
                        <w:rPr>
                          <w:u w:val="single"/>
                        </w:rPr>
                        <w:t>Robert Burns’ Day</w:t>
                      </w:r>
                    </w:p>
                    <w:p w:rsidR="00122AAF" w:rsidRDefault="00122AAF">
                      <w:r>
                        <w:t xml:space="preserve">Pupils will be </w:t>
                      </w:r>
                      <w:proofErr w:type="gramStart"/>
                      <w:r>
                        <w:t>learning  Scottish</w:t>
                      </w:r>
                      <w:proofErr w:type="gramEnd"/>
                      <w:r>
                        <w:t>/ Burns poetry and songs and will perform them at  their class celebration of Burns’ Day on Tuesday 25</w:t>
                      </w:r>
                      <w:r w:rsidRPr="00122AAF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January.</w:t>
                      </w:r>
                    </w:p>
                    <w:p w:rsidR="00122AAF" w:rsidRDefault="00122AAF">
                      <w:r>
                        <w:t>Pupils are invited to wear something tartan to school that day.</w:t>
                      </w:r>
                    </w:p>
                  </w:txbxContent>
                </v:textbox>
              </v:shape>
            </w:pict>
          </mc:Fallback>
        </mc:AlternateContent>
      </w:r>
    </w:p>
    <w:p w:rsidR="006C494F" w:rsidRDefault="006C494F">
      <w:pPr>
        <w:rPr>
          <w:sz w:val="48"/>
          <w:szCs w:val="48"/>
        </w:rPr>
      </w:pPr>
    </w:p>
    <w:p w:rsidR="00122AAF" w:rsidRDefault="00122AAF">
      <w:pPr>
        <w:rPr>
          <w:sz w:val="48"/>
          <w:szCs w:val="48"/>
        </w:rPr>
      </w:pPr>
    </w:p>
    <w:p w:rsidR="00122AAF" w:rsidRDefault="00122AAF">
      <w:pPr>
        <w:rPr>
          <w:sz w:val="48"/>
          <w:szCs w:val="48"/>
        </w:rPr>
      </w:pPr>
    </w:p>
    <w:p w:rsidR="00122AAF" w:rsidRDefault="00122AAF">
      <w:pPr>
        <w:rPr>
          <w:sz w:val="48"/>
          <w:szCs w:val="48"/>
        </w:rPr>
      </w:pPr>
    </w:p>
    <w:p w:rsidR="00122AAF" w:rsidRDefault="001C1E73">
      <w:pPr>
        <w:rPr>
          <w:sz w:val="48"/>
          <w:szCs w:val="48"/>
        </w:rPr>
      </w:pPr>
      <w:r>
        <w:rPr>
          <w:sz w:val="48"/>
          <w:szCs w:val="48"/>
        </w:rPr>
        <w:lastRenderedPageBreak/>
        <w:t>Dates for the Diary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1C1E73" w:rsidTr="001C1E73">
        <w:tc>
          <w:tcPr>
            <w:tcW w:w="1951" w:type="dxa"/>
          </w:tcPr>
          <w:p w:rsidR="001C1E73" w:rsidRDefault="001C1E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Date</w:t>
            </w:r>
          </w:p>
        </w:tc>
        <w:tc>
          <w:tcPr>
            <w:tcW w:w="7291" w:type="dxa"/>
          </w:tcPr>
          <w:p w:rsidR="001C1E73" w:rsidRDefault="001C1E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Event</w:t>
            </w:r>
          </w:p>
        </w:tc>
      </w:tr>
      <w:tr w:rsidR="001C1E73" w:rsidTr="001C1E73">
        <w:tc>
          <w:tcPr>
            <w:tcW w:w="1951" w:type="dxa"/>
          </w:tcPr>
          <w:p w:rsidR="001C1E73" w:rsidRDefault="001C1E73">
            <w:pPr>
              <w:rPr>
                <w:sz w:val="28"/>
                <w:szCs w:val="28"/>
              </w:rPr>
            </w:pPr>
            <w:r w:rsidRPr="001C1E73">
              <w:rPr>
                <w:sz w:val="28"/>
                <w:szCs w:val="28"/>
              </w:rPr>
              <w:t>16/1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15/2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Pr="001C1E73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7291" w:type="dxa"/>
          </w:tcPr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10am Mass  Presentation of the Our Father to First Communion Children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Meeting for parents of First Communion children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Burns’ Day Celebrations</w:t>
            </w:r>
          </w:p>
          <w:p w:rsidR="001C1E73" w:rsidRDefault="001C1E73">
            <w:pPr>
              <w:rPr>
                <w:sz w:val="28"/>
                <w:szCs w:val="28"/>
              </w:rPr>
            </w:pPr>
          </w:p>
          <w:p w:rsidR="001C1E73" w:rsidRDefault="001C1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Internet safety Week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Holiday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 Tuesday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 Wednesday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 Week</w:t>
            </w:r>
          </w:p>
          <w:p w:rsidR="008B089E" w:rsidRDefault="008B089E">
            <w:pPr>
              <w:rPr>
                <w:sz w:val="28"/>
                <w:szCs w:val="28"/>
              </w:rPr>
            </w:pPr>
          </w:p>
          <w:p w:rsidR="008B089E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10am Mass Presentation of the Creed to First Communion </w:t>
            </w:r>
          </w:p>
          <w:p w:rsidR="008B089E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</w:t>
            </w:r>
          </w:p>
          <w:p w:rsidR="008B089E" w:rsidRDefault="008B089E" w:rsidP="008B089E">
            <w:pPr>
              <w:rPr>
                <w:sz w:val="28"/>
                <w:szCs w:val="28"/>
              </w:rPr>
            </w:pPr>
          </w:p>
          <w:p w:rsidR="008B089E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Joseph’s Feast Day Mass</w:t>
            </w:r>
          </w:p>
          <w:p w:rsidR="008B089E" w:rsidRDefault="008B089E" w:rsidP="008B089E">
            <w:pPr>
              <w:rPr>
                <w:sz w:val="28"/>
                <w:szCs w:val="28"/>
              </w:rPr>
            </w:pPr>
          </w:p>
          <w:p w:rsidR="008B089E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Parental Consultations</w:t>
            </w:r>
          </w:p>
          <w:p w:rsidR="008B089E" w:rsidRDefault="008B089E" w:rsidP="008B089E">
            <w:pPr>
              <w:rPr>
                <w:sz w:val="28"/>
                <w:szCs w:val="28"/>
              </w:rPr>
            </w:pPr>
          </w:p>
          <w:p w:rsidR="008B089E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7PM First Confession Service</w:t>
            </w:r>
          </w:p>
          <w:p w:rsidR="008B089E" w:rsidRDefault="008B089E" w:rsidP="008B089E">
            <w:pPr>
              <w:rPr>
                <w:sz w:val="28"/>
                <w:szCs w:val="28"/>
              </w:rPr>
            </w:pPr>
          </w:p>
          <w:p w:rsidR="008B089E" w:rsidRPr="001C1E73" w:rsidRDefault="008B089E" w:rsidP="008B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Term</w:t>
            </w:r>
          </w:p>
        </w:tc>
      </w:tr>
    </w:tbl>
    <w:p w:rsidR="001C1E73" w:rsidRPr="005408F2" w:rsidRDefault="001C1E73">
      <w:pPr>
        <w:rPr>
          <w:sz w:val="48"/>
          <w:szCs w:val="48"/>
        </w:rPr>
      </w:pPr>
    </w:p>
    <w:sectPr w:rsidR="001C1E73" w:rsidRPr="005408F2" w:rsidSect="006C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627"/>
    <w:multiLevelType w:val="hybridMultilevel"/>
    <w:tmpl w:val="4F9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F9"/>
    <w:rsid w:val="00122AAF"/>
    <w:rsid w:val="001C1E73"/>
    <w:rsid w:val="00286F6E"/>
    <w:rsid w:val="002B5553"/>
    <w:rsid w:val="002D5F4F"/>
    <w:rsid w:val="004437F3"/>
    <w:rsid w:val="005408F2"/>
    <w:rsid w:val="005B3755"/>
    <w:rsid w:val="005E4D27"/>
    <w:rsid w:val="006A021C"/>
    <w:rsid w:val="006C494F"/>
    <w:rsid w:val="007D1085"/>
    <w:rsid w:val="008124FD"/>
    <w:rsid w:val="008B089E"/>
    <w:rsid w:val="009533D8"/>
    <w:rsid w:val="009C197B"/>
    <w:rsid w:val="00B1190E"/>
    <w:rsid w:val="00B15052"/>
    <w:rsid w:val="00B250F9"/>
    <w:rsid w:val="00B96DCE"/>
    <w:rsid w:val="00C41448"/>
    <w:rsid w:val="00C468DE"/>
    <w:rsid w:val="00C54CBD"/>
    <w:rsid w:val="00C6520D"/>
    <w:rsid w:val="00CD6745"/>
    <w:rsid w:val="00D2622F"/>
    <w:rsid w:val="00DB107E"/>
    <w:rsid w:val="00DD0A9B"/>
    <w:rsid w:val="00E3759E"/>
    <w:rsid w:val="00E806F7"/>
    <w:rsid w:val="00F14663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76E6"/>
  <w15:docId w15:val="{83186417-A7BA-44D0-AF45-980DF67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24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8124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8099">
          <w:marLeft w:val="-450"/>
          <w:marRight w:val="-450"/>
          <w:marTop w:val="0"/>
          <w:marBottom w:val="0"/>
          <w:divBdr>
            <w:top w:val="single" w:sz="2" w:space="19" w:color="F7F7F7"/>
            <w:left w:val="none" w:sz="0" w:space="23" w:color="F7F7F7"/>
            <w:bottom w:val="single" w:sz="2" w:space="28" w:color="F7F7F7"/>
            <w:right w:val="none" w:sz="0" w:space="23" w:color="F7F7F7"/>
          </w:divBdr>
          <w:divsChild>
            <w:div w:id="1517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748">
                  <w:marLeft w:val="0"/>
                  <w:marRight w:val="702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11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Burns</dc:creator>
  <cp:lastModifiedBy>Mrs Mooney</cp:lastModifiedBy>
  <cp:revision>2</cp:revision>
  <cp:lastPrinted>2020-03-04T17:41:00Z</cp:lastPrinted>
  <dcterms:created xsi:type="dcterms:W3CDTF">2022-01-26T14:45:00Z</dcterms:created>
  <dcterms:modified xsi:type="dcterms:W3CDTF">2022-01-26T14:45:00Z</dcterms:modified>
</cp:coreProperties>
</file>