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536"/>
      </w:tblGrid>
      <w:tr w:rsidR="006F668A" w14:paraId="4936F6BE" w14:textId="77777777" w:rsidTr="00476C69">
        <w:trPr>
          <w:trHeight w:val="3537"/>
        </w:trPr>
        <w:tc>
          <w:tcPr>
            <w:tcW w:w="5495" w:type="dxa"/>
          </w:tcPr>
          <w:p w14:paraId="630352E2" w14:textId="5F1B98A9" w:rsidR="00451959" w:rsidRPr="00476C69" w:rsidRDefault="003065CF" w:rsidP="00D7066B">
            <w:pPr>
              <w:pStyle w:val="Heading1"/>
              <w:tabs>
                <w:tab w:val="left" w:pos="4122"/>
              </w:tabs>
              <w:jc w:val="center"/>
              <w:rPr>
                <w:color w:val="2B3899"/>
                <w:sz w:val="32"/>
                <w:szCs w:val="32"/>
              </w:rPr>
            </w:pPr>
            <w:r>
              <w:rPr>
                <w:noProof/>
                <w:color w:val="2B3899"/>
                <w:sz w:val="32"/>
                <w:szCs w:val="32"/>
                <w:lang w:eastAsia="en-GB"/>
              </w:rPr>
              <w:object w:dxaOrig="1440" w:dyaOrig="1440" w14:anchorId="69F75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94.5pt;margin-top:2.6pt;width:95.75pt;height:64.5pt;z-index:-251657728;visibility:visible;mso-wrap-edited:f;mso-position-horizontal-relative:text;mso-position-vertical-relative:text" o:allowincell="f">
                  <v:imagedata r:id="rId8" o:title=""/>
                  <w10:wrap side="right"/>
                </v:shape>
                <o:OLEObject Type="Embed" ProgID="Word.Picture.8" ShapeID="_x0000_s1027" DrawAspect="Content" ObjectID="_1646209823" r:id="rId9"/>
              </w:object>
            </w:r>
            <w:r w:rsidR="00997BB4" w:rsidRPr="00476C69">
              <w:rPr>
                <w:color w:val="2B3899"/>
                <w:sz w:val="32"/>
                <w:szCs w:val="32"/>
              </w:rPr>
              <w:t>St Mary</w:t>
            </w:r>
            <w:r w:rsidR="00451959" w:rsidRPr="00476C69">
              <w:rPr>
                <w:color w:val="2B3899"/>
                <w:sz w:val="32"/>
                <w:szCs w:val="32"/>
              </w:rPr>
              <w:t>’s R.C. Primary School</w:t>
            </w:r>
            <w:r w:rsidR="00997BB4" w:rsidRPr="00476C69">
              <w:rPr>
                <w:color w:val="2B3899"/>
                <w:sz w:val="32"/>
                <w:szCs w:val="32"/>
              </w:rPr>
              <w:t xml:space="preserve"> </w:t>
            </w:r>
            <w:r w:rsidR="00C738D4">
              <w:rPr>
                <w:color w:val="2B3899"/>
                <w:sz w:val="32"/>
                <w:szCs w:val="32"/>
              </w:rPr>
              <w:t xml:space="preserve">&amp; </w:t>
            </w:r>
            <w:proofErr w:type="spellStart"/>
            <w:r w:rsidR="00C738D4">
              <w:rPr>
                <w:color w:val="2B3899"/>
                <w:sz w:val="32"/>
                <w:szCs w:val="32"/>
              </w:rPr>
              <w:t>Polbeth</w:t>
            </w:r>
            <w:proofErr w:type="spellEnd"/>
            <w:r w:rsidR="00C738D4">
              <w:rPr>
                <w:color w:val="2B3899"/>
                <w:sz w:val="32"/>
                <w:szCs w:val="32"/>
              </w:rPr>
              <w:t xml:space="preserve"> Nursery</w:t>
            </w:r>
          </w:p>
          <w:p w14:paraId="2E4ABC5A" w14:textId="2D4AB116" w:rsidR="006F668A" w:rsidRPr="00476C69" w:rsidRDefault="00C738D4" w:rsidP="00476C69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7A918A26" wp14:editId="257862CC">
                  <wp:simplePos x="0" y="0"/>
                  <wp:positionH relativeFrom="column">
                    <wp:posOffset>1501140</wp:posOffset>
                  </wp:positionH>
                  <wp:positionV relativeFrom="paragraph">
                    <wp:posOffset>196850</wp:posOffset>
                  </wp:positionV>
                  <wp:extent cx="1004570" cy="918210"/>
                  <wp:effectExtent l="0" t="0" r="508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BE7665D" wp14:editId="552996D3">
                  <wp:simplePos x="0" y="0"/>
                  <wp:positionH relativeFrom="column">
                    <wp:posOffset>535508</wp:posOffset>
                  </wp:positionH>
                  <wp:positionV relativeFrom="paragraph">
                    <wp:posOffset>157709</wp:posOffset>
                  </wp:positionV>
                  <wp:extent cx="875665" cy="99885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beth-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88910" w14:textId="072B9047" w:rsidR="006F668A" w:rsidRPr="00D7066B" w:rsidRDefault="006F668A" w:rsidP="00D7066B">
            <w:pPr>
              <w:jc w:val="center"/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221EDF6A" w14:textId="77777777" w:rsidR="00451959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 xml:space="preserve">10 </w:t>
            </w:r>
            <w:proofErr w:type="spellStart"/>
            <w:r w:rsidRPr="00782CEF">
              <w:rPr>
                <w:b/>
                <w:sz w:val="20"/>
              </w:rPr>
              <w:t>Polbeth</w:t>
            </w:r>
            <w:proofErr w:type="spellEnd"/>
            <w:r w:rsidRPr="00782CEF">
              <w:rPr>
                <w:b/>
                <w:sz w:val="20"/>
              </w:rPr>
              <w:t xml:space="preserve"> Road,</w:t>
            </w:r>
            <w:r w:rsidR="00782CEF">
              <w:rPr>
                <w:b/>
                <w:sz w:val="20"/>
              </w:rPr>
              <w:t xml:space="preserve">                           </w:t>
            </w:r>
          </w:p>
          <w:p w14:paraId="156DAC9E" w14:textId="77777777" w:rsidR="00997BB4" w:rsidRPr="00782CEF" w:rsidRDefault="00997BB4" w:rsidP="00451959">
            <w:pPr>
              <w:jc w:val="left"/>
              <w:rPr>
                <w:b/>
                <w:sz w:val="20"/>
              </w:rPr>
            </w:pPr>
            <w:proofErr w:type="spellStart"/>
            <w:r w:rsidRPr="00782CEF">
              <w:rPr>
                <w:b/>
                <w:sz w:val="20"/>
              </w:rPr>
              <w:t>Polbeth</w:t>
            </w:r>
            <w:proofErr w:type="spellEnd"/>
            <w:r w:rsidRPr="00782CEF">
              <w:rPr>
                <w:b/>
                <w:sz w:val="20"/>
              </w:rPr>
              <w:t>,</w:t>
            </w:r>
          </w:p>
          <w:p w14:paraId="2B83EB56" w14:textId="77777777" w:rsidR="00997BB4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>West Calder</w:t>
            </w:r>
            <w:r w:rsidR="00782CEF">
              <w:rPr>
                <w:b/>
                <w:sz w:val="20"/>
              </w:rPr>
              <w:t xml:space="preserve">   </w:t>
            </w:r>
          </w:p>
          <w:p w14:paraId="7EE81615" w14:textId="77777777" w:rsidR="00997BB4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>EH55 8SR</w:t>
            </w:r>
          </w:p>
          <w:p w14:paraId="28A42DA6" w14:textId="77777777" w:rsidR="00451959" w:rsidRPr="00782CEF" w:rsidRDefault="00451959" w:rsidP="00451959">
            <w:pPr>
              <w:jc w:val="left"/>
              <w:rPr>
                <w:b/>
                <w:sz w:val="20"/>
              </w:rPr>
            </w:pPr>
          </w:p>
          <w:p w14:paraId="3D780342" w14:textId="36B319E4" w:rsidR="00451959" w:rsidRPr="00782CEF" w:rsidRDefault="00997BB4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 xml:space="preserve">Phone: 01506 </w:t>
            </w:r>
            <w:r w:rsidR="00C738D4">
              <w:rPr>
                <w:b/>
                <w:sz w:val="20"/>
              </w:rPr>
              <w:t>872511</w:t>
            </w:r>
          </w:p>
          <w:p w14:paraId="4021DF88" w14:textId="3FBD6013" w:rsidR="00451959" w:rsidRDefault="00451959" w:rsidP="00451959">
            <w:pPr>
              <w:jc w:val="left"/>
            </w:pPr>
            <w:r w:rsidRPr="00782CEF">
              <w:rPr>
                <w:b/>
                <w:sz w:val="20"/>
              </w:rPr>
              <w:t xml:space="preserve">Email: </w:t>
            </w:r>
            <w:hyperlink r:id="rId12" w:history="1">
              <w:r w:rsidR="00C738D4" w:rsidRPr="00EE0960">
                <w:rPr>
                  <w:rStyle w:val="Hyperlink"/>
                </w:rPr>
                <w:t>wlpolbeth.ns@westlothian.org.uk</w:t>
              </w:r>
            </w:hyperlink>
          </w:p>
          <w:p w14:paraId="6E89351A" w14:textId="0B34CE07" w:rsidR="00292322" w:rsidRDefault="00292322" w:rsidP="00451959">
            <w:pPr>
              <w:jc w:val="left"/>
              <w:rPr>
                <w:b/>
                <w:sz w:val="20"/>
              </w:rPr>
            </w:pPr>
            <w:r w:rsidRPr="00782CEF">
              <w:rPr>
                <w:b/>
                <w:sz w:val="20"/>
              </w:rPr>
              <w:t xml:space="preserve">Blog: </w:t>
            </w:r>
            <w:hyperlink r:id="rId13" w:history="1">
              <w:r w:rsidR="00C738D4" w:rsidRPr="00EE0960">
                <w:rPr>
                  <w:rStyle w:val="Hyperlink"/>
                  <w:b/>
                  <w:sz w:val="20"/>
                </w:rPr>
                <w:t>https://blogs.glowscotland.org.uk/wl/PolbethNurserySchoolBlog/</w:t>
              </w:r>
            </w:hyperlink>
          </w:p>
          <w:p w14:paraId="20C71857" w14:textId="67E2D651" w:rsidR="00292322" w:rsidRPr="00782CEF" w:rsidRDefault="00C738D4" w:rsidP="0045195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Twitter: @</w:t>
            </w:r>
            <w:proofErr w:type="spellStart"/>
            <w:r>
              <w:rPr>
                <w:b/>
                <w:sz w:val="20"/>
              </w:rPr>
              <w:t>polbethnursery</w:t>
            </w:r>
            <w:proofErr w:type="spellEnd"/>
          </w:p>
          <w:p w14:paraId="10FD78AE" w14:textId="77777777" w:rsidR="00292322" w:rsidRDefault="00292322" w:rsidP="00451959">
            <w:pPr>
              <w:jc w:val="left"/>
              <w:rPr>
                <w:b/>
                <w:sz w:val="22"/>
              </w:rPr>
            </w:pPr>
          </w:p>
          <w:p w14:paraId="670B7217" w14:textId="77777777" w:rsidR="00B51A71" w:rsidRPr="00782CEF" w:rsidRDefault="00451959" w:rsidP="00B51A71">
            <w:pPr>
              <w:rPr>
                <w:sz w:val="20"/>
              </w:rPr>
            </w:pPr>
            <w:r w:rsidRPr="00782CEF">
              <w:rPr>
                <w:sz w:val="20"/>
              </w:rPr>
              <w:t>Head Teach</w:t>
            </w:r>
            <w:r w:rsidR="00F17198" w:rsidRPr="00782CEF">
              <w:rPr>
                <w:sz w:val="20"/>
              </w:rPr>
              <w:t xml:space="preserve">er:  </w:t>
            </w:r>
            <w:r w:rsidR="00F17198" w:rsidRPr="00782CEF">
              <w:rPr>
                <w:b/>
                <w:sz w:val="20"/>
              </w:rPr>
              <w:t>Mrs.</w:t>
            </w:r>
            <w:r w:rsidR="00E76B51">
              <w:rPr>
                <w:b/>
                <w:sz w:val="20"/>
              </w:rPr>
              <w:t xml:space="preserve"> </w:t>
            </w:r>
            <w:r w:rsidR="00CA5BD6" w:rsidRPr="00782CEF">
              <w:rPr>
                <w:b/>
                <w:sz w:val="20"/>
              </w:rPr>
              <w:t xml:space="preserve">Siobhan </w:t>
            </w:r>
            <w:proofErr w:type="spellStart"/>
            <w:r w:rsidR="00CA5BD6" w:rsidRPr="00782CEF">
              <w:rPr>
                <w:b/>
                <w:sz w:val="20"/>
              </w:rPr>
              <w:t>Kellock</w:t>
            </w:r>
            <w:proofErr w:type="spellEnd"/>
            <w:r w:rsidR="00B51A71" w:rsidRPr="00782CEF">
              <w:rPr>
                <w:sz w:val="20"/>
              </w:rPr>
              <w:t xml:space="preserve"> </w:t>
            </w:r>
          </w:p>
          <w:p w14:paraId="3D24D61D" w14:textId="77777777" w:rsidR="00B51A71" w:rsidRPr="00782CEF" w:rsidRDefault="00B51A71" w:rsidP="00B51A71">
            <w:pPr>
              <w:rPr>
                <w:i/>
                <w:sz w:val="20"/>
              </w:rPr>
            </w:pPr>
            <w:r w:rsidRPr="00782CEF">
              <w:rPr>
                <w:i/>
                <w:sz w:val="20"/>
              </w:rPr>
              <w:t xml:space="preserve">(BA Hons, PGCE, SQH) </w:t>
            </w:r>
          </w:p>
        </w:tc>
      </w:tr>
    </w:tbl>
    <w:p w14:paraId="3C33F774" w14:textId="77777777" w:rsidR="00C1015D" w:rsidRDefault="007176D4" w:rsidP="00CC391C">
      <w:pPr>
        <w:pStyle w:val="Title"/>
        <w:jc w:val="left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Cs w:val="28"/>
        </w:rPr>
        <w:t xml:space="preserve">  </w:t>
      </w:r>
      <w:r w:rsidRPr="00D7066B">
        <w:rPr>
          <w:rFonts w:ascii="Arial" w:hAnsi="Arial" w:cs="Arial"/>
          <w:bCs w:val="0"/>
          <w:sz w:val="16"/>
          <w:szCs w:val="16"/>
        </w:rPr>
        <w:t xml:space="preserve">                </w:t>
      </w:r>
    </w:p>
    <w:p w14:paraId="5BB6483A" w14:textId="77777777" w:rsidR="00C1015D" w:rsidRDefault="00C1015D" w:rsidP="00CC391C">
      <w:pPr>
        <w:pStyle w:val="Title"/>
        <w:jc w:val="left"/>
        <w:rPr>
          <w:rFonts w:ascii="Arial" w:hAnsi="Arial" w:cs="Arial"/>
          <w:bCs w:val="0"/>
          <w:sz w:val="16"/>
          <w:szCs w:val="16"/>
        </w:rPr>
      </w:pPr>
    </w:p>
    <w:p w14:paraId="1432A76B" w14:textId="77777777" w:rsidR="003065CF" w:rsidRPr="00C7085E" w:rsidRDefault="003065CF" w:rsidP="003065CF">
      <w:pPr>
        <w:spacing w:after="240"/>
        <w:rPr>
          <w:b/>
        </w:rPr>
      </w:pPr>
      <w:r w:rsidRPr="00C7085E">
        <w:rPr>
          <w:b/>
        </w:rPr>
        <w:t>Letter for early years and primary</w:t>
      </w:r>
    </w:p>
    <w:p w14:paraId="764D66AB" w14:textId="77777777" w:rsidR="003065CF" w:rsidRDefault="003065CF" w:rsidP="003065CF">
      <w:pPr>
        <w:tabs>
          <w:tab w:val="left" w:pos="2268"/>
        </w:tabs>
        <w:spacing w:after="240"/>
      </w:pPr>
    </w:p>
    <w:p w14:paraId="1268B42C" w14:textId="77777777" w:rsidR="003065CF" w:rsidRDefault="003065CF" w:rsidP="003065CF">
      <w:r>
        <w:t>Dear Parent/Carer</w:t>
      </w:r>
    </w:p>
    <w:p w14:paraId="55D4ADD0" w14:textId="77777777" w:rsidR="003065CF" w:rsidRDefault="003065CF" w:rsidP="003065CF"/>
    <w:p w14:paraId="5B1CD662" w14:textId="77777777" w:rsidR="003065CF" w:rsidRDefault="003065CF" w:rsidP="003065CF">
      <w:r>
        <w:t>As we enter a period of school closures, the following arrangements are in place to ensure that your child’s learning can continue throughout this time.</w:t>
      </w:r>
    </w:p>
    <w:p w14:paraId="7C5954ED" w14:textId="77777777" w:rsidR="003065CF" w:rsidRDefault="003065CF" w:rsidP="003065CF"/>
    <w:p w14:paraId="0A1BF473" w14:textId="77777777" w:rsidR="003065CF" w:rsidRDefault="003065CF" w:rsidP="003065CF">
      <w:r w:rsidRPr="00C7085E">
        <w:t>The key source of learning will be using online platforms (virtual learning environment) however alternative arrangements will be made by individual schools for pupils for whom on</w:t>
      </w:r>
      <w:r>
        <w:t>line learning is not suitable</w:t>
      </w:r>
      <w:r w:rsidRPr="00C7085E">
        <w:t>.</w:t>
      </w:r>
    </w:p>
    <w:p w14:paraId="6D7D8610" w14:textId="77777777" w:rsidR="003065CF" w:rsidRDefault="003065CF" w:rsidP="003065CF"/>
    <w:p w14:paraId="038D0D0D" w14:textId="77777777" w:rsidR="003065CF" w:rsidRDefault="003065CF" w:rsidP="003065CF">
      <w:r>
        <w:t xml:space="preserve">For children attending the nursery, suggested learning experiences that can be completed within the home will be provided on the West Lothian early years blog </w:t>
      </w:r>
      <w:hyperlink r:id="rId14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https://blogs.glowscotland.org.uk/wl/snonursery/</w:t>
        </w:r>
      </w:hyperlink>
      <w:r>
        <w:t>.</w:t>
      </w:r>
    </w:p>
    <w:p w14:paraId="553A5B4D" w14:textId="77777777" w:rsidR="003065CF" w:rsidRDefault="003065CF" w:rsidP="003065CF"/>
    <w:p w14:paraId="3ACD7FED" w14:textId="77777777" w:rsidR="003065CF" w:rsidRDefault="003065CF" w:rsidP="003065CF"/>
    <w:p w14:paraId="78B17099" w14:textId="77777777" w:rsidR="003065CF" w:rsidRDefault="003065CF" w:rsidP="003065CF">
      <w:r>
        <w:t xml:space="preserve">Parents / Carers who have any questions or require further information should use the following contact details. </w:t>
      </w:r>
    </w:p>
    <w:p w14:paraId="4A39A50D" w14:textId="77777777" w:rsidR="003065CF" w:rsidRDefault="003065CF" w:rsidP="003065CF">
      <w:r>
        <w:t>Wlpolbeth.ns@westlothian.org.uk</w:t>
      </w:r>
    </w:p>
    <w:p w14:paraId="207DCD26" w14:textId="77777777" w:rsidR="003065CF" w:rsidRDefault="003065CF" w:rsidP="003065CF"/>
    <w:p w14:paraId="1533F416" w14:textId="77777777" w:rsidR="003065CF" w:rsidRDefault="003065CF" w:rsidP="003065CF">
      <w:r>
        <w:t xml:space="preserve">Our school team will continue to provide all available support to your child and family where we can during this challenging period. </w:t>
      </w:r>
    </w:p>
    <w:p w14:paraId="0527BC33" w14:textId="77777777" w:rsidR="003065CF" w:rsidRDefault="003065CF" w:rsidP="003065CF"/>
    <w:p w14:paraId="61E81883" w14:textId="3CB3CE35" w:rsidR="00C1015D" w:rsidRPr="00C1015D" w:rsidRDefault="00C1015D" w:rsidP="00D7066B">
      <w:pPr>
        <w:rPr>
          <w:bCs/>
          <w:szCs w:val="24"/>
        </w:rPr>
      </w:pPr>
      <w:bookmarkStart w:id="0" w:name="_GoBack"/>
      <w:bookmarkEnd w:id="0"/>
    </w:p>
    <w:sectPr w:rsidR="00C1015D" w:rsidRPr="00C1015D" w:rsidSect="00D7066B">
      <w:footerReference w:type="default" r:id="rId15"/>
      <w:pgSz w:w="11909" w:h="16834" w:code="9"/>
      <w:pgMar w:top="720" w:right="907" w:bottom="1077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1752" w14:textId="77777777" w:rsidR="004977E8" w:rsidRDefault="004977E8">
      <w:r>
        <w:separator/>
      </w:r>
    </w:p>
  </w:endnote>
  <w:endnote w:type="continuationSeparator" w:id="0">
    <w:p w14:paraId="1740DC60" w14:textId="77777777" w:rsidR="004977E8" w:rsidRDefault="004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359D" w14:textId="77777777" w:rsidR="00BB7BB5" w:rsidRDefault="00BB7BB5">
    <w:pPr>
      <w:pStyle w:val="Footer"/>
    </w:pPr>
  </w:p>
  <w:p w14:paraId="4DFE8D45" w14:textId="77777777" w:rsidR="00602FB3" w:rsidRDefault="00602FB3" w:rsidP="00CF65BC">
    <w:pPr>
      <w:pStyle w:val="Footer"/>
      <w:pBdr>
        <w:top w:val="single" w:sz="6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897DE" w14:textId="77777777" w:rsidR="004977E8" w:rsidRDefault="004977E8">
      <w:r>
        <w:separator/>
      </w:r>
    </w:p>
  </w:footnote>
  <w:footnote w:type="continuationSeparator" w:id="0">
    <w:p w14:paraId="430D7526" w14:textId="77777777" w:rsidR="004977E8" w:rsidRDefault="0049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5727"/>
    <w:multiLevelType w:val="hybridMultilevel"/>
    <w:tmpl w:val="8CAC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BC"/>
    <w:rsid w:val="00015927"/>
    <w:rsid w:val="00015FA8"/>
    <w:rsid w:val="0005468A"/>
    <w:rsid w:val="00081D99"/>
    <w:rsid w:val="000E6257"/>
    <w:rsid w:val="00102C0E"/>
    <w:rsid w:val="0014160E"/>
    <w:rsid w:val="00146E2D"/>
    <w:rsid w:val="00166CF4"/>
    <w:rsid w:val="001674D7"/>
    <w:rsid w:val="00187904"/>
    <w:rsid w:val="001D5932"/>
    <w:rsid w:val="00220B70"/>
    <w:rsid w:val="00256B4D"/>
    <w:rsid w:val="00292322"/>
    <w:rsid w:val="00296475"/>
    <w:rsid w:val="002B1B0C"/>
    <w:rsid w:val="002F4BDF"/>
    <w:rsid w:val="003065CF"/>
    <w:rsid w:val="00322025"/>
    <w:rsid w:val="00363429"/>
    <w:rsid w:val="003B24CF"/>
    <w:rsid w:val="003F5A6D"/>
    <w:rsid w:val="00402AC6"/>
    <w:rsid w:val="00410F33"/>
    <w:rsid w:val="00451959"/>
    <w:rsid w:val="00452388"/>
    <w:rsid w:val="00453BD9"/>
    <w:rsid w:val="00454D41"/>
    <w:rsid w:val="00476C69"/>
    <w:rsid w:val="004859EF"/>
    <w:rsid w:val="004977E8"/>
    <w:rsid w:val="004A3647"/>
    <w:rsid w:val="004A76A5"/>
    <w:rsid w:val="004C4C95"/>
    <w:rsid w:val="0050372A"/>
    <w:rsid w:val="00521033"/>
    <w:rsid w:val="00524C24"/>
    <w:rsid w:val="00540FE2"/>
    <w:rsid w:val="005516BC"/>
    <w:rsid w:val="00582BD1"/>
    <w:rsid w:val="005927A3"/>
    <w:rsid w:val="005B295B"/>
    <w:rsid w:val="00602FB3"/>
    <w:rsid w:val="00662038"/>
    <w:rsid w:val="006F1EAE"/>
    <w:rsid w:val="006F5288"/>
    <w:rsid w:val="006F668A"/>
    <w:rsid w:val="007176D4"/>
    <w:rsid w:val="00777E8C"/>
    <w:rsid w:val="00782CEF"/>
    <w:rsid w:val="007909FD"/>
    <w:rsid w:val="007B5E3C"/>
    <w:rsid w:val="007B6DF5"/>
    <w:rsid w:val="007C47D3"/>
    <w:rsid w:val="007E37E9"/>
    <w:rsid w:val="007F401B"/>
    <w:rsid w:val="008209DF"/>
    <w:rsid w:val="0087612E"/>
    <w:rsid w:val="008A7011"/>
    <w:rsid w:val="008B5CEF"/>
    <w:rsid w:val="008D5994"/>
    <w:rsid w:val="00907D01"/>
    <w:rsid w:val="00925F93"/>
    <w:rsid w:val="00957A67"/>
    <w:rsid w:val="00997BB4"/>
    <w:rsid w:val="00A05D27"/>
    <w:rsid w:val="00A41C9C"/>
    <w:rsid w:val="00A53C92"/>
    <w:rsid w:val="00A623F3"/>
    <w:rsid w:val="00AB5F5B"/>
    <w:rsid w:val="00B22ABE"/>
    <w:rsid w:val="00B267F3"/>
    <w:rsid w:val="00B37173"/>
    <w:rsid w:val="00B51A71"/>
    <w:rsid w:val="00B85723"/>
    <w:rsid w:val="00BB7BB5"/>
    <w:rsid w:val="00BE0D3E"/>
    <w:rsid w:val="00C01132"/>
    <w:rsid w:val="00C1015D"/>
    <w:rsid w:val="00C71309"/>
    <w:rsid w:val="00C738D4"/>
    <w:rsid w:val="00CA5BD6"/>
    <w:rsid w:val="00CC391C"/>
    <w:rsid w:val="00CE29D4"/>
    <w:rsid w:val="00CF157F"/>
    <w:rsid w:val="00CF65BC"/>
    <w:rsid w:val="00D644F5"/>
    <w:rsid w:val="00D7066B"/>
    <w:rsid w:val="00DD2787"/>
    <w:rsid w:val="00DF29D9"/>
    <w:rsid w:val="00E2295E"/>
    <w:rsid w:val="00E51995"/>
    <w:rsid w:val="00E619C7"/>
    <w:rsid w:val="00E70E44"/>
    <w:rsid w:val="00E76B51"/>
    <w:rsid w:val="00E90583"/>
    <w:rsid w:val="00EB6686"/>
    <w:rsid w:val="00EC3725"/>
    <w:rsid w:val="00EF0D63"/>
    <w:rsid w:val="00F04B0E"/>
    <w:rsid w:val="00F12121"/>
    <w:rsid w:val="00F15901"/>
    <w:rsid w:val="00F17198"/>
    <w:rsid w:val="00F2711E"/>
    <w:rsid w:val="00F4342E"/>
    <w:rsid w:val="00F43E6A"/>
    <w:rsid w:val="00FA637B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F0D2EE"/>
  <w15:docId w15:val="{F0D6C8B5-52FB-4963-9E4C-BE086E1C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F65BC"/>
    <w:pPr>
      <w:keepNext/>
      <w:ind w:left="34" w:right="-108"/>
      <w:outlineLvl w:val="2"/>
    </w:pPr>
    <w:rPr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20B7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F65BC"/>
    <w:pPr>
      <w:jc w:val="left"/>
    </w:pPr>
    <w:rPr>
      <w:b/>
      <w:sz w:val="22"/>
      <w:lang w:eastAsia="en-GB"/>
    </w:rPr>
  </w:style>
  <w:style w:type="character" w:styleId="Hyperlink">
    <w:name w:val="Hyperlink"/>
    <w:uiPriority w:val="99"/>
    <w:rsid w:val="00CF65BC"/>
    <w:rPr>
      <w:color w:val="0000FF"/>
      <w:u w:val="single"/>
    </w:rPr>
  </w:style>
  <w:style w:type="character" w:styleId="FollowedHyperlink">
    <w:name w:val="FollowedHyperlink"/>
    <w:rsid w:val="00CF65BC"/>
    <w:rPr>
      <w:color w:val="800080"/>
      <w:u w:val="single"/>
    </w:rPr>
  </w:style>
  <w:style w:type="paragraph" w:styleId="BodyText">
    <w:name w:val="Body Text"/>
    <w:basedOn w:val="Normal"/>
    <w:rsid w:val="007176D4"/>
    <w:pPr>
      <w:spacing w:after="120"/>
    </w:pPr>
  </w:style>
  <w:style w:type="paragraph" w:styleId="Title">
    <w:name w:val="Title"/>
    <w:basedOn w:val="Normal"/>
    <w:qFormat/>
    <w:rsid w:val="007176D4"/>
    <w:pPr>
      <w:jc w:val="center"/>
    </w:pPr>
    <w:rPr>
      <w:b/>
      <w:bCs/>
      <w:sz w:val="2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B51A7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B7B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ogs.glowscotland.org.uk/wl/PolbethNurserySchoolBlo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lpolbeth.ns@westlothian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logs.glowscotland.org.uk/wl/snonurser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irn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BA66-ACC4-4CCA-97B0-D67A329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pirnie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</vt:lpstr>
    </vt:vector>
  </TitlesOfParts>
  <Company>City of Edinburgh Council</Company>
  <LinksUpToDate>false</LinksUpToDate>
  <CharactersWithSpaces>1488</CharactersWithSpaces>
  <SharedDoc>false</SharedDoc>
  <HLinks>
    <vt:vector size="12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https://blog.glowscotland.org.uk/wl/stmaryspolbeth/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mailto:wlstmaryspol-ps@westlothain.org.uk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</dc:title>
  <dc:creator>Mary Ryan Gillespie</dc:creator>
  <cp:lastModifiedBy>Maureen Mcgillvray</cp:lastModifiedBy>
  <cp:revision>2</cp:revision>
  <cp:lastPrinted>2016-10-27T08:26:00Z</cp:lastPrinted>
  <dcterms:created xsi:type="dcterms:W3CDTF">2020-03-20T11:44:00Z</dcterms:created>
  <dcterms:modified xsi:type="dcterms:W3CDTF">2020-03-20T11:44:00Z</dcterms:modified>
</cp:coreProperties>
</file>