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80" w:rsidRPr="00D45843" w:rsidRDefault="00175880" w:rsidP="00175880">
      <w:pPr>
        <w:pStyle w:val="NormalWeb"/>
        <w:shd w:val="clear" w:color="auto" w:fill="FFFFFF"/>
        <w:spacing w:before="0" w:beforeAutospacing="0" w:after="360" w:afterAutospacing="0"/>
        <w:rPr>
          <w:rFonts w:ascii="SassoonCRInfant" w:hAnsi="SassoonCRInfant" w:cs="Arial"/>
          <w:color w:val="000000"/>
        </w:rPr>
      </w:pPr>
      <w:r w:rsidRPr="00D45843">
        <w:rPr>
          <w:rFonts w:ascii="SassoonCRInfant" w:hAnsi="SassoonCRInfant" w:cs="Arial"/>
          <w:color w:val="000000"/>
        </w:rPr>
        <w:t xml:space="preserve">We have 12 Adventure Ted’s in the nursery and they would like to come and spend the weekend with your child.  Starting soon every child will have the opportunity, during group time activities, to take Adventure Ted home with them, on a rota basis, on a </w:t>
      </w:r>
      <w:r w:rsidRPr="00D45843">
        <w:rPr>
          <w:rFonts w:ascii="SassoonCRInfant" w:hAnsi="SassoonCRInfant" w:cs="Arial"/>
          <w:b/>
          <w:color w:val="000000"/>
        </w:rPr>
        <w:t xml:space="preserve">Thursday </w:t>
      </w:r>
      <w:r w:rsidRPr="00D45843">
        <w:rPr>
          <w:rFonts w:ascii="SassoonCRInfant" w:hAnsi="SassoonCRInfant" w:cs="Arial"/>
          <w:color w:val="000000"/>
        </w:rPr>
        <w:t xml:space="preserve">and return them to the nursery on </w:t>
      </w:r>
      <w:r w:rsidR="00D45843" w:rsidRPr="00D45843">
        <w:rPr>
          <w:rFonts w:ascii="SassoonCRInfant" w:hAnsi="SassoonCRInfant" w:cs="Arial"/>
          <w:b/>
          <w:color w:val="000000"/>
        </w:rPr>
        <w:t xml:space="preserve">Tuesday. </w:t>
      </w:r>
    </w:p>
    <w:p w:rsidR="00175880" w:rsidRPr="00D45843" w:rsidRDefault="00175880" w:rsidP="00175880">
      <w:pPr>
        <w:pStyle w:val="NormalWeb"/>
        <w:shd w:val="clear" w:color="auto" w:fill="FFFFFF"/>
        <w:spacing w:before="0" w:beforeAutospacing="0" w:after="360" w:afterAutospacing="0"/>
        <w:rPr>
          <w:rFonts w:ascii="SassoonCRInfant" w:hAnsi="SassoonCRInfant" w:cs="Arial"/>
          <w:color w:val="000000"/>
        </w:rPr>
      </w:pPr>
      <w:r w:rsidRPr="00D45843">
        <w:rPr>
          <w:rFonts w:ascii="SassoonCRInfant" w:hAnsi="SassoonCRInfant" w:cs="Arial"/>
          <w:color w:val="000000"/>
        </w:rPr>
        <w:t xml:space="preserve">During group time on </w:t>
      </w:r>
      <w:r w:rsidR="00D45843" w:rsidRPr="00D45843">
        <w:rPr>
          <w:rFonts w:ascii="SassoonCRInfant" w:hAnsi="SassoonCRInfant" w:cs="Arial"/>
          <w:color w:val="000000"/>
        </w:rPr>
        <w:t>Tuesday</w:t>
      </w:r>
      <w:r w:rsidRPr="00D45843">
        <w:rPr>
          <w:rFonts w:ascii="SassoonCRInfant" w:hAnsi="SassoonCRInfant" w:cs="Arial"/>
          <w:color w:val="000000"/>
        </w:rPr>
        <w:t xml:space="preserve"> your child will share their adventure with the rest of their group. The aim of this activity is to promote listening and talking within the curricular area of Literacy and English and also to develop confidence and self-esteem as part of their Health and Wellbeing.</w:t>
      </w:r>
    </w:p>
    <w:p w:rsidR="00175880" w:rsidRPr="00D45843" w:rsidRDefault="00175880" w:rsidP="00175880">
      <w:pPr>
        <w:pStyle w:val="NormalWeb"/>
        <w:shd w:val="clear" w:color="auto" w:fill="FFFFFF"/>
        <w:spacing w:before="0" w:beforeAutospacing="0" w:after="360" w:afterAutospacing="0"/>
        <w:rPr>
          <w:rFonts w:ascii="SassoonCRInfant" w:hAnsi="SassoonCRInfant" w:cs="Arial"/>
          <w:color w:val="000000"/>
          <w:szCs w:val="21"/>
        </w:rPr>
      </w:pPr>
      <w:r w:rsidRPr="00D45843">
        <w:rPr>
          <w:rFonts w:ascii="SassoonCRInfant" w:hAnsi="SassoonCRInfant" w:cs="Arial"/>
          <w:color w:val="000000"/>
          <w:szCs w:val="21"/>
        </w:rPr>
        <w:t>Adventure Ted loves all sorts of activities ranging from shopping at Tesco to going to watch their nursery friend at the swimming pool (Ted doesn’t like the water!) to playing games with the family, to visiting Granny for the afternoon to going to the zoo.</w:t>
      </w:r>
    </w:p>
    <w:p w:rsidR="00175880" w:rsidRPr="00D45843" w:rsidRDefault="00175880" w:rsidP="00175880">
      <w:pPr>
        <w:pStyle w:val="NormalWeb"/>
        <w:shd w:val="clear" w:color="auto" w:fill="FFFFFF"/>
        <w:spacing w:before="0" w:beforeAutospacing="0" w:after="360" w:afterAutospacing="0"/>
        <w:rPr>
          <w:rFonts w:ascii="SassoonCRInfant" w:hAnsi="SassoonCRInfant" w:cs="Arial"/>
          <w:color w:val="000000"/>
          <w:szCs w:val="21"/>
        </w:rPr>
      </w:pPr>
      <w:r w:rsidRPr="00D45843">
        <w:rPr>
          <w:rFonts w:ascii="SassoonCRInfant" w:hAnsi="SassoonCRInfant" w:cs="Arial"/>
          <w:color w:val="000000"/>
          <w:szCs w:val="21"/>
        </w:rPr>
        <w:t>Whatever you do with your child over the weekend we would like Ted to be part of.</w:t>
      </w:r>
    </w:p>
    <w:p w:rsidR="00175880" w:rsidRPr="00D45843" w:rsidRDefault="00175880" w:rsidP="00175880">
      <w:pPr>
        <w:pStyle w:val="NormalWeb"/>
        <w:shd w:val="clear" w:color="auto" w:fill="FFFFFF"/>
        <w:spacing w:before="0" w:beforeAutospacing="0" w:after="360" w:afterAutospacing="0"/>
        <w:rPr>
          <w:rFonts w:ascii="SassoonCRInfant" w:hAnsi="SassoonCRInfant" w:cs="Arial"/>
          <w:color w:val="000000"/>
          <w:szCs w:val="21"/>
        </w:rPr>
      </w:pPr>
      <w:r w:rsidRPr="00D45843">
        <w:rPr>
          <w:rFonts w:ascii="SassoonCRInfant" w:hAnsi="SassoonCRInfant" w:cs="Arial"/>
          <w:color w:val="000000"/>
          <w:szCs w:val="21"/>
        </w:rPr>
        <w:t xml:space="preserve">Inside each bag there is a prompt card telling you how to use Ted along with a postcard for your child to complete and return to nursery on </w:t>
      </w:r>
      <w:r w:rsidR="00D45843" w:rsidRPr="00D45843">
        <w:rPr>
          <w:rFonts w:ascii="SassoonCRInfant" w:hAnsi="SassoonCRInfant" w:cs="Arial"/>
          <w:color w:val="000000"/>
          <w:szCs w:val="21"/>
        </w:rPr>
        <w:t xml:space="preserve">the Tuesday. </w:t>
      </w:r>
    </w:p>
    <w:p w:rsidR="00175880" w:rsidRPr="00D45843" w:rsidRDefault="00175880" w:rsidP="00175880">
      <w:pPr>
        <w:pStyle w:val="NormalWeb"/>
        <w:shd w:val="clear" w:color="auto" w:fill="FFFFFF"/>
        <w:spacing w:before="0" w:beforeAutospacing="0" w:after="0" w:afterAutospacing="0"/>
        <w:rPr>
          <w:rFonts w:ascii="SassoonCRInfant" w:hAnsi="SassoonCRInfant" w:cs="Arial"/>
          <w:color w:val="000000"/>
          <w:szCs w:val="21"/>
        </w:rPr>
      </w:pPr>
      <w:r w:rsidRPr="00D45843">
        <w:rPr>
          <w:rStyle w:val="Strong"/>
          <w:rFonts w:ascii="SassoonCRInfant" w:hAnsi="SassoonCRInfant" w:cs="Arial"/>
          <w:color w:val="000000"/>
          <w:szCs w:val="21"/>
          <w:bdr w:val="none" w:sz="0" w:space="0" w:color="auto" w:frame="1"/>
        </w:rPr>
        <w:t> Enjoy your adventures with Ted!</w:t>
      </w:r>
      <w:bookmarkStart w:id="0" w:name="_GoBack"/>
      <w:bookmarkEnd w:id="0"/>
    </w:p>
    <w:p w:rsidR="000000A2" w:rsidRDefault="000000A2"/>
    <w:sectPr w:rsidR="00000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80"/>
    <w:rsid w:val="000000A2"/>
    <w:rsid w:val="00175880"/>
    <w:rsid w:val="00D4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5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5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Robertson</dc:creator>
  <cp:lastModifiedBy>Kirsty Robertson</cp:lastModifiedBy>
  <cp:revision>2</cp:revision>
  <dcterms:created xsi:type="dcterms:W3CDTF">2019-02-11T09:03:00Z</dcterms:created>
  <dcterms:modified xsi:type="dcterms:W3CDTF">2019-02-12T09:36:00Z</dcterms:modified>
</cp:coreProperties>
</file>