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7477" w:rsidRDefault="00627477" w:rsidP="00627477">
      <w:pPr>
        <w:ind w:right="-69"/>
      </w:pPr>
      <w:r>
        <w:rPr>
          <w:noProof/>
          <w:lang w:val="en-GB" w:eastAsia="en-GB"/>
        </w:rPr>
        <mc:AlternateContent>
          <mc:Choice Requires="wpg">
            <w:drawing>
              <wp:anchor distT="0" distB="0" distL="114300" distR="114300" simplePos="0" relativeHeight="251662336" behindDoc="0" locked="0" layoutInCell="1" allowOverlap="1" wp14:anchorId="72D7E3D2" wp14:editId="5F4BDA6F">
                <wp:simplePos x="0" y="0"/>
                <wp:positionH relativeFrom="margin">
                  <wp:posOffset>3957642</wp:posOffset>
                </wp:positionH>
                <wp:positionV relativeFrom="page">
                  <wp:posOffset>0</wp:posOffset>
                </wp:positionV>
                <wp:extent cx="3830955" cy="9970135"/>
                <wp:effectExtent l="114300" t="0" r="0" b="0"/>
                <wp:wrapNone/>
                <wp:docPr id="7" name="Group 7"/>
                <wp:cNvGraphicFramePr/>
                <a:graphic xmlns:a="http://schemas.openxmlformats.org/drawingml/2006/main">
                  <a:graphicData uri="http://schemas.microsoft.com/office/word/2010/wordprocessingGroup">
                    <wpg:wgp>
                      <wpg:cNvGrpSpPr/>
                      <wpg:grpSpPr>
                        <a:xfrm>
                          <a:off x="0" y="0"/>
                          <a:ext cx="3830955" cy="9970135"/>
                          <a:chOff x="117230" y="-1296189"/>
                          <a:chExt cx="3833446" cy="9967504"/>
                        </a:xfrm>
                      </wpg:grpSpPr>
                      <wps:wsp>
                        <wps:cNvPr id="10" name="AutoShape 19"/>
                        <wps:cNvCnPr>
                          <a:cxnSpLocks noChangeShapeType="1"/>
                        </wps:cNvCnPr>
                        <wps:spPr bwMode="auto">
                          <a:xfrm flipH="1">
                            <a:off x="285734" y="-1296189"/>
                            <a:ext cx="1743236" cy="7671459"/>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1" name="Oval 11"/>
                        <wps:cNvSpPr/>
                        <wps:spPr>
                          <a:xfrm>
                            <a:off x="117230" y="4837869"/>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311.65pt;margin-top:0;width:301.65pt;height:785.05pt;z-index:251662336;mso-position-horizontal-relative:margin;mso-position-vertical-relative:page;mso-width-relative:margin;mso-height-relative:margin" coordorigin="1172,-12961" coordsize="38334,9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">
                <v:shapetype id="_x0000_t32" coordsize="21600,21600" o:spt="32" o:oned="t" path="m,l21600,21600e" filled="f">
                  <v:path arrowok="t" fillok="f" o:connecttype="none"/>
                  <o:lock v:ext="edit" shapetype="t"/>
                </v:shapetype>
                <v:shape id="AutoShape 19" o:spid="_x0000_s1027" type="#_x0000_t32" style="position:absolute;left:2857;top:-12961;width:17432;height:767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xakMQAAADbAAAADwAAAGRycy9kb3ducmV2LnhtbESPT2vCQBDF7wW/wzJCb3WTWkRSVxFR&#10;sF7EP5fexuw0Cc3Oht2txm/vHAreZnhv3vvNbNG7Vl0pxMazgXyUgSIuvW24MnA+bd6moGJCtth6&#10;JgN3irCYD15mWFh/4wNdj6lSEsKxQAN1Sl2hdSxrchhHviMW7ccHh0nWUGkb8CbhrtXvWTbRDhuW&#10;hho7WtVU/h7/nIH17mPyNW7yzf7iwj7k9+6y0t/GvA775SeoRH16mv+vt1bwhV5+kQH0/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FqQxAAAANsAAAAPAAAAAAAAAAAA&#10;AAAAAKECAABkcnMvZG93bnJldi54bWxQSwUGAAAAAAQABAD5AAAAkgMAAAAA&#10;" strokecolor="#a7bfde"/>
                <v:oval id="Oval 11" o:spid="_x0000_s1028" style="position:absolute;left:1172;top:48378;width:38334;height:38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awsMA&#10;AADbAAAADwAAAGRycy9kb3ducmV2LnhtbERPTWsCMRC9C/0PYQq9aaIHqVujtEXBHjy42tLjkEx3&#10;l24m2010t/56Iwje5vE+Z77sXS1O1IbKs4bxSIEgNt5WXGg47NfDZxAhIlusPZOGfwqwXDwM5phZ&#10;3/GOTnksRArhkKGGMsYmkzKYkhyGkW+IE/fjW4cxwbaQtsUuhbtaTpSaSocVp4YSG3ovyfzmR6eh&#10;eMtnX2r13f2dt597ZT6C2nZG66fH/vUFRKQ+3sU398am+WO4/pIO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Faws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r>
        <w:rPr>
          <w:noProof/>
          <w:lang w:val="en-GB" w:eastAsia="en-GB"/>
        </w:rPr>
        <mc:AlternateContent>
          <mc:Choice Requires="wpg">
            <w:drawing>
              <wp:anchor distT="0" distB="0" distL="114300" distR="114300" simplePos="0" relativeHeight="251660288" behindDoc="0" locked="0" layoutInCell="0" allowOverlap="1" wp14:anchorId="036A7CAA" wp14:editId="273D399C">
                <wp:simplePos x="0" y="0"/>
                <wp:positionH relativeFrom="page">
                  <wp:posOffset>13648</wp:posOffset>
                </wp:positionH>
                <wp:positionV relativeFrom="page">
                  <wp:align>top</wp:align>
                </wp:positionV>
                <wp:extent cx="6737985" cy="4827905"/>
                <wp:effectExtent l="0" t="0" r="62865" b="1079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8390" cy="4827905"/>
                          <a:chOff x="15" y="15"/>
                          <a:chExt cx="10634" cy="7619"/>
                        </a:xfrm>
                      </wpg:grpSpPr>
                      <wps:wsp>
                        <wps:cNvPr id="3" name="AutoShape 30"/>
                        <wps:cNvCnPr>
                          <a:cxnSpLocks noChangeShapeType="1"/>
                        </wps:cNvCnPr>
                        <wps:spPr bwMode="auto">
                          <a:xfrm>
                            <a:off x="15" y="15"/>
                            <a:ext cx="8938" cy="693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4" name="Oval 32"/>
                        <wps:cNvSpPr>
                          <a:spLocks noChangeArrowheads="1"/>
                        </wps:cNvSpPr>
                        <wps:spPr bwMode="auto">
                          <a:xfrm>
                            <a:off x="8433"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1.05pt;margin-top:0;width:530.55pt;height:380.15pt;z-index:251660288;mso-position-horizontal-relative:page;mso-position-vertical:top;mso-position-vertical-relative:page" coordorigin="15,15" coordsize="10634,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" o:allowincell="f">
                <v:shape id="AutoShape 30" o:spid="_x0000_s1027" type="#_x0000_t32" style="position:absolute;left:15;top:15;width:8938;height:69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NYb4AAADaAAAADwAAAGRycy9kb3ducmV2LnhtbERPy4rCMBTdC/MP4Q64EU19MGhtKsPA&#10;gBsF63zApbl9YHPTaWKtf28EweXhvJPdYBrRU+dqywrmswgEcW51zaWCv/PvdA3CeWSNjWVScCcH&#10;u/RjlGCs7Y1P1Ge+FCGEXYwKKu/bWEqXV2TQzWxLHLjCdgZ9gF0pdYe3EG4auYiiL2mw5tBQYUs/&#10;FeWX7GrCjEK6/8mlPR4K2pzK/lg0q4lUavw5fG9BeBr8W/xy77WCJTyvBD/I9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Is1hvgAAANoAAAAPAAAAAAAAAAAAAAAAAKEC&#10;AABkcnMvZG93bnJldi54bWxQSwUGAAAAAAQABAD5AAAAjAMAAAAA&#10;" strokecolor="#a7bfde"/>
                <v:oval id="Oval 32" o:spid="_x0000_s1028" style="position:absolute;left:8433;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yFhsMA&#10;AADaAAAADwAAAGRycy9kb3ducmV2LnhtbESPzWsCMRTE7wX/h/AEL0WzFVtkNYoU/MKTHwe9PTbP&#10;3dXNy7KJa/rfN0Khx2HmN8NM58FUoqXGlZYVfAwSEMSZ1SXnCk7HZX8MwnlkjZVlUvBDDuazztsU&#10;U22fvKf24HMRS9ilqKDwvk6ldFlBBt3A1sTRu9rGoI+yyaVu8BnLTSWHSfIlDZYcFwqs6bug7H54&#10;GAUjt9ptL5+8Hr3Lh7nt9mHcnoNSvW5YTEB4Cv4//EdvdOTgdSXe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yFhsMAAADaAAAADwAAAAAAAAAAAAAAAACYAgAAZHJzL2Rv&#10;d25yZXYueG1sUEsFBgAAAAAEAAQA9QAAAIgDAAAAAA==&#10;" fillcolor="#8aabd3 [2132]" stroked="f">
                  <v:fill color2="#d6e2f0 [756]" focusposition=",1" focussize="" colors="0 #9ab5e4;.5 #c2d1ed;1 #e1e8f5" focus="100%" type="gradientRadial"/>
                </v:oval>
                <w10:wrap anchorx="page" anchory="page"/>
              </v:group>
            </w:pict>
          </mc:Fallback>
        </mc:AlternateContent>
      </w:r>
      <w:r>
        <w:t xml:space="preserve"> </w:t>
      </w:r>
    </w:p>
    <w:sdt>
      <w:sdtPr>
        <w:id w:val="1660652210"/>
        <w:docPartObj>
          <w:docPartGallery w:val="Cover Pages"/>
          <w:docPartUnique/>
        </w:docPartObj>
      </w:sdtPr>
      <w:sdtEndPr/>
      <w:sdtContent>
        <w:p w:rsidR="00627477" w:rsidRDefault="00627477" w:rsidP="00627477">
          <w:r>
            <w:rPr>
              <w:noProof/>
              <w:lang w:val="en-GB" w:eastAsia="en-GB"/>
            </w:rPr>
            <mc:AlternateContent>
              <mc:Choice Requires="wpg">
                <w:drawing>
                  <wp:anchor distT="0" distB="0" distL="114300" distR="114300" simplePos="0" relativeHeight="251659264" behindDoc="0" locked="0" layoutInCell="0" allowOverlap="1" wp14:anchorId="66774D8D" wp14:editId="09E7042D">
                    <wp:simplePos x="0" y="0"/>
                    <mc:AlternateContent>
                      <mc:Choice Requires="wp14">
                        <wp:positionH relativeFrom="margin">
                          <wp14:pctPosHOffset>25000</wp14:pctPosHOffset>
                        </wp:positionH>
                      </mc:Choice>
                      <mc:Fallback>
                        <wp:positionH relativeFrom="page">
                          <wp:posOffset>2080895</wp:posOffset>
                        </wp:positionH>
                      </mc:Fallback>
                    </mc:AlternateContent>
                    <wp:positionV relativeFrom="page">
                      <wp:align>top</wp:align>
                    </wp:positionV>
                    <wp:extent cx="3648456" cy="2880360"/>
                    <wp:effectExtent l="0" t="0" r="85344" b="0"/>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kz4AQAAPU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JUopM+AEAAD1DAAADgAAAAAAAAAAAAAAAAAu&#10;AgAAZHJzL2Uyb0RvYy54bWxQSwECLQAUAAYACAAAACEAxUq5+dwAAAAFAQAADwAAAAAAAAAAAAAA&#10;AAA6BwAAZHJzL2Rvd25yZXYueG1sUEsFBgAAAAAEAAQA8wAAAEM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627477" w:rsidRDefault="00627477" w:rsidP="00627477"/>
        <w:tbl>
          <w:tblPr>
            <w:tblpPr w:leftFromText="187" w:rightFromText="187" w:vertAnchor="page" w:horzAnchor="page" w:tblpX="1090" w:tblpY="7912"/>
            <w:tblW w:w="2776" w:type="pct"/>
            <w:tblLook w:val="04A0" w:firstRow="1" w:lastRow="0" w:firstColumn="1" w:lastColumn="0" w:noHBand="0" w:noVBand="1"/>
          </w:tblPr>
          <w:tblGrid>
            <w:gridCol w:w="6063"/>
          </w:tblGrid>
          <w:tr w:rsidR="00627477" w:rsidTr="00447EDC">
            <w:tc>
              <w:tcPr>
                <w:tcW w:w="6062" w:type="dxa"/>
              </w:tcPr>
              <w:p w:rsidR="00627477" w:rsidRDefault="006F53A5" w:rsidP="00447EDC">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627477">
                      <w:rPr>
                        <w:rFonts w:asciiTheme="majorHAnsi" w:eastAsiaTheme="majorEastAsia" w:hAnsiTheme="majorHAnsi" w:cstheme="majorBidi"/>
                        <w:b/>
                        <w:bCs/>
                        <w:color w:val="365F91" w:themeColor="accent1" w:themeShade="BF"/>
                        <w:sz w:val="48"/>
                        <w:szCs w:val="48"/>
                        <w:lang w:val="en-GB"/>
                      </w:rPr>
                      <w:t>The Handbook of Procedures for the Management of Pupils with Healthcare Needs in Educational Establishments</w:t>
                    </w:r>
                  </w:sdtContent>
                </w:sdt>
              </w:p>
            </w:tc>
          </w:tr>
          <w:tr w:rsidR="00627477" w:rsidTr="00447EDC">
            <w:sdt>
              <w:sdtPr>
                <w:rPr>
                  <w:rFonts w:asciiTheme="majorHAnsi" w:hAnsiTheme="majorHAnsi"/>
                  <w:color w:val="4A442A" w:themeColor="background2" w:themeShade="40"/>
                  <w:sz w:val="32"/>
                  <w:szCs w:val="28"/>
                </w:rPr>
                <w:alias w:val="Subtitle"/>
                <w:id w:val="70386419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6062" w:type="dxa"/>
                  </w:tcPr>
                  <w:p w:rsidR="00627477" w:rsidRDefault="00627477" w:rsidP="00447EDC">
                    <w:pPr>
                      <w:pStyle w:val="NoSpacing"/>
                      <w:rPr>
                        <w:color w:val="4A442A" w:themeColor="background2" w:themeShade="40"/>
                        <w:sz w:val="28"/>
                        <w:szCs w:val="28"/>
                      </w:rPr>
                    </w:pPr>
                    <w:r>
                      <w:rPr>
                        <w:rFonts w:asciiTheme="majorHAnsi" w:hAnsiTheme="majorHAnsi"/>
                        <w:color w:val="4A442A" w:themeColor="background2" w:themeShade="40"/>
                        <w:sz w:val="32"/>
                        <w:szCs w:val="28"/>
                      </w:rPr>
                      <w:t xml:space="preserve">     </w:t>
                    </w:r>
                  </w:p>
                </w:tc>
              </w:sdtContent>
            </w:sdt>
          </w:tr>
          <w:tr w:rsidR="00627477" w:rsidTr="00447EDC">
            <w:tc>
              <w:tcPr>
                <w:tcW w:w="6062" w:type="dxa"/>
              </w:tcPr>
              <w:p w:rsidR="00627477" w:rsidRDefault="00627477" w:rsidP="00447EDC">
                <w:pPr>
                  <w:pStyle w:val="NoSpacing"/>
                </w:pPr>
                <w:r>
                  <w:rPr>
                    <w:noProof/>
                    <w:lang w:val="en-GB" w:eastAsia="en-GB"/>
                  </w:rPr>
                  <mc:AlternateContent>
                    <mc:Choice Requires="wps">
                      <w:drawing>
                        <wp:anchor distT="0" distB="0" distL="114300" distR="114300" simplePos="0" relativeHeight="251661312" behindDoc="0" locked="0" layoutInCell="1" allowOverlap="1" wp14:anchorId="579733C6" wp14:editId="5EAA27E4">
                          <wp:simplePos x="0" y="0"/>
                          <wp:positionH relativeFrom="column">
                            <wp:posOffset>-71755</wp:posOffset>
                          </wp:positionH>
                          <wp:positionV relativeFrom="paragraph">
                            <wp:posOffset>-124773</wp:posOffset>
                          </wp:positionV>
                          <wp:extent cx="4013859" cy="1403985"/>
                          <wp:effectExtent l="0" t="0" r="5715" b="762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59" cy="1403985"/>
                                  </a:xfrm>
                                  <a:prstGeom prst="rect">
                                    <a:avLst/>
                                  </a:prstGeom>
                                  <a:solidFill>
                                    <a:srgbClr val="FFFFFF"/>
                                  </a:solidFill>
                                  <a:ln w="9525">
                                    <a:noFill/>
                                    <a:miter lim="800000"/>
                                    <a:headEnd/>
                                    <a:tailEnd/>
                                  </a:ln>
                                </wps:spPr>
                                <wps:txbx>
                                  <w:txbxContent>
                                    <w:p w:rsidR="00447EDC" w:rsidRPr="007967C3" w:rsidRDefault="00447EDC" w:rsidP="00627477">
                                      <w:pPr>
                                        <w:rPr>
                                          <w:i/>
                                          <w:sz w:val="26"/>
                                          <w:szCs w:val="26"/>
                                        </w:rPr>
                                      </w:pPr>
                                      <w:r w:rsidRPr="007967C3">
                                        <w:rPr>
                                          <w:b/>
                                          <w:i/>
                                          <w:sz w:val="26"/>
                                          <w:szCs w:val="26"/>
                                        </w:rPr>
                                        <w:t>Author:</w:t>
                                      </w:r>
                                      <w:r w:rsidRPr="007967C3">
                                        <w:rPr>
                                          <w:i/>
                                          <w:sz w:val="26"/>
                                          <w:szCs w:val="26"/>
                                        </w:rPr>
                                        <w:t xml:space="preserve">  </w:t>
                                      </w:r>
                                      <w:r>
                                        <w:rPr>
                                          <w:i/>
                                          <w:sz w:val="26"/>
                                          <w:szCs w:val="26"/>
                                        </w:rPr>
                                        <w:tab/>
                                      </w:r>
                                      <w:r>
                                        <w:rPr>
                                          <w:i/>
                                          <w:sz w:val="26"/>
                                          <w:szCs w:val="26"/>
                                        </w:rPr>
                                        <w:tab/>
                                      </w:r>
                                      <w:r w:rsidRPr="007967C3">
                                        <w:rPr>
                                          <w:i/>
                                          <w:sz w:val="26"/>
                                          <w:szCs w:val="26"/>
                                        </w:rPr>
                                        <w:t>Inclusion and Wellbeing Manager</w:t>
                                      </w:r>
                                    </w:p>
                                    <w:p w:rsidR="00447EDC" w:rsidRPr="007967C3" w:rsidRDefault="00447EDC" w:rsidP="00627477">
                                      <w:pPr>
                                        <w:rPr>
                                          <w:i/>
                                          <w:sz w:val="26"/>
                                          <w:szCs w:val="26"/>
                                        </w:rPr>
                                      </w:pPr>
                                      <w:r w:rsidRPr="007967C3">
                                        <w:rPr>
                                          <w:b/>
                                          <w:i/>
                                          <w:sz w:val="26"/>
                                          <w:szCs w:val="26"/>
                                        </w:rPr>
                                        <w:t>Service:</w:t>
                                      </w:r>
                                      <w:r w:rsidRPr="007967C3">
                                        <w:rPr>
                                          <w:i/>
                                          <w:sz w:val="26"/>
                                          <w:szCs w:val="26"/>
                                        </w:rPr>
                                        <w:t xml:space="preserve">  </w:t>
                                      </w:r>
                                      <w:r>
                                        <w:rPr>
                                          <w:i/>
                                          <w:sz w:val="26"/>
                                          <w:szCs w:val="26"/>
                                        </w:rPr>
                                        <w:tab/>
                                      </w:r>
                                      <w:r>
                                        <w:rPr>
                                          <w:i/>
                                          <w:sz w:val="26"/>
                                          <w:szCs w:val="26"/>
                                        </w:rPr>
                                        <w:tab/>
                                      </w:r>
                                      <w:r w:rsidRPr="007967C3">
                                        <w:rPr>
                                          <w:i/>
                                          <w:sz w:val="26"/>
                                          <w:szCs w:val="26"/>
                                        </w:rPr>
                                        <w:t>Inclusion and Wellbeing Service</w:t>
                                      </w:r>
                                    </w:p>
                                    <w:p w:rsidR="00447EDC" w:rsidRPr="007967C3" w:rsidRDefault="00447EDC" w:rsidP="00627477">
                                      <w:pPr>
                                        <w:rPr>
                                          <w:i/>
                                          <w:sz w:val="26"/>
                                          <w:szCs w:val="26"/>
                                        </w:rPr>
                                      </w:pPr>
                                      <w:r w:rsidRPr="007967C3">
                                        <w:rPr>
                                          <w:b/>
                                          <w:i/>
                                          <w:sz w:val="26"/>
                                          <w:szCs w:val="26"/>
                                        </w:rPr>
                                        <w:t>Updated Version:</w:t>
                                      </w:r>
                                      <w:r w:rsidRPr="007967C3">
                                        <w:rPr>
                                          <w:i/>
                                          <w:sz w:val="26"/>
                                          <w:szCs w:val="26"/>
                                        </w:rPr>
                                        <w:t xml:space="preserve">  </w:t>
                                      </w:r>
                                      <w:r>
                                        <w:rPr>
                                          <w:i/>
                                          <w:sz w:val="26"/>
                                          <w:szCs w:val="26"/>
                                        </w:rPr>
                                        <w:tab/>
                                      </w:r>
                                      <w:r w:rsidRPr="00DF539F">
                                        <w:rPr>
                                          <w:i/>
                                          <w:sz w:val="26"/>
                                          <w:szCs w:val="26"/>
                                        </w:rPr>
                                        <w:t>April 2018</w:t>
                                      </w:r>
                                    </w:p>
                                    <w:p w:rsidR="00447EDC" w:rsidRPr="007967C3" w:rsidRDefault="00447EDC" w:rsidP="00627477">
                                      <w:pPr>
                                        <w:rPr>
                                          <w:i/>
                                          <w:sz w:val="26"/>
                                          <w:szCs w:val="26"/>
                                        </w:rPr>
                                      </w:pPr>
                                      <w:r w:rsidRPr="007967C3">
                                        <w:rPr>
                                          <w:b/>
                                          <w:i/>
                                          <w:sz w:val="26"/>
                                          <w:szCs w:val="26"/>
                                        </w:rPr>
                                        <w:t>Review date:</w:t>
                                      </w:r>
                                      <w:r w:rsidRPr="007967C3">
                                        <w:rPr>
                                          <w:i/>
                                          <w:sz w:val="26"/>
                                          <w:szCs w:val="26"/>
                                        </w:rPr>
                                        <w:t xml:space="preserve">  </w:t>
                                      </w:r>
                                      <w:r>
                                        <w:rPr>
                                          <w:i/>
                                          <w:sz w:val="26"/>
                                          <w:szCs w:val="26"/>
                                        </w:rPr>
                                        <w:tab/>
                                        <w:t>April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5pt;margin-top:-9.8pt;width:316.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" stroked="f">
                          <v:textbox style="mso-fit-shape-to-text:t">
                            <w:txbxContent>
                              <w:p w:rsidR="00447EDC" w:rsidRPr="007967C3" w:rsidRDefault="00447EDC" w:rsidP="00627477">
                                <w:pPr>
                                  <w:rPr>
                                    <w:i/>
                                    <w:sz w:val="26"/>
                                    <w:szCs w:val="26"/>
                                  </w:rPr>
                                </w:pPr>
                                <w:r w:rsidRPr="007967C3">
                                  <w:rPr>
                                    <w:b/>
                                    <w:i/>
                                    <w:sz w:val="26"/>
                                    <w:szCs w:val="26"/>
                                  </w:rPr>
                                  <w:t>Author:</w:t>
                                </w:r>
                                <w:r w:rsidRPr="007967C3">
                                  <w:rPr>
                                    <w:i/>
                                    <w:sz w:val="26"/>
                                    <w:szCs w:val="26"/>
                                  </w:rPr>
                                  <w:t xml:space="preserve">  </w:t>
                                </w:r>
                                <w:r>
                                  <w:rPr>
                                    <w:i/>
                                    <w:sz w:val="26"/>
                                    <w:szCs w:val="26"/>
                                  </w:rPr>
                                  <w:tab/>
                                </w:r>
                                <w:r>
                                  <w:rPr>
                                    <w:i/>
                                    <w:sz w:val="26"/>
                                    <w:szCs w:val="26"/>
                                  </w:rPr>
                                  <w:tab/>
                                </w:r>
                                <w:r w:rsidRPr="007967C3">
                                  <w:rPr>
                                    <w:i/>
                                    <w:sz w:val="26"/>
                                    <w:szCs w:val="26"/>
                                  </w:rPr>
                                  <w:t>Inclusion and Wellbeing Manager</w:t>
                                </w:r>
                              </w:p>
                              <w:p w:rsidR="00447EDC" w:rsidRPr="007967C3" w:rsidRDefault="00447EDC" w:rsidP="00627477">
                                <w:pPr>
                                  <w:rPr>
                                    <w:i/>
                                    <w:sz w:val="26"/>
                                    <w:szCs w:val="26"/>
                                  </w:rPr>
                                </w:pPr>
                                <w:r w:rsidRPr="007967C3">
                                  <w:rPr>
                                    <w:b/>
                                    <w:i/>
                                    <w:sz w:val="26"/>
                                    <w:szCs w:val="26"/>
                                  </w:rPr>
                                  <w:t>Service:</w:t>
                                </w:r>
                                <w:r w:rsidRPr="007967C3">
                                  <w:rPr>
                                    <w:i/>
                                    <w:sz w:val="26"/>
                                    <w:szCs w:val="26"/>
                                  </w:rPr>
                                  <w:t xml:space="preserve">  </w:t>
                                </w:r>
                                <w:r>
                                  <w:rPr>
                                    <w:i/>
                                    <w:sz w:val="26"/>
                                    <w:szCs w:val="26"/>
                                  </w:rPr>
                                  <w:tab/>
                                </w:r>
                                <w:r>
                                  <w:rPr>
                                    <w:i/>
                                    <w:sz w:val="26"/>
                                    <w:szCs w:val="26"/>
                                  </w:rPr>
                                  <w:tab/>
                                </w:r>
                                <w:r w:rsidRPr="007967C3">
                                  <w:rPr>
                                    <w:i/>
                                    <w:sz w:val="26"/>
                                    <w:szCs w:val="26"/>
                                  </w:rPr>
                                  <w:t>Inclusion and Wellbeing Service</w:t>
                                </w:r>
                              </w:p>
                              <w:p w:rsidR="00447EDC" w:rsidRPr="007967C3" w:rsidRDefault="00447EDC" w:rsidP="00627477">
                                <w:pPr>
                                  <w:rPr>
                                    <w:i/>
                                    <w:sz w:val="26"/>
                                    <w:szCs w:val="26"/>
                                  </w:rPr>
                                </w:pPr>
                                <w:r w:rsidRPr="007967C3">
                                  <w:rPr>
                                    <w:b/>
                                    <w:i/>
                                    <w:sz w:val="26"/>
                                    <w:szCs w:val="26"/>
                                  </w:rPr>
                                  <w:t>Updated Version:</w:t>
                                </w:r>
                                <w:r w:rsidRPr="007967C3">
                                  <w:rPr>
                                    <w:i/>
                                    <w:sz w:val="26"/>
                                    <w:szCs w:val="26"/>
                                  </w:rPr>
                                  <w:t xml:space="preserve">  </w:t>
                                </w:r>
                                <w:r>
                                  <w:rPr>
                                    <w:i/>
                                    <w:sz w:val="26"/>
                                    <w:szCs w:val="26"/>
                                  </w:rPr>
                                  <w:tab/>
                                </w:r>
                                <w:r w:rsidRPr="00DF539F">
                                  <w:rPr>
                                    <w:i/>
                                    <w:sz w:val="26"/>
                                    <w:szCs w:val="26"/>
                                  </w:rPr>
                                  <w:t>April 2018</w:t>
                                </w:r>
                              </w:p>
                              <w:p w:rsidR="00447EDC" w:rsidRPr="007967C3" w:rsidRDefault="00447EDC" w:rsidP="00627477">
                                <w:pPr>
                                  <w:rPr>
                                    <w:i/>
                                    <w:sz w:val="26"/>
                                    <w:szCs w:val="26"/>
                                  </w:rPr>
                                </w:pPr>
                                <w:r w:rsidRPr="007967C3">
                                  <w:rPr>
                                    <w:b/>
                                    <w:i/>
                                    <w:sz w:val="26"/>
                                    <w:szCs w:val="26"/>
                                  </w:rPr>
                                  <w:t>Review date:</w:t>
                                </w:r>
                                <w:r w:rsidRPr="007967C3">
                                  <w:rPr>
                                    <w:i/>
                                    <w:sz w:val="26"/>
                                    <w:szCs w:val="26"/>
                                  </w:rPr>
                                  <w:t xml:space="preserve">  </w:t>
                                </w:r>
                                <w:r>
                                  <w:rPr>
                                    <w:i/>
                                    <w:sz w:val="26"/>
                                    <w:szCs w:val="26"/>
                                  </w:rPr>
                                  <w:tab/>
                                  <w:t>April 2019</w:t>
                                </w:r>
                              </w:p>
                            </w:txbxContent>
                          </v:textbox>
                        </v:shape>
                      </w:pict>
                    </mc:Fallback>
                  </mc:AlternateContent>
                </w:r>
              </w:p>
            </w:tc>
          </w:tr>
          <w:tr w:rsidR="00627477" w:rsidTr="00447EDC">
            <w:sdt>
              <w:sdtPr>
                <w:rPr>
                  <w:rFonts w:eastAsiaTheme="minorHAnsi" w:cs="Arial"/>
                  <w:i/>
                  <w:color w:val="231F20"/>
                  <w:sz w:val="28"/>
                  <w:lang w:val="en-GB" w:eastAsia="en-US"/>
                </w:rPr>
                <w:alias w:val="Author"/>
                <w:id w:val="703864205"/>
                <w:dataBinding w:prefixMappings="xmlns:ns0='http://schemas.openxmlformats.org/package/2006/metadata/core-properties' xmlns:ns1='http://purl.org/dc/elements/1.1/'" w:xpath="/ns0:coreProperties[1]/ns1:creator[1]" w:storeItemID="{6C3C8BC8-F283-45AE-878A-BAB7291924A1}"/>
                <w:text/>
              </w:sdtPr>
              <w:sdtEndPr/>
              <w:sdtContent>
                <w:tc>
                  <w:tcPr>
                    <w:tcW w:w="6062" w:type="dxa"/>
                  </w:tcPr>
                  <w:p w:rsidR="00627477" w:rsidRDefault="00627477" w:rsidP="00447EDC">
                    <w:pPr>
                      <w:pStyle w:val="NoSpacing"/>
                      <w:rPr>
                        <w:b/>
                        <w:bCs/>
                      </w:rPr>
                    </w:pPr>
                    <w:r>
                      <w:rPr>
                        <w:rFonts w:eastAsiaTheme="minorHAnsi" w:cs="Arial"/>
                        <w:i/>
                        <w:color w:val="231F20"/>
                        <w:sz w:val="28"/>
                        <w:lang w:val="en-GB" w:eastAsia="en-US"/>
                      </w:rPr>
                      <w:t>Stephen, Donna</w:t>
                    </w:r>
                  </w:p>
                </w:tc>
              </w:sdtContent>
            </w:sdt>
          </w:tr>
          <w:tr w:rsidR="00627477" w:rsidTr="00447EDC">
            <w:tc>
              <w:tcPr>
                <w:tcW w:w="6062" w:type="dxa"/>
              </w:tcPr>
              <w:p w:rsidR="00627477" w:rsidRDefault="00627477" w:rsidP="00447EDC">
                <w:pPr>
                  <w:pStyle w:val="NoSpacing"/>
                  <w:rPr>
                    <w:b/>
                    <w:bCs/>
                  </w:rPr>
                </w:pPr>
              </w:p>
            </w:tc>
          </w:tr>
        </w:tbl>
        <w:p w:rsidR="00627477" w:rsidRDefault="00627477" w:rsidP="00627477">
          <w:pPr>
            <w:widowControl/>
            <w:spacing w:after="200" w:line="276" w:lineRule="auto"/>
          </w:pPr>
          <w:r>
            <w:br w:type="page"/>
          </w:r>
          <w:r>
            <w:lastRenderedPageBreak/>
            <w:t xml:space="preserve"> </w:t>
          </w:r>
        </w:p>
      </w:sdtContent>
    </w:sdt>
    <w:p w:rsidR="00627477" w:rsidRDefault="00627477" w:rsidP="00627477">
      <w:pPr>
        <w:ind w:right="72"/>
      </w:pPr>
    </w:p>
    <w:p w:rsidR="00627477" w:rsidRDefault="00627477" w:rsidP="00627477">
      <w:pPr>
        <w:ind w:right="72"/>
      </w:pPr>
    </w:p>
    <w:p w:rsidR="00627477" w:rsidRDefault="00627477" w:rsidP="00627477">
      <w:pPr>
        <w:ind w:right="72"/>
      </w:pPr>
    </w:p>
    <w:p w:rsidR="00627477" w:rsidRDefault="00627477" w:rsidP="00627477">
      <w:pPr>
        <w:ind w:right="72"/>
      </w:pPr>
    </w:p>
    <w:p w:rsidR="00627477" w:rsidRDefault="00627477" w:rsidP="00627477">
      <w:pPr>
        <w:pStyle w:val="BodyText"/>
        <w:tabs>
          <w:tab w:val="left" w:pos="3315"/>
        </w:tabs>
        <w:ind w:left="567" w:right="350"/>
        <w:rPr>
          <w:rFonts w:asciiTheme="minorHAnsi" w:hAnsiTheme="minorHAnsi"/>
        </w:rPr>
      </w:pPr>
      <w:r w:rsidRPr="00D4704A">
        <w:rPr>
          <w:rFonts w:asciiTheme="minorHAnsi" w:hAnsiTheme="minorHAnsi"/>
        </w:rPr>
        <w:t>West Lothian Council adopts the procedures detailed within this document for u</w:t>
      </w:r>
      <w:r>
        <w:rPr>
          <w:rFonts w:asciiTheme="minorHAnsi" w:hAnsiTheme="minorHAnsi"/>
        </w:rPr>
        <w:t>se in all West Lothian schools</w:t>
      </w:r>
      <w:r w:rsidRPr="00D4704A">
        <w:rPr>
          <w:rFonts w:asciiTheme="minorHAnsi" w:hAnsiTheme="minorHAnsi"/>
        </w:rPr>
        <w:t>.</w:t>
      </w:r>
    </w:p>
    <w:p w:rsidR="00627477" w:rsidRDefault="00627477" w:rsidP="00627477">
      <w:pPr>
        <w:pStyle w:val="BodyText"/>
        <w:tabs>
          <w:tab w:val="left" w:pos="3315"/>
        </w:tabs>
        <w:ind w:left="567" w:right="350"/>
        <w:jc w:val="both"/>
        <w:rPr>
          <w:rFonts w:asciiTheme="minorHAnsi" w:hAnsiTheme="minorHAnsi"/>
        </w:rPr>
      </w:pPr>
    </w:p>
    <w:p w:rsidR="00627477" w:rsidRDefault="00627477" w:rsidP="00627477">
      <w:pPr>
        <w:pStyle w:val="BodyText"/>
        <w:tabs>
          <w:tab w:val="left" w:pos="3315"/>
        </w:tabs>
        <w:ind w:left="567" w:right="350"/>
        <w:jc w:val="both"/>
        <w:rPr>
          <w:rFonts w:asciiTheme="minorHAnsi" w:hAnsiTheme="minorHAnsi"/>
        </w:rPr>
      </w:pPr>
    </w:p>
    <w:p w:rsidR="00627477" w:rsidRDefault="00627477" w:rsidP="00627477">
      <w:pPr>
        <w:pStyle w:val="BodyText"/>
        <w:tabs>
          <w:tab w:val="left" w:pos="3315"/>
        </w:tabs>
        <w:ind w:left="567" w:right="350"/>
        <w:rPr>
          <w:rFonts w:asciiTheme="minorHAnsi" w:hAnsiTheme="minorHAnsi"/>
        </w:rPr>
        <w:sectPr w:rsidR="00627477" w:rsidSect="00447EDC">
          <w:headerReference w:type="default" r:id="rId8"/>
          <w:footerReference w:type="default" r:id="rId9"/>
          <w:footerReference w:type="first" r:id="rId10"/>
          <w:pgSz w:w="11906" w:h="16838"/>
          <w:pgMar w:top="423" w:right="601" w:bottom="709" w:left="601" w:header="421" w:footer="283" w:gutter="0"/>
          <w:pgNumType w:start="1"/>
          <w:cols w:space="708"/>
          <w:titlePg/>
          <w:docGrid w:linePitch="360"/>
        </w:sectPr>
      </w:pPr>
      <w:r>
        <w:rPr>
          <w:rFonts w:asciiTheme="minorHAnsi" w:hAnsiTheme="minorHAnsi"/>
        </w:rPr>
        <w:t>West Lothian Council acknowledges the permission of the City of Edinburgh Council in the use of The Handbook of Procedures for the Management of Pupils with Healthcare Needs   in Educational Establishments (December 2017, f</w:t>
      </w:r>
      <w:r w:rsidRPr="006D274C">
        <w:rPr>
          <w:rFonts w:asciiTheme="minorHAnsi" w:hAnsiTheme="minorHAnsi"/>
        </w:rPr>
        <w:t>irst published in 2009 and updated in January 2016</w:t>
      </w:r>
      <w:r>
        <w:rPr>
          <w:rFonts w:asciiTheme="minorHAnsi" w:hAnsiTheme="minorHAnsi"/>
        </w:rPr>
        <w:t>, February 2017 and May 2017).</w:t>
      </w:r>
    </w:p>
    <w:p w:rsidR="00627477" w:rsidRPr="00226E35" w:rsidRDefault="00627477" w:rsidP="00627477">
      <w:pPr>
        <w:pStyle w:val="BodyText"/>
        <w:tabs>
          <w:tab w:val="left" w:pos="567"/>
        </w:tabs>
        <w:ind w:left="567" w:right="350"/>
        <w:rPr>
          <w:rFonts w:asciiTheme="minorHAnsi" w:hAnsiTheme="minorHAnsi"/>
          <w:b/>
          <w:sz w:val="28"/>
          <w:szCs w:val="28"/>
        </w:rPr>
      </w:pPr>
      <w:r w:rsidRPr="00226E35">
        <w:rPr>
          <w:rFonts w:asciiTheme="minorHAnsi" w:hAnsiTheme="minorHAnsi"/>
          <w:b/>
          <w:sz w:val="28"/>
          <w:szCs w:val="28"/>
        </w:rPr>
        <w:lastRenderedPageBreak/>
        <w:t>Revision History</w:t>
      </w:r>
    </w:p>
    <w:p w:rsidR="00627477" w:rsidRPr="00226E35" w:rsidRDefault="00627477" w:rsidP="00627477">
      <w:pPr>
        <w:pStyle w:val="BodyText"/>
        <w:tabs>
          <w:tab w:val="left" w:pos="567"/>
          <w:tab w:val="left" w:pos="3315"/>
        </w:tabs>
        <w:ind w:left="567" w:right="350"/>
        <w:rPr>
          <w:rFonts w:asciiTheme="minorHAnsi" w:hAnsiTheme="minorHAnsi"/>
          <w:b/>
          <w:sz w:val="28"/>
          <w:szCs w:val="28"/>
        </w:rPr>
      </w:pPr>
    </w:p>
    <w:p w:rsidR="00627477" w:rsidRPr="00226E35" w:rsidRDefault="00627477" w:rsidP="00627477">
      <w:pPr>
        <w:pStyle w:val="BodyText"/>
        <w:tabs>
          <w:tab w:val="left" w:pos="567"/>
          <w:tab w:val="left" w:pos="3315"/>
        </w:tabs>
        <w:ind w:left="567" w:right="350"/>
        <w:rPr>
          <w:rFonts w:eastAsiaTheme="minorHAnsi"/>
          <w:b/>
          <w:bCs/>
          <w:sz w:val="24"/>
          <w:szCs w:val="24"/>
          <w:lang w:val="en-GB"/>
        </w:rPr>
      </w:pPr>
      <w:r w:rsidRPr="00226E35">
        <w:rPr>
          <w:rFonts w:eastAsiaTheme="minorHAnsi"/>
          <w:b/>
          <w:bCs/>
          <w:sz w:val="24"/>
          <w:szCs w:val="24"/>
          <w:lang w:val="en-GB"/>
        </w:rPr>
        <w:t xml:space="preserve">Status Description </w:t>
      </w:r>
    </w:p>
    <w:p w:rsidR="00627477" w:rsidRPr="00226E35" w:rsidRDefault="00627477" w:rsidP="00627477">
      <w:pPr>
        <w:pStyle w:val="BodyText"/>
        <w:tabs>
          <w:tab w:val="left" w:pos="567"/>
          <w:tab w:val="left" w:pos="3315"/>
        </w:tabs>
        <w:ind w:left="567" w:right="350"/>
        <w:rPr>
          <w:rFonts w:eastAsiaTheme="minorHAnsi"/>
          <w:b/>
          <w:bCs/>
          <w:sz w:val="24"/>
          <w:szCs w:val="24"/>
          <w:lang w:val="en-GB"/>
        </w:rPr>
      </w:pPr>
      <w:r w:rsidRPr="00226E35">
        <w:rPr>
          <w:rFonts w:eastAsiaTheme="minorHAnsi"/>
          <w:b/>
          <w:bCs/>
          <w:sz w:val="24"/>
          <w:szCs w:val="24"/>
          <w:lang w:val="en-GB"/>
        </w:rPr>
        <w:tab/>
      </w:r>
    </w:p>
    <w:p w:rsidR="00627477" w:rsidRPr="00226E35" w:rsidRDefault="00627477" w:rsidP="008011BC">
      <w:pPr>
        <w:pStyle w:val="BodyText"/>
        <w:numPr>
          <w:ilvl w:val="0"/>
          <w:numId w:val="29"/>
        </w:numPr>
        <w:tabs>
          <w:tab w:val="left" w:pos="567"/>
        </w:tabs>
        <w:ind w:right="350"/>
        <w:rPr>
          <w:rFonts w:eastAsiaTheme="minorHAnsi"/>
          <w:b/>
          <w:bCs/>
          <w:sz w:val="24"/>
          <w:szCs w:val="24"/>
          <w:lang w:val="en-GB"/>
        </w:rPr>
      </w:pPr>
      <w:r w:rsidRPr="00226E35">
        <w:rPr>
          <w:rFonts w:eastAsiaTheme="minorHAnsi"/>
          <w:b/>
          <w:bCs/>
          <w:sz w:val="24"/>
          <w:szCs w:val="24"/>
          <w:lang w:val="en-GB"/>
        </w:rPr>
        <w:t>Draft:</w:t>
      </w:r>
      <w:r w:rsidRPr="00226E35">
        <w:rPr>
          <w:rFonts w:eastAsiaTheme="minorHAnsi"/>
          <w:bCs/>
          <w:sz w:val="24"/>
          <w:szCs w:val="24"/>
          <w:lang w:val="en-GB"/>
        </w:rPr>
        <w:t xml:space="preserve"> </w:t>
      </w:r>
      <w:r w:rsidRPr="00226E35">
        <w:rPr>
          <w:rFonts w:eastAsiaTheme="minorHAnsi"/>
          <w:bCs/>
          <w:sz w:val="24"/>
          <w:szCs w:val="24"/>
          <w:lang w:val="en-GB"/>
        </w:rPr>
        <w:tab/>
        <w:t>T</w:t>
      </w:r>
      <w:r w:rsidRPr="00226E35">
        <w:rPr>
          <w:rFonts w:eastAsiaTheme="minorHAnsi"/>
          <w:sz w:val="24"/>
          <w:szCs w:val="24"/>
          <w:lang w:val="en-GB"/>
        </w:rPr>
        <w:t xml:space="preserve">hese are documents </w:t>
      </w:r>
      <w:r w:rsidR="007C5D57">
        <w:rPr>
          <w:rFonts w:eastAsiaTheme="minorHAnsi"/>
          <w:sz w:val="24"/>
          <w:szCs w:val="24"/>
          <w:lang w:val="en-GB"/>
        </w:rPr>
        <w:t>are still under</w:t>
      </w:r>
      <w:r w:rsidRPr="00226E35">
        <w:rPr>
          <w:rFonts w:eastAsiaTheme="minorHAnsi"/>
          <w:sz w:val="24"/>
          <w:szCs w:val="24"/>
          <w:lang w:val="en-GB"/>
        </w:rPr>
        <w:t xml:space="preserve"> review and liable to change. </w:t>
      </w:r>
    </w:p>
    <w:p w:rsidR="00627477" w:rsidRPr="00226E35" w:rsidRDefault="00627477" w:rsidP="00627477">
      <w:pPr>
        <w:pStyle w:val="BodyText"/>
        <w:tabs>
          <w:tab w:val="left" w:pos="567"/>
          <w:tab w:val="left" w:pos="3315"/>
        </w:tabs>
        <w:ind w:left="567" w:right="350"/>
        <w:rPr>
          <w:rFonts w:eastAsiaTheme="minorHAnsi"/>
          <w:b/>
          <w:bCs/>
          <w:sz w:val="24"/>
          <w:szCs w:val="24"/>
          <w:lang w:val="en-GB"/>
        </w:rPr>
      </w:pPr>
    </w:p>
    <w:p w:rsidR="00627477" w:rsidRPr="00226E35" w:rsidRDefault="00627477" w:rsidP="008011BC">
      <w:pPr>
        <w:pStyle w:val="BodyText"/>
        <w:numPr>
          <w:ilvl w:val="0"/>
          <w:numId w:val="29"/>
        </w:numPr>
        <w:tabs>
          <w:tab w:val="left" w:pos="567"/>
        </w:tabs>
        <w:ind w:right="350"/>
        <w:rPr>
          <w:rFonts w:eastAsiaTheme="minorHAnsi"/>
          <w:sz w:val="24"/>
          <w:szCs w:val="24"/>
          <w:lang w:val="en-GB"/>
        </w:rPr>
      </w:pPr>
      <w:r w:rsidRPr="00226E35">
        <w:rPr>
          <w:rFonts w:eastAsiaTheme="minorHAnsi"/>
          <w:b/>
          <w:bCs/>
          <w:sz w:val="24"/>
          <w:szCs w:val="24"/>
          <w:lang w:val="en-GB"/>
        </w:rPr>
        <w:t>Final:</w:t>
      </w:r>
      <w:r w:rsidRPr="00226E35">
        <w:rPr>
          <w:rFonts w:eastAsiaTheme="minorHAnsi"/>
          <w:bCs/>
          <w:sz w:val="24"/>
          <w:szCs w:val="24"/>
          <w:lang w:val="en-GB"/>
        </w:rPr>
        <w:t xml:space="preserve"> </w:t>
      </w:r>
      <w:r w:rsidRPr="00226E35">
        <w:rPr>
          <w:rFonts w:eastAsiaTheme="minorHAnsi"/>
          <w:bCs/>
          <w:sz w:val="24"/>
          <w:szCs w:val="24"/>
          <w:lang w:val="en-GB"/>
        </w:rPr>
        <w:tab/>
        <w:t>T</w:t>
      </w:r>
      <w:r w:rsidRPr="00226E35">
        <w:rPr>
          <w:rFonts w:eastAsiaTheme="minorHAnsi"/>
          <w:sz w:val="24"/>
          <w:szCs w:val="24"/>
          <w:lang w:val="en-GB"/>
        </w:rPr>
        <w:t xml:space="preserve">he document is complete and is not expected to change significantly.  </w:t>
      </w:r>
    </w:p>
    <w:p w:rsidR="00627477" w:rsidRPr="00226E35" w:rsidRDefault="00627477" w:rsidP="00627477">
      <w:pPr>
        <w:pStyle w:val="BodyText"/>
        <w:tabs>
          <w:tab w:val="left" w:pos="567"/>
        </w:tabs>
        <w:ind w:left="567" w:right="350"/>
        <w:rPr>
          <w:rFonts w:eastAsiaTheme="minorHAnsi"/>
          <w:sz w:val="24"/>
          <w:szCs w:val="24"/>
          <w:lang w:val="en-GB"/>
        </w:rPr>
      </w:pPr>
      <w:r w:rsidRPr="00226E35">
        <w:rPr>
          <w:rFonts w:eastAsiaTheme="minorHAnsi"/>
          <w:sz w:val="24"/>
          <w:szCs w:val="24"/>
          <w:lang w:val="en-GB"/>
        </w:rPr>
        <w:tab/>
      </w:r>
      <w:r w:rsidRPr="00226E35">
        <w:rPr>
          <w:rFonts w:eastAsiaTheme="minorHAnsi"/>
          <w:sz w:val="24"/>
          <w:szCs w:val="24"/>
          <w:lang w:val="en-GB"/>
        </w:rPr>
        <w:tab/>
      </w:r>
      <w:r w:rsidRPr="00226E35">
        <w:rPr>
          <w:rFonts w:eastAsiaTheme="minorHAnsi"/>
          <w:sz w:val="24"/>
          <w:szCs w:val="24"/>
          <w:lang w:val="en-GB"/>
        </w:rPr>
        <w:tab/>
        <w:t>All changes will be listed in the change record table.</w:t>
      </w:r>
    </w:p>
    <w:p w:rsidR="00627477" w:rsidRPr="00226E35" w:rsidRDefault="00627477" w:rsidP="00627477">
      <w:pPr>
        <w:pStyle w:val="BodyText"/>
        <w:tabs>
          <w:tab w:val="left" w:pos="567"/>
        </w:tabs>
        <w:ind w:left="567" w:right="350"/>
        <w:rPr>
          <w:rFonts w:asciiTheme="minorHAnsi" w:hAnsiTheme="minorHAnsi"/>
        </w:rPr>
      </w:pPr>
    </w:p>
    <w:tbl>
      <w:tblPr>
        <w:tblStyle w:val="TableGrid"/>
        <w:tblW w:w="0" w:type="auto"/>
        <w:tblInd w:w="567" w:type="dxa"/>
        <w:tblLayout w:type="fixed"/>
        <w:tblLook w:val="04A0" w:firstRow="1" w:lastRow="0" w:firstColumn="1" w:lastColumn="0" w:noHBand="0" w:noVBand="1"/>
      </w:tblPr>
      <w:tblGrid>
        <w:gridCol w:w="1101"/>
        <w:gridCol w:w="1275"/>
        <w:gridCol w:w="7371"/>
      </w:tblGrid>
      <w:tr w:rsidR="00B7703C" w:rsidRPr="00226E35" w:rsidTr="00B7703C">
        <w:tc>
          <w:tcPr>
            <w:tcW w:w="1101" w:type="dxa"/>
            <w:shd w:val="clear" w:color="auto" w:fill="BFBFBF" w:themeFill="background1" w:themeFillShade="BF"/>
          </w:tcPr>
          <w:p w:rsidR="00B7703C" w:rsidRPr="00226E35" w:rsidRDefault="00B7703C" w:rsidP="00447EDC">
            <w:pPr>
              <w:pStyle w:val="BodyText"/>
              <w:tabs>
                <w:tab w:val="left" w:pos="3315"/>
              </w:tabs>
              <w:spacing w:before="40" w:after="40" w:line="276" w:lineRule="auto"/>
              <w:ind w:right="33"/>
              <w:jc w:val="center"/>
              <w:rPr>
                <w:rFonts w:asciiTheme="minorHAnsi" w:hAnsiTheme="minorHAnsi"/>
                <w:b/>
                <w:sz w:val="24"/>
              </w:rPr>
            </w:pPr>
            <w:r w:rsidRPr="00226E35">
              <w:rPr>
                <w:rFonts w:asciiTheme="minorHAnsi" w:hAnsiTheme="minorHAnsi"/>
                <w:b/>
                <w:sz w:val="24"/>
              </w:rPr>
              <w:t>Version</w:t>
            </w:r>
          </w:p>
        </w:tc>
        <w:tc>
          <w:tcPr>
            <w:tcW w:w="1275" w:type="dxa"/>
            <w:shd w:val="clear" w:color="auto" w:fill="BFBFBF" w:themeFill="background1" w:themeFillShade="BF"/>
          </w:tcPr>
          <w:p w:rsidR="00B7703C" w:rsidRPr="00226E35" w:rsidRDefault="00B7703C" w:rsidP="00447EDC">
            <w:pPr>
              <w:pStyle w:val="BodyText"/>
              <w:tabs>
                <w:tab w:val="left" w:pos="3315"/>
              </w:tabs>
              <w:spacing w:before="40" w:after="40" w:line="276" w:lineRule="auto"/>
              <w:ind w:right="350"/>
              <w:jc w:val="center"/>
              <w:rPr>
                <w:rFonts w:asciiTheme="minorHAnsi" w:hAnsiTheme="minorHAnsi"/>
                <w:b/>
                <w:sz w:val="24"/>
              </w:rPr>
            </w:pPr>
            <w:r w:rsidRPr="00226E35">
              <w:rPr>
                <w:rFonts w:asciiTheme="minorHAnsi" w:hAnsiTheme="minorHAnsi"/>
                <w:b/>
                <w:sz w:val="24"/>
              </w:rPr>
              <w:t>Date</w:t>
            </w:r>
          </w:p>
        </w:tc>
        <w:tc>
          <w:tcPr>
            <w:tcW w:w="7371" w:type="dxa"/>
            <w:shd w:val="clear" w:color="auto" w:fill="BFBFBF" w:themeFill="background1" w:themeFillShade="BF"/>
          </w:tcPr>
          <w:p w:rsidR="00B7703C" w:rsidRPr="00226E35" w:rsidRDefault="00B7703C" w:rsidP="00447EDC">
            <w:pPr>
              <w:pStyle w:val="BodyText"/>
              <w:tabs>
                <w:tab w:val="left" w:pos="3315"/>
              </w:tabs>
              <w:spacing w:before="40" w:after="40" w:line="276" w:lineRule="auto"/>
              <w:ind w:right="350"/>
              <w:rPr>
                <w:rFonts w:asciiTheme="minorHAnsi" w:hAnsiTheme="minorHAnsi"/>
                <w:b/>
                <w:sz w:val="24"/>
              </w:rPr>
            </w:pPr>
            <w:r w:rsidRPr="00226E35">
              <w:rPr>
                <w:rFonts w:asciiTheme="minorHAnsi" w:hAnsiTheme="minorHAnsi"/>
                <w:b/>
                <w:sz w:val="24"/>
              </w:rPr>
              <w:t>Reason/comment</w:t>
            </w:r>
          </w:p>
        </w:tc>
      </w:tr>
      <w:tr w:rsidR="00B7703C" w:rsidRPr="00226E35" w:rsidTr="00B7703C">
        <w:tc>
          <w:tcPr>
            <w:tcW w:w="1101" w:type="dxa"/>
          </w:tcPr>
          <w:p w:rsidR="00B7703C" w:rsidRPr="00226E35" w:rsidRDefault="00B7703C" w:rsidP="00447EDC">
            <w:pPr>
              <w:pStyle w:val="BodyText"/>
              <w:tabs>
                <w:tab w:val="left" w:pos="3315"/>
              </w:tabs>
              <w:spacing w:before="40" w:after="40" w:line="276" w:lineRule="auto"/>
              <w:ind w:right="33"/>
              <w:jc w:val="center"/>
              <w:rPr>
                <w:rFonts w:asciiTheme="minorHAnsi" w:hAnsiTheme="minorHAnsi"/>
                <w:sz w:val="24"/>
              </w:rPr>
            </w:pPr>
            <w:r w:rsidRPr="00226E35">
              <w:rPr>
                <w:rFonts w:asciiTheme="minorHAnsi" w:hAnsiTheme="minorHAnsi"/>
                <w:sz w:val="24"/>
              </w:rPr>
              <w:t>Release</w:t>
            </w:r>
          </w:p>
        </w:tc>
        <w:tc>
          <w:tcPr>
            <w:tcW w:w="1275" w:type="dxa"/>
          </w:tcPr>
          <w:p w:rsidR="00B7703C" w:rsidRPr="00226E35" w:rsidRDefault="00B7703C" w:rsidP="00447EDC">
            <w:pPr>
              <w:pStyle w:val="BodyText"/>
              <w:tabs>
                <w:tab w:val="left" w:pos="1309"/>
                <w:tab w:val="left" w:pos="3315"/>
              </w:tabs>
              <w:spacing w:before="40" w:after="40" w:line="276" w:lineRule="auto"/>
              <w:jc w:val="center"/>
              <w:rPr>
                <w:rFonts w:asciiTheme="minorHAnsi" w:hAnsiTheme="minorHAnsi"/>
                <w:sz w:val="24"/>
              </w:rPr>
            </w:pPr>
            <w:r w:rsidRPr="00226E35">
              <w:rPr>
                <w:rFonts w:asciiTheme="minorHAnsi" w:hAnsiTheme="minorHAnsi"/>
                <w:sz w:val="24"/>
              </w:rPr>
              <w:t>19/04/18</w:t>
            </w:r>
          </w:p>
        </w:tc>
        <w:tc>
          <w:tcPr>
            <w:tcW w:w="7371" w:type="dxa"/>
          </w:tcPr>
          <w:p w:rsidR="00B7703C" w:rsidRPr="00226E35" w:rsidRDefault="00B7703C" w:rsidP="00447EDC">
            <w:pPr>
              <w:pStyle w:val="BodyText"/>
              <w:tabs>
                <w:tab w:val="left" w:pos="0"/>
              </w:tabs>
              <w:spacing w:before="40" w:after="40" w:line="276" w:lineRule="auto"/>
              <w:rPr>
                <w:rFonts w:asciiTheme="minorHAnsi" w:hAnsiTheme="minorHAnsi"/>
                <w:sz w:val="24"/>
              </w:rPr>
            </w:pPr>
            <w:r w:rsidRPr="00226E35">
              <w:rPr>
                <w:rFonts w:asciiTheme="minorHAnsi" w:hAnsiTheme="minorHAnsi"/>
                <w:sz w:val="24"/>
              </w:rPr>
              <w:t>Initial release</w:t>
            </w:r>
            <w:r>
              <w:rPr>
                <w:rFonts w:asciiTheme="minorHAnsi" w:hAnsiTheme="minorHAnsi"/>
                <w:sz w:val="24"/>
              </w:rPr>
              <w:t xml:space="preserve"> to educational establishments</w:t>
            </w:r>
          </w:p>
        </w:tc>
      </w:tr>
      <w:tr w:rsidR="00B7703C" w:rsidRPr="00375312" w:rsidTr="00B7703C">
        <w:tc>
          <w:tcPr>
            <w:tcW w:w="1101" w:type="dxa"/>
          </w:tcPr>
          <w:p w:rsidR="00B7703C" w:rsidRPr="001F5808" w:rsidRDefault="00B7703C" w:rsidP="00447EDC">
            <w:pPr>
              <w:pStyle w:val="BodyText"/>
              <w:tabs>
                <w:tab w:val="left" w:pos="3315"/>
              </w:tabs>
              <w:spacing w:before="40" w:after="40" w:line="276" w:lineRule="auto"/>
              <w:ind w:right="33"/>
              <w:jc w:val="center"/>
              <w:rPr>
                <w:rFonts w:asciiTheme="minorHAnsi" w:hAnsiTheme="minorHAnsi"/>
                <w:sz w:val="24"/>
              </w:rPr>
            </w:pPr>
            <w:r w:rsidRPr="001F5808">
              <w:rPr>
                <w:rFonts w:asciiTheme="minorHAnsi" w:hAnsiTheme="minorHAnsi"/>
                <w:sz w:val="24"/>
              </w:rPr>
              <w:t>1.1</w:t>
            </w:r>
          </w:p>
        </w:tc>
        <w:tc>
          <w:tcPr>
            <w:tcW w:w="1275" w:type="dxa"/>
          </w:tcPr>
          <w:p w:rsidR="00B7703C" w:rsidRPr="001F5808" w:rsidRDefault="00B7703C" w:rsidP="00447EDC">
            <w:pPr>
              <w:pStyle w:val="BodyText"/>
              <w:tabs>
                <w:tab w:val="left" w:pos="1309"/>
                <w:tab w:val="left" w:pos="3315"/>
              </w:tabs>
              <w:spacing w:before="40" w:after="40" w:line="276" w:lineRule="auto"/>
              <w:jc w:val="center"/>
              <w:rPr>
                <w:rFonts w:asciiTheme="minorHAnsi" w:hAnsiTheme="minorHAnsi"/>
                <w:sz w:val="24"/>
              </w:rPr>
            </w:pPr>
            <w:r w:rsidRPr="001F5808">
              <w:rPr>
                <w:rFonts w:asciiTheme="minorHAnsi" w:hAnsiTheme="minorHAnsi"/>
                <w:sz w:val="24"/>
              </w:rPr>
              <w:t>26/04/18</w:t>
            </w:r>
          </w:p>
        </w:tc>
        <w:tc>
          <w:tcPr>
            <w:tcW w:w="7371" w:type="dxa"/>
          </w:tcPr>
          <w:p w:rsidR="00B7703C" w:rsidRPr="001F5808" w:rsidRDefault="00B7703C" w:rsidP="00447EDC">
            <w:pPr>
              <w:pStyle w:val="BodyText"/>
              <w:tabs>
                <w:tab w:val="left" w:pos="0"/>
              </w:tabs>
              <w:spacing w:before="40" w:after="40" w:line="276" w:lineRule="auto"/>
              <w:rPr>
                <w:rFonts w:asciiTheme="minorHAnsi" w:hAnsiTheme="minorHAnsi"/>
                <w:sz w:val="24"/>
              </w:rPr>
            </w:pPr>
            <w:r w:rsidRPr="001F5808">
              <w:rPr>
                <w:rFonts w:asciiTheme="minorHAnsi" w:hAnsiTheme="minorHAnsi"/>
                <w:sz w:val="24"/>
              </w:rPr>
              <w:t>Appendix 1 amended to include a ‘NO’ in flowchart</w:t>
            </w:r>
          </w:p>
          <w:p w:rsidR="00B7703C" w:rsidRPr="001F5808" w:rsidRDefault="00B7703C" w:rsidP="00447EDC">
            <w:pPr>
              <w:pStyle w:val="BodyText"/>
              <w:tabs>
                <w:tab w:val="left" w:pos="0"/>
              </w:tabs>
              <w:spacing w:before="40" w:after="40" w:line="276" w:lineRule="auto"/>
              <w:rPr>
                <w:rFonts w:asciiTheme="minorHAnsi" w:hAnsiTheme="minorHAnsi"/>
                <w:sz w:val="24"/>
              </w:rPr>
            </w:pPr>
            <w:r w:rsidRPr="001F5808">
              <w:rPr>
                <w:rFonts w:asciiTheme="minorHAnsi" w:hAnsiTheme="minorHAnsi"/>
                <w:sz w:val="24"/>
              </w:rPr>
              <w:t>Appendix 6 Form 4 – header on page 2 of form changed</w:t>
            </w:r>
            <w:r>
              <w:rPr>
                <w:rFonts w:asciiTheme="minorHAnsi" w:hAnsiTheme="minorHAnsi"/>
                <w:sz w:val="24"/>
              </w:rPr>
              <w:t xml:space="preserve"> to same as on page 1</w:t>
            </w:r>
          </w:p>
          <w:p w:rsidR="00B7703C" w:rsidRPr="001F5808" w:rsidRDefault="00B7703C" w:rsidP="003C56DB">
            <w:pPr>
              <w:pStyle w:val="BodyText"/>
              <w:tabs>
                <w:tab w:val="left" w:pos="0"/>
              </w:tabs>
              <w:spacing w:before="40" w:after="40" w:line="276" w:lineRule="auto"/>
              <w:rPr>
                <w:rFonts w:asciiTheme="minorHAnsi" w:hAnsiTheme="minorHAnsi"/>
                <w:sz w:val="24"/>
              </w:rPr>
            </w:pPr>
            <w:r>
              <w:rPr>
                <w:rFonts w:asciiTheme="minorHAnsi" w:hAnsiTheme="minorHAnsi"/>
                <w:sz w:val="24"/>
              </w:rPr>
              <w:t xml:space="preserve">Appendix 22 header amended – previously incorrectly </w:t>
            </w:r>
            <w:r w:rsidRPr="001F5808">
              <w:rPr>
                <w:rFonts w:asciiTheme="minorHAnsi" w:hAnsiTheme="minorHAnsi"/>
                <w:sz w:val="24"/>
              </w:rPr>
              <w:t xml:space="preserve"> </w:t>
            </w:r>
            <w:r>
              <w:rPr>
                <w:rFonts w:asciiTheme="minorHAnsi" w:hAnsiTheme="minorHAnsi"/>
                <w:sz w:val="24"/>
              </w:rPr>
              <w:t>named ‘Appendix 23’</w:t>
            </w:r>
          </w:p>
        </w:tc>
      </w:tr>
      <w:tr w:rsidR="00B7703C" w:rsidRPr="00375312" w:rsidTr="00B7703C">
        <w:tc>
          <w:tcPr>
            <w:tcW w:w="1101" w:type="dxa"/>
          </w:tcPr>
          <w:p w:rsidR="00B7703C" w:rsidRPr="001F5808" w:rsidRDefault="00B7703C" w:rsidP="00447EDC">
            <w:pPr>
              <w:pStyle w:val="BodyText"/>
              <w:tabs>
                <w:tab w:val="left" w:pos="3315"/>
              </w:tabs>
              <w:spacing w:before="40" w:after="40" w:line="276" w:lineRule="auto"/>
              <w:ind w:right="33"/>
              <w:jc w:val="center"/>
              <w:rPr>
                <w:rFonts w:asciiTheme="minorHAnsi" w:hAnsiTheme="minorHAnsi"/>
                <w:sz w:val="24"/>
              </w:rPr>
            </w:pPr>
            <w:r>
              <w:rPr>
                <w:rFonts w:asciiTheme="minorHAnsi" w:hAnsiTheme="minorHAnsi"/>
                <w:sz w:val="24"/>
              </w:rPr>
              <w:t>1.2</w:t>
            </w:r>
          </w:p>
        </w:tc>
        <w:tc>
          <w:tcPr>
            <w:tcW w:w="1275" w:type="dxa"/>
          </w:tcPr>
          <w:p w:rsidR="00B7703C" w:rsidRPr="001F5808" w:rsidRDefault="00B7703C" w:rsidP="00447EDC">
            <w:pPr>
              <w:pStyle w:val="BodyText"/>
              <w:tabs>
                <w:tab w:val="left" w:pos="1309"/>
                <w:tab w:val="left" w:pos="3315"/>
              </w:tabs>
              <w:spacing w:before="40" w:after="40" w:line="276" w:lineRule="auto"/>
              <w:jc w:val="center"/>
              <w:rPr>
                <w:rFonts w:asciiTheme="minorHAnsi" w:hAnsiTheme="minorHAnsi"/>
                <w:sz w:val="24"/>
              </w:rPr>
            </w:pPr>
            <w:r>
              <w:rPr>
                <w:rFonts w:asciiTheme="minorHAnsi" w:hAnsiTheme="minorHAnsi"/>
                <w:sz w:val="24"/>
              </w:rPr>
              <w:t>30/04/18</w:t>
            </w:r>
          </w:p>
        </w:tc>
        <w:tc>
          <w:tcPr>
            <w:tcW w:w="7371" w:type="dxa"/>
          </w:tcPr>
          <w:p w:rsidR="00B7703C" w:rsidRPr="001F5808" w:rsidRDefault="00B7703C" w:rsidP="003C56DB">
            <w:pPr>
              <w:pStyle w:val="BodyText"/>
              <w:tabs>
                <w:tab w:val="left" w:pos="0"/>
              </w:tabs>
              <w:spacing w:before="40" w:after="40" w:line="276" w:lineRule="auto"/>
              <w:rPr>
                <w:rFonts w:asciiTheme="minorHAnsi" w:hAnsiTheme="minorHAnsi"/>
                <w:sz w:val="24"/>
              </w:rPr>
            </w:pPr>
            <w:r>
              <w:rPr>
                <w:rFonts w:asciiTheme="minorHAnsi" w:hAnsiTheme="minorHAnsi"/>
                <w:sz w:val="24"/>
              </w:rPr>
              <w:t xml:space="preserve">Appendix 24 header amended – previously incorrectly </w:t>
            </w:r>
            <w:r w:rsidRPr="001F5808">
              <w:rPr>
                <w:rFonts w:asciiTheme="minorHAnsi" w:hAnsiTheme="minorHAnsi"/>
                <w:sz w:val="24"/>
              </w:rPr>
              <w:t xml:space="preserve"> </w:t>
            </w:r>
            <w:r>
              <w:rPr>
                <w:rFonts w:asciiTheme="minorHAnsi" w:hAnsiTheme="minorHAnsi"/>
                <w:sz w:val="24"/>
              </w:rPr>
              <w:t>named ‘Appendix 25’</w:t>
            </w:r>
          </w:p>
        </w:tc>
      </w:tr>
      <w:tr w:rsidR="00B7703C" w:rsidRPr="00375312" w:rsidTr="00B7703C">
        <w:tc>
          <w:tcPr>
            <w:tcW w:w="1101" w:type="dxa"/>
          </w:tcPr>
          <w:p w:rsidR="00B7703C" w:rsidRPr="001F5808" w:rsidRDefault="00B7703C" w:rsidP="00447EDC">
            <w:pPr>
              <w:pStyle w:val="BodyText"/>
              <w:tabs>
                <w:tab w:val="left" w:pos="3315"/>
              </w:tabs>
              <w:spacing w:before="40" w:after="40" w:line="276" w:lineRule="auto"/>
              <w:ind w:right="33"/>
              <w:jc w:val="center"/>
              <w:rPr>
                <w:rFonts w:asciiTheme="minorHAnsi" w:hAnsiTheme="minorHAnsi"/>
                <w:sz w:val="24"/>
              </w:rPr>
            </w:pPr>
            <w:r>
              <w:rPr>
                <w:rFonts w:asciiTheme="minorHAnsi" w:hAnsiTheme="minorHAnsi"/>
                <w:sz w:val="24"/>
              </w:rPr>
              <w:t>1.3</w:t>
            </w:r>
          </w:p>
        </w:tc>
        <w:tc>
          <w:tcPr>
            <w:tcW w:w="1275" w:type="dxa"/>
          </w:tcPr>
          <w:p w:rsidR="00B7703C" w:rsidRPr="001F5808" w:rsidRDefault="00B7703C" w:rsidP="00447EDC">
            <w:pPr>
              <w:pStyle w:val="BodyText"/>
              <w:tabs>
                <w:tab w:val="left" w:pos="1309"/>
                <w:tab w:val="left" w:pos="3315"/>
              </w:tabs>
              <w:spacing w:before="40" w:after="40" w:line="276" w:lineRule="auto"/>
              <w:jc w:val="center"/>
              <w:rPr>
                <w:rFonts w:asciiTheme="minorHAnsi" w:hAnsiTheme="minorHAnsi"/>
                <w:sz w:val="24"/>
              </w:rPr>
            </w:pPr>
            <w:r>
              <w:rPr>
                <w:rFonts w:asciiTheme="minorHAnsi" w:hAnsiTheme="minorHAnsi"/>
                <w:sz w:val="24"/>
              </w:rPr>
              <w:t>31/05/18</w:t>
            </w:r>
          </w:p>
        </w:tc>
        <w:tc>
          <w:tcPr>
            <w:tcW w:w="7371" w:type="dxa"/>
          </w:tcPr>
          <w:p w:rsidR="00B7703C" w:rsidRPr="001F5808" w:rsidRDefault="00B7703C" w:rsidP="00447EDC">
            <w:pPr>
              <w:pStyle w:val="BodyText"/>
              <w:tabs>
                <w:tab w:val="left" w:pos="0"/>
              </w:tabs>
              <w:spacing w:before="40" w:after="40" w:line="276" w:lineRule="auto"/>
              <w:rPr>
                <w:rFonts w:asciiTheme="minorHAnsi" w:hAnsiTheme="minorHAnsi"/>
                <w:sz w:val="24"/>
              </w:rPr>
            </w:pPr>
            <w:r>
              <w:rPr>
                <w:rFonts w:asciiTheme="minorHAnsi" w:hAnsiTheme="minorHAnsi"/>
                <w:sz w:val="24"/>
              </w:rPr>
              <w:t>‘Appendix 25 Completing a School Medication Audit’ added to website and referenced in section 2 of The Handbook</w:t>
            </w:r>
          </w:p>
        </w:tc>
      </w:tr>
      <w:tr w:rsidR="00B7703C" w:rsidRPr="00375312" w:rsidTr="00B7703C">
        <w:tc>
          <w:tcPr>
            <w:tcW w:w="1101" w:type="dxa"/>
          </w:tcPr>
          <w:p w:rsidR="00B7703C" w:rsidRPr="001F5808" w:rsidRDefault="004E35F6" w:rsidP="00447EDC">
            <w:pPr>
              <w:pStyle w:val="BodyText"/>
              <w:tabs>
                <w:tab w:val="left" w:pos="3315"/>
              </w:tabs>
              <w:spacing w:before="40" w:after="40" w:line="276" w:lineRule="auto"/>
              <w:ind w:right="33"/>
              <w:jc w:val="center"/>
              <w:rPr>
                <w:rFonts w:asciiTheme="minorHAnsi" w:hAnsiTheme="minorHAnsi"/>
                <w:sz w:val="24"/>
              </w:rPr>
            </w:pPr>
            <w:r>
              <w:rPr>
                <w:rFonts w:asciiTheme="minorHAnsi" w:hAnsiTheme="minorHAnsi"/>
                <w:sz w:val="24"/>
              </w:rPr>
              <w:t>1.4</w:t>
            </w:r>
          </w:p>
        </w:tc>
        <w:tc>
          <w:tcPr>
            <w:tcW w:w="1275" w:type="dxa"/>
          </w:tcPr>
          <w:p w:rsidR="00B7703C" w:rsidRPr="001F5808" w:rsidRDefault="004E35F6" w:rsidP="00447EDC">
            <w:pPr>
              <w:pStyle w:val="BodyText"/>
              <w:tabs>
                <w:tab w:val="left" w:pos="1309"/>
                <w:tab w:val="left" w:pos="3315"/>
              </w:tabs>
              <w:spacing w:before="40" w:after="40" w:line="276" w:lineRule="auto"/>
              <w:jc w:val="center"/>
              <w:rPr>
                <w:rFonts w:asciiTheme="minorHAnsi" w:hAnsiTheme="minorHAnsi"/>
                <w:sz w:val="24"/>
              </w:rPr>
            </w:pPr>
            <w:r>
              <w:rPr>
                <w:rFonts w:asciiTheme="minorHAnsi" w:hAnsiTheme="minorHAnsi"/>
                <w:sz w:val="24"/>
              </w:rPr>
              <w:t>05/02/19</w:t>
            </w:r>
          </w:p>
        </w:tc>
        <w:tc>
          <w:tcPr>
            <w:tcW w:w="7371" w:type="dxa"/>
          </w:tcPr>
          <w:p w:rsidR="00B7703C" w:rsidRPr="001F5808" w:rsidRDefault="004E35F6" w:rsidP="00447EDC">
            <w:pPr>
              <w:pStyle w:val="BodyText"/>
              <w:tabs>
                <w:tab w:val="left" w:pos="0"/>
              </w:tabs>
              <w:spacing w:before="40" w:after="40" w:line="276" w:lineRule="auto"/>
              <w:rPr>
                <w:rFonts w:asciiTheme="minorHAnsi" w:hAnsiTheme="minorHAnsi"/>
                <w:sz w:val="24"/>
              </w:rPr>
            </w:pPr>
            <w:r>
              <w:rPr>
                <w:rFonts w:asciiTheme="minorHAnsi" w:hAnsiTheme="minorHAnsi"/>
                <w:sz w:val="24"/>
              </w:rPr>
              <w:t>References to ‘Appendix 25’ on pages 3 and 11 amended to ‘Appendix 24’</w:t>
            </w:r>
          </w:p>
        </w:tc>
      </w:tr>
      <w:tr w:rsidR="00B7703C" w:rsidRPr="00375312" w:rsidTr="00B7703C">
        <w:tc>
          <w:tcPr>
            <w:tcW w:w="1101" w:type="dxa"/>
          </w:tcPr>
          <w:p w:rsidR="00B7703C" w:rsidRPr="001F5808" w:rsidRDefault="00B7703C" w:rsidP="00447EDC">
            <w:pPr>
              <w:pStyle w:val="BodyText"/>
              <w:tabs>
                <w:tab w:val="left" w:pos="3315"/>
              </w:tabs>
              <w:spacing w:before="40" w:after="40" w:line="276" w:lineRule="auto"/>
              <w:ind w:right="33"/>
              <w:jc w:val="center"/>
              <w:rPr>
                <w:rFonts w:asciiTheme="minorHAnsi" w:hAnsiTheme="minorHAnsi"/>
                <w:sz w:val="24"/>
              </w:rPr>
            </w:pPr>
          </w:p>
        </w:tc>
        <w:tc>
          <w:tcPr>
            <w:tcW w:w="1275" w:type="dxa"/>
          </w:tcPr>
          <w:p w:rsidR="00B7703C" w:rsidRPr="001F5808" w:rsidRDefault="00B7703C" w:rsidP="00447EDC">
            <w:pPr>
              <w:pStyle w:val="BodyText"/>
              <w:tabs>
                <w:tab w:val="left" w:pos="1309"/>
                <w:tab w:val="left" w:pos="3315"/>
              </w:tabs>
              <w:spacing w:before="40" w:after="40" w:line="276" w:lineRule="auto"/>
              <w:jc w:val="center"/>
              <w:rPr>
                <w:rFonts w:asciiTheme="minorHAnsi" w:hAnsiTheme="minorHAnsi"/>
                <w:sz w:val="24"/>
              </w:rPr>
            </w:pPr>
          </w:p>
        </w:tc>
        <w:tc>
          <w:tcPr>
            <w:tcW w:w="7371" w:type="dxa"/>
          </w:tcPr>
          <w:p w:rsidR="00B7703C" w:rsidRPr="001F5808" w:rsidRDefault="00B7703C" w:rsidP="00447EDC">
            <w:pPr>
              <w:pStyle w:val="BodyText"/>
              <w:tabs>
                <w:tab w:val="left" w:pos="0"/>
              </w:tabs>
              <w:spacing w:before="40" w:after="40" w:line="276" w:lineRule="auto"/>
              <w:rPr>
                <w:rFonts w:asciiTheme="minorHAnsi" w:hAnsiTheme="minorHAnsi"/>
                <w:sz w:val="24"/>
              </w:rPr>
            </w:pPr>
          </w:p>
        </w:tc>
      </w:tr>
    </w:tbl>
    <w:p w:rsidR="00627477" w:rsidRPr="00C8330E" w:rsidRDefault="00627477" w:rsidP="00627477">
      <w:pPr>
        <w:pStyle w:val="BodyText"/>
        <w:tabs>
          <w:tab w:val="left" w:pos="3315"/>
        </w:tabs>
        <w:ind w:left="567" w:right="350"/>
        <w:rPr>
          <w:rFonts w:asciiTheme="minorHAnsi" w:hAnsiTheme="minorHAnsi"/>
        </w:rPr>
        <w:sectPr w:rsidR="00627477" w:rsidRPr="00C8330E" w:rsidSect="00447EDC">
          <w:footerReference w:type="first" r:id="rId11"/>
          <w:pgSz w:w="11906" w:h="16838"/>
          <w:pgMar w:top="423" w:right="601" w:bottom="709" w:left="601" w:header="421" w:footer="283" w:gutter="0"/>
          <w:pgNumType w:start="1"/>
          <w:cols w:space="708"/>
          <w:titlePg/>
          <w:docGrid w:linePitch="360"/>
        </w:sectPr>
      </w:pPr>
    </w:p>
    <w:p w:rsidR="00627477" w:rsidRDefault="00627477" w:rsidP="00627477">
      <w:pPr>
        <w:pStyle w:val="BodyText"/>
        <w:tabs>
          <w:tab w:val="left" w:pos="3315"/>
        </w:tabs>
        <w:ind w:left="567" w:right="350"/>
        <w:rPr>
          <w:rFonts w:asciiTheme="minorHAnsi" w:hAnsiTheme="minorHAnsi"/>
          <w:b/>
          <w:sz w:val="28"/>
        </w:rPr>
      </w:pPr>
      <w:r w:rsidRPr="008C417D">
        <w:rPr>
          <w:rFonts w:asciiTheme="minorHAnsi" w:hAnsiTheme="minorHAnsi"/>
          <w:b/>
          <w:sz w:val="28"/>
        </w:rPr>
        <w:lastRenderedPageBreak/>
        <w:t>Contents</w:t>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t xml:space="preserve">       </w:t>
      </w:r>
      <w:r w:rsidRPr="0086140A">
        <w:rPr>
          <w:b/>
          <w:i/>
          <w:sz w:val="24"/>
        </w:rPr>
        <w:t>Page</w:t>
      </w:r>
    </w:p>
    <w:p w:rsidR="00627477" w:rsidRPr="00972EDD" w:rsidRDefault="00627477" w:rsidP="00627477">
      <w:pPr>
        <w:pStyle w:val="BodyText"/>
        <w:tabs>
          <w:tab w:val="left" w:pos="3315"/>
        </w:tabs>
        <w:ind w:left="567" w:right="350"/>
        <w:rPr>
          <w:rFonts w:asciiTheme="minorHAnsi" w:hAnsiTheme="minorHAnsi"/>
          <w:b/>
          <w:sz w:val="12"/>
        </w:rPr>
      </w:pP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r>
      <w:r>
        <w:rPr>
          <w:rFonts w:asciiTheme="minorHAnsi" w:hAnsiTheme="minorHAnsi"/>
          <w:b/>
          <w:sz w:val="28"/>
        </w:rPr>
        <w:tab/>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831"/>
        <w:gridCol w:w="715"/>
      </w:tblGrid>
      <w:tr w:rsidR="00627477" w:rsidTr="00447EDC">
        <w:tc>
          <w:tcPr>
            <w:tcW w:w="524" w:type="dxa"/>
          </w:tcPr>
          <w:p w:rsidR="00627477" w:rsidRPr="0013188C" w:rsidRDefault="00627477" w:rsidP="00447EDC">
            <w:pPr>
              <w:spacing w:before="60" w:after="60"/>
              <w:rPr>
                <w:b/>
                <w:sz w:val="24"/>
              </w:rPr>
            </w:pPr>
            <w:r w:rsidRPr="0013188C">
              <w:rPr>
                <w:b/>
                <w:sz w:val="24"/>
              </w:rPr>
              <w:t>1.</w:t>
            </w:r>
          </w:p>
        </w:tc>
        <w:tc>
          <w:tcPr>
            <w:tcW w:w="8831" w:type="dxa"/>
          </w:tcPr>
          <w:p w:rsidR="00627477" w:rsidRPr="00C824C6" w:rsidRDefault="00627477" w:rsidP="00447EDC">
            <w:pPr>
              <w:spacing w:before="60" w:after="60"/>
              <w:rPr>
                <w:rFonts w:asciiTheme="minorHAnsi" w:hAnsiTheme="minorHAnsi"/>
                <w:b/>
                <w:sz w:val="24"/>
                <w:szCs w:val="24"/>
              </w:rPr>
            </w:pPr>
            <w:r w:rsidRPr="00696BF2">
              <w:rPr>
                <w:rFonts w:asciiTheme="minorHAnsi" w:hAnsiTheme="minorHAnsi"/>
                <w:b/>
                <w:sz w:val="24"/>
                <w:szCs w:val="24"/>
              </w:rPr>
              <w:t>Aim</w:t>
            </w:r>
          </w:p>
        </w:tc>
        <w:tc>
          <w:tcPr>
            <w:tcW w:w="715" w:type="dxa"/>
            <w:vAlign w:val="center"/>
          </w:tcPr>
          <w:p w:rsidR="00627477" w:rsidRPr="001E1F32" w:rsidRDefault="00627477" w:rsidP="00447EDC">
            <w:pPr>
              <w:spacing w:before="60" w:after="60"/>
              <w:jc w:val="center"/>
            </w:pPr>
            <w:r w:rsidRPr="001E1F32">
              <w:t>1</w:t>
            </w:r>
          </w:p>
        </w:tc>
      </w:tr>
      <w:tr w:rsidR="00627477" w:rsidTr="00447EDC">
        <w:tc>
          <w:tcPr>
            <w:tcW w:w="524" w:type="dxa"/>
          </w:tcPr>
          <w:p w:rsidR="00627477" w:rsidRPr="0013188C" w:rsidRDefault="00627477" w:rsidP="00447EDC">
            <w:pPr>
              <w:spacing w:before="60" w:after="60"/>
              <w:rPr>
                <w:b/>
                <w:sz w:val="24"/>
              </w:rPr>
            </w:pPr>
            <w:r>
              <w:rPr>
                <w:b/>
                <w:sz w:val="24"/>
              </w:rPr>
              <w:t>2.</w:t>
            </w:r>
          </w:p>
        </w:tc>
        <w:tc>
          <w:tcPr>
            <w:tcW w:w="8831" w:type="dxa"/>
          </w:tcPr>
          <w:p w:rsidR="00627477" w:rsidRPr="00696BF2" w:rsidRDefault="00627477" w:rsidP="00447EDC">
            <w:pPr>
              <w:spacing w:before="60" w:after="60"/>
              <w:rPr>
                <w:rFonts w:asciiTheme="minorHAnsi" w:hAnsiTheme="minorHAnsi"/>
                <w:b/>
                <w:sz w:val="24"/>
                <w:szCs w:val="24"/>
              </w:rPr>
            </w:pPr>
            <w:r>
              <w:rPr>
                <w:rFonts w:asciiTheme="minorHAnsi" w:hAnsiTheme="minorHAnsi"/>
                <w:b/>
                <w:sz w:val="24"/>
                <w:szCs w:val="24"/>
              </w:rPr>
              <w:t>Quality Assurance</w:t>
            </w:r>
          </w:p>
        </w:tc>
        <w:tc>
          <w:tcPr>
            <w:tcW w:w="715" w:type="dxa"/>
            <w:vAlign w:val="center"/>
          </w:tcPr>
          <w:p w:rsidR="00627477" w:rsidRPr="001E1F32" w:rsidRDefault="00627477" w:rsidP="00447EDC">
            <w:pPr>
              <w:spacing w:before="60" w:after="60"/>
              <w:jc w:val="center"/>
            </w:pPr>
            <w:r w:rsidRPr="001E1F32">
              <w:t>1</w:t>
            </w:r>
          </w:p>
        </w:tc>
      </w:tr>
      <w:tr w:rsidR="00627477" w:rsidTr="00447EDC">
        <w:tc>
          <w:tcPr>
            <w:tcW w:w="524" w:type="dxa"/>
          </w:tcPr>
          <w:p w:rsidR="00627477" w:rsidRPr="0013188C" w:rsidRDefault="00627477" w:rsidP="00447EDC">
            <w:pPr>
              <w:spacing w:before="60" w:after="60"/>
              <w:rPr>
                <w:b/>
                <w:sz w:val="24"/>
              </w:rPr>
            </w:pPr>
            <w:r>
              <w:rPr>
                <w:b/>
                <w:sz w:val="24"/>
              </w:rPr>
              <w:t>3</w:t>
            </w:r>
            <w:r w:rsidRPr="0013188C">
              <w:rPr>
                <w:b/>
                <w:sz w:val="24"/>
              </w:rPr>
              <w:t>.</w:t>
            </w:r>
          </w:p>
        </w:tc>
        <w:tc>
          <w:tcPr>
            <w:tcW w:w="8831" w:type="dxa"/>
          </w:tcPr>
          <w:p w:rsidR="00627477" w:rsidRDefault="00627477" w:rsidP="00447EDC">
            <w:pPr>
              <w:spacing w:before="60" w:after="60"/>
            </w:pPr>
            <w:r w:rsidRPr="00696BF2">
              <w:rPr>
                <w:rFonts w:asciiTheme="minorHAnsi" w:hAnsiTheme="minorHAnsi"/>
                <w:b/>
                <w:sz w:val="24"/>
                <w:szCs w:val="24"/>
              </w:rPr>
              <w:t>Roles and Responsibilities in Meeting Healthcare</w:t>
            </w:r>
            <w:r w:rsidRPr="00696BF2">
              <w:rPr>
                <w:rFonts w:asciiTheme="minorHAnsi" w:hAnsiTheme="minorHAnsi"/>
                <w:b/>
                <w:spacing w:val="-21"/>
                <w:sz w:val="24"/>
                <w:szCs w:val="24"/>
              </w:rPr>
              <w:t xml:space="preserve"> </w:t>
            </w:r>
            <w:r w:rsidRPr="00696BF2">
              <w:rPr>
                <w:rFonts w:asciiTheme="minorHAnsi" w:hAnsiTheme="minorHAnsi"/>
                <w:b/>
                <w:sz w:val="24"/>
                <w:szCs w:val="24"/>
              </w:rPr>
              <w:t>Needs</w:t>
            </w:r>
          </w:p>
        </w:tc>
        <w:tc>
          <w:tcPr>
            <w:tcW w:w="715" w:type="dxa"/>
            <w:vAlign w:val="center"/>
          </w:tcPr>
          <w:p w:rsidR="00627477" w:rsidRPr="001E1F32" w:rsidRDefault="00627477" w:rsidP="00447EDC">
            <w:pPr>
              <w:spacing w:before="60" w:after="60"/>
              <w:jc w:val="center"/>
            </w:pPr>
            <w:r w:rsidRPr="001E1F32">
              <w:t>1</w:t>
            </w:r>
          </w:p>
        </w:tc>
      </w:tr>
      <w:tr w:rsidR="00627477" w:rsidTr="00447EDC">
        <w:tc>
          <w:tcPr>
            <w:tcW w:w="524" w:type="dxa"/>
          </w:tcPr>
          <w:p w:rsidR="00627477" w:rsidRPr="0013188C" w:rsidRDefault="00627477" w:rsidP="00447EDC">
            <w:pPr>
              <w:spacing w:before="60" w:after="60"/>
              <w:rPr>
                <w:b/>
                <w:sz w:val="24"/>
              </w:rPr>
            </w:pPr>
            <w:r>
              <w:rPr>
                <w:b/>
                <w:sz w:val="24"/>
              </w:rPr>
              <w:t>4</w:t>
            </w:r>
            <w:r w:rsidRPr="0013188C">
              <w:rPr>
                <w:b/>
                <w:sz w:val="24"/>
              </w:rPr>
              <w:t>.</w:t>
            </w:r>
          </w:p>
        </w:tc>
        <w:tc>
          <w:tcPr>
            <w:tcW w:w="8831" w:type="dxa"/>
          </w:tcPr>
          <w:p w:rsidR="00627477" w:rsidRDefault="00627477" w:rsidP="00447EDC">
            <w:pPr>
              <w:spacing w:before="60" w:after="60"/>
            </w:pPr>
            <w:r w:rsidRPr="00696BF2">
              <w:rPr>
                <w:rFonts w:asciiTheme="minorHAnsi" w:hAnsiTheme="minorHAnsi"/>
                <w:b/>
                <w:sz w:val="24"/>
                <w:szCs w:val="24"/>
              </w:rPr>
              <w:t>Planning for Healthcare</w:t>
            </w:r>
            <w:r w:rsidRPr="00696BF2">
              <w:rPr>
                <w:rFonts w:asciiTheme="minorHAnsi" w:hAnsiTheme="minorHAnsi"/>
                <w:b/>
                <w:spacing w:val="-13"/>
                <w:sz w:val="24"/>
                <w:szCs w:val="24"/>
              </w:rPr>
              <w:t xml:space="preserve"> </w:t>
            </w:r>
            <w:r w:rsidRPr="00696BF2">
              <w:rPr>
                <w:rFonts w:asciiTheme="minorHAnsi" w:hAnsiTheme="minorHAnsi"/>
                <w:b/>
                <w:sz w:val="24"/>
                <w:szCs w:val="24"/>
              </w:rPr>
              <w:t>Needs</w:t>
            </w:r>
          </w:p>
        </w:tc>
        <w:tc>
          <w:tcPr>
            <w:tcW w:w="715" w:type="dxa"/>
            <w:vAlign w:val="center"/>
          </w:tcPr>
          <w:p w:rsidR="00627477" w:rsidRPr="001E1F32" w:rsidRDefault="00627477" w:rsidP="00447EDC">
            <w:pPr>
              <w:spacing w:before="60" w:after="60"/>
              <w:jc w:val="center"/>
            </w:pPr>
            <w:r w:rsidRPr="001E1F32">
              <w:t>3</w:t>
            </w:r>
          </w:p>
        </w:tc>
      </w:tr>
      <w:tr w:rsidR="00627477" w:rsidTr="00447EDC">
        <w:tc>
          <w:tcPr>
            <w:tcW w:w="524" w:type="dxa"/>
          </w:tcPr>
          <w:p w:rsidR="00627477" w:rsidRPr="0013188C" w:rsidRDefault="00627477" w:rsidP="00447EDC">
            <w:pPr>
              <w:spacing w:before="60" w:after="60"/>
              <w:rPr>
                <w:b/>
                <w:sz w:val="24"/>
              </w:rPr>
            </w:pPr>
            <w:r>
              <w:rPr>
                <w:b/>
                <w:sz w:val="24"/>
              </w:rPr>
              <w:t>5</w:t>
            </w:r>
            <w:r w:rsidRPr="0013188C">
              <w:rPr>
                <w:b/>
                <w:sz w:val="24"/>
              </w:rPr>
              <w:t>.</w:t>
            </w:r>
          </w:p>
        </w:tc>
        <w:tc>
          <w:tcPr>
            <w:tcW w:w="8831" w:type="dxa"/>
          </w:tcPr>
          <w:p w:rsidR="00627477" w:rsidRPr="0013188C" w:rsidRDefault="00627477" w:rsidP="00447EDC">
            <w:pPr>
              <w:pStyle w:val="BodyText"/>
              <w:tabs>
                <w:tab w:val="left" w:pos="3315"/>
              </w:tabs>
              <w:spacing w:before="60" w:after="60"/>
              <w:ind w:right="350"/>
              <w:rPr>
                <w:rFonts w:asciiTheme="minorHAnsi" w:hAnsiTheme="minorHAnsi"/>
                <w:b/>
                <w:sz w:val="24"/>
                <w:szCs w:val="24"/>
              </w:rPr>
            </w:pPr>
            <w:r w:rsidRPr="00696BF2">
              <w:rPr>
                <w:rFonts w:asciiTheme="minorHAnsi" w:hAnsiTheme="minorHAnsi"/>
                <w:b/>
                <w:sz w:val="24"/>
                <w:szCs w:val="24"/>
              </w:rPr>
              <w:t>Career Long Professional Learning (CLPL) in Meeting Healthcare</w:t>
            </w:r>
            <w:r w:rsidRPr="00696BF2">
              <w:rPr>
                <w:rFonts w:asciiTheme="minorHAnsi" w:hAnsiTheme="minorHAnsi"/>
                <w:b/>
                <w:spacing w:val="-25"/>
                <w:sz w:val="24"/>
                <w:szCs w:val="24"/>
              </w:rPr>
              <w:t xml:space="preserve"> </w:t>
            </w:r>
            <w:r w:rsidRPr="00696BF2">
              <w:rPr>
                <w:rFonts w:asciiTheme="minorHAnsi" w:hAnsiTheme="minorHAnsi"/>
                <w:b/>
                <w:sz w:val="24"/>
                <w:szCs w:val="24"/>
              </w:rPr>
              <w:t>Needs</w:t>
            </w:r>
          </w:p>
        </w:tc>
        <w:tc>
          <w:tcPr>
            <w:tcW w:w="715" w:type="dxa"/>
            <w:vAlign w:val="center"/>
          </w:tcPr>
          <w:p w:rsidR="00627477" w:rsidRPr="001E1F32" w:rsidRDefault="00627477" w:rsidP="00447EDC">
            <w:pPr>
              <w:spacing w:before="60" w:after="60"/>
              <w:jc w:val="center"/>
            </w:pPr>
            <w:r w:rsidRPr="001E1F32">
              <w:t>4</w:t>
            </w:r>
          </w:p>
        </w:tc>
      </w:tr>
      <w:tr w:rsidR="00627477" w:rsidTr="00447EDC">
        <w:tc>
          <w:tcPr>
            <w:tcW w:w="524" w:type="dxa"/>
          </w:tcPr>
          <w:p w:rsidR="00627477" w:rsidRPr="0013188C" w:rsidRDefault="00627477" w:rsidP="00447EDC">
            <w:pPr>
              <w:spacing w:before="60" w:after="60"/>
              <w:rPr>
                <w:b/>
                <w:sz w:val="24"/>
              </w:rPr>
            </w:pPr>
            <w:r>
              <w:rPr>
                <w:b/>
                <w:sz w:val="24"/>
              </w:rPr>
              <w:t>6</w:t>
            </w:r>
            <w:r w:rsidRPr="0013188C">
              <w:rPr>
                <w:b/>
                <w:sz w:val="24"/>
              </w:rPr>
              <w:t>.</w:t>
            </w:r>
          </w:p>
        </w:tc>
        <w:tc>
          <w:tcPr>
            <w:tcW w:w="8831" w:type="dxa"/>
          </w:tcPr>
          <w:p w:rsidR="00627477" w:rsidRDefault="00627477" w:rsidP="00447EDC">
            <w:pPr>
              <w:spacing w:before="60" w:after="60"/>
            </w:pPr>
            <w:r w:rsidRPr="00696BF2">
              <w:rPr>
                <w:rFonts w:asciiTheme="minorHAnsi" w:hAnsiTheme="minorHAnsi"/>
                <w:b/>
                <w:sz w:val="24"/>
                <w:szCs w:val="24"/>
              </w:rPr>
              <w:t>Medical</w:t>
            </w:r>
            <w:r w:rsidRPr="00696BF2">
              <w:rPr>
                <w:rFonts w:asciiTheme="minorHAnsi" w:hAnsiTheme="minorHAnsi"/>
                <w:b/>
                <w:spacing w:val="-4"/>
                <w:sz w:val="24"/>
                <w:szCs w:val="24"/>
              </w:rPr>
              <w:t xml:space="preserve"> </w:t>
            </w:r>
            <w:r w:rsidRPr="00696BF2">
              <w:rPr>
                <w:rFonts w:asciiTheme="minorHAnsi" w:hAnsiTheme="minorHAnsi"/>
                <w:b/>
                <w:sz w:val="24"/>
                <w:szCs w:val="24"/>
              </w:rPr>
              <w:t>Folders</w:t>
            </w:r>
          </w:p>
        </w:tc>
        <w:tc>
          <w:tcPr>
            <w:tcW w:w="715" w:type="dxa"/>
            <w:vAlign w:val="center"/>
          </w:tcPr>
          <w:p w:rsidR="00627477" w:rsidRPr="001E1F32" w:rsidRDefault="00627477" w:rsidP="00447EDC">
            <w:pPr>
              <w:spacing w:before="60" w:after="60"/>
              <w:jc w:val="center"/>
            </w:pPr>
            <w:r w:rsidRPr="001E1F32">
              <w:t>5</w:t>
            </w:r>
          </w:p>
        </w:tc>
      </w:tr>
      <w:tr w:rsidR="00627477" w:rsidTr="00447EDC">
        <w:tc>
          <w:tcPr>
            <w:tcW w:w="524" w:type="dxa"/>
          </w:tcPr>
          <w:p w:rsidR="00627477" w:rsidRPr="0013188C" w:rsidRDefault="00627477" w:rsidP="00447EDC">
            <w:pPr>
              <w:spacing w:before="60" w:after="60"/>
              <w:rPr>
                <w:b/>
                <w:sz w:val="24"/>
              </w:rPr>
            </w:pPr>
            <w:r>
              <w:rPr>
                <w:b/>
                <w:sz w:val="24"/>
              </w:rPr>
              <w:t>7</w:t>
            </w:r>
            <w:r w:rsidRPr="0013188C">
              <w:rPr>
                <w:b/>
                <w:sz w:val="24"/>
              </w:rPr>
              <w:t>.</w:t>
            </w:r>
          </w:p>
        </w:tc>
        <w:tc>
          <w:tcPr>
            <w:tcW w:w="8831" w:type="dxa"/>
          </w:tcPr>
          <w:p w:rsidR="00627477" w:rsidRPr="00696BF2" w:rsidRDefault="00627477" w:rsidP="00447EDC">
            <w:pPr>
              <w:pStyle w:val="BodyText"/>
              <w:tabs>
                <w:tab w:val="left" w:pos="3315"/>
              </w:tabs>
              <w:spacing w:before="60" w:after="60"/>
              <w:ind w:right="350"/>
              <w:rPr>
                <w:rFonts w:asciiTheme="minorHAnsi" w:hAnsiTheme="minorHAnsi"/>
                <w:b/>
                <w:sz w:val="32"/>
              </w:rPr>
            </w:pPr>
            <w:r w:rsidRPr="00696BF2">
              <w:rPr>
                <w:rFonts w:asciiTheme="minorHAnsi" w:hAnsiTheme="minorHAnsi"/>
                <w:b/>
                <w:sz w:val="24"/>
                <w:szCs w:val="24"/>
              </w:rPr>
              <w:t>Individual Healthcare</w:t>
            </w:r>
            <w:r w:rsidRPr="00696BF2">
              <w:rPr>
                <w:rFonts w:asciiTheme="minorHAnsi" w:hAnsiTheme="minorHAnsi"/>
                <w:b/>
                <w:spacing w:val="-7"/>
                <w:sz w:val="24"/>
                <w:szCs w:val="24"/>
              </w:rPr>
              <w:t xml:space="preserve"> </w:t>
            </w:r>
            <w:r w:rsidRPr="00696BF2">
              <w:rPr>
                <w:rFonts w:asciiTheme="minorHAnsi" w:hAnsiTheme="minorHAnsi"/>
                <w:b/>
                <w:sz w:val="24"/>
                <w:szCs w:val="24"/>
              </w:rPr>
              <w:t>Plans</w:t>
            </w:r>
          </w:p>
          <w:p w:rsidR="00627477" w:rsidRPr="00B04C69" w:rsidRDefault="00627477" w:rsidP="00447EDC">
            <w:pPr>
              <w:pStyle w:val="BodyText"/>
              <w:spacing w:before="60" w:after="60"/>
              <w:ind w:right="72"/>
              <w:rPr>
                <w:rFonts w:asciiTheme="minorHAnsi" w:hAnsiTheme="minorHAnsi"/>
                <w:sz w:val="24"/>
                <w:szCs w:val="24"/>
                <w:highlight w:val="magenta"/>
              </w:rPr>
            </w:pPr>
            <w:r w:rsidRPr="00226E35">
              <w:rPr>
                <w:rFonts w:asciiTheme="minorHAnsi" w:hAnsiTheme="minorHAnsi"/>
                <w:sz w:val="24"/>
                <w:szCs w:val="24"/>
              </w:rPr>
              <w:t>7.1</w:t>
            </w:r>
            <w:r w:rsidRPr="00226E35">
              <w:rPr>
                <w:rFonts w:asciiTheme="minorHAnsi" w:hAnsiTheme="minorHAnsi"/>
                <w:sz w:val="24"/>
                <w:szCs w:val="24"/>
              </w:rPr>
              <w:tab/>
              <w:t>Purpose of Individual Healthcare plan</w:t>
            </w:r>
          </w:p>
          <w:p w:rsidR="00627477" w:rsidRPr="00226E35" w:rsidRDefault="00627477" w:rsidP="00447EDC">
            <w:pPr>
              <w:pStyle w:val="BodyText"/>
              <w:spacing w:before="60" w:after="60"/>
              <w:ind w:right="72"/>
              <w:rPr>
                <w:rFonts w:asciiTheme="minorHAnsi" w:hAnsiTheme="minorHAnsi"/>
                <w:sz w:val="24"/>
                <w:szCs w:val="24"/>
              </w:rPr>
            </w:pPr>
            <w:r w:rsidRPr="00226E35">
              <w:rPr>
                <w:rFonts w:asciiTheme="minorHAnsi" w:hAnsiTheme="minorHAnsi"/>
                <w:sz w:val="24"/>
                <w:szCs w:val="24"/>
              </w:rPr>
              <w:t>7.2</w:t>
            </w:r>
            <w:r w:rsidRPr="00226E35">
              <w:rPr>
                <w:rFonts w:asciiTheme="minorHAnsi" w:hAnsiTheme="minorHAnsi"/>
                <w:sz w:val="24"/>
                <w:szCs w:val="24"/>
              </w:rPr>
              <w:tab/>
              <w:t>Initiating Individual Healthcare plan</w:t>
            </w:r>
            <w:r>
              <w:rPr>
                <w:rFonts w:asciiTheme="minorHAnsi" w:hAnsiTheme="minorHAnsi"/>
                <w:sz w:val="24"/>
                <w:szCs w:val="24"/>
              </w:rPr>
              <w:t>s</w:t>
            </w:r>
          </w:p>
          <w:p w:rsidR="00627477" w:rsidRPr="00226E35" w:rsidRDefault="00627477" w:rsidP="00447EDC">
            <w:pPr>
              <w:pStyle w:val="BodyText"/>
              <w:spacing w:before="60" w:after="60"/>
              <w:ind w:right="72"/>
              <w:rPr>
                <w:rFonts w:asciiTheme="minorHAnsi" w:hAnsiTheme="minorHAnsi"/>
                <w:sz w:val="24"/>
                <w:szCs w:val="24"/>
              </w:rPr>
            </w:pPr>
            <w:r w:rsidRPr="00226E35">
              <w:rPr>
                <w:rFonts w:asciiTheme="minorHAnsi" w:hAnsiTheme="minorHAnsi"/>
                <w:sz w:val="24"/>
                <w:szCs w:val="24"/>
              </w:rPr>
              <w:t>7.3</w:t>
            </w:r>
            <w:r w:rsidRPr="00226E35">
              <w:rPr>
                <w:rFonts w:asciiTheme="minorHAnsi" w:hAnsiTheme="minorHAnsi"/>
                <w:sz w:val="24"/>
                <w:szCs w:val="24"/>
              </w:rPr>
              <w:tab/>
              <w:t>Reviewing Individual Healthcare plan</w:t>
            </w:r>
            <w:r>
              <w:rPr>
                <w:rFonts w:asciiTheme="minorHAnsi" w:hAnsiTheme="minorHAnsi"/>
                <w:sz w:val="24"/>
                <w:szCs w:val="24"/>
              </w:rPr>
              <w:t>s</w:t>
            </w:r>
          </w:p>
          <w:p w:rsidR="00627477" w:rsidRPr="0013188C" w:rsidRDefault="00627477" w:rsidP="00447EDC">
            <w:pPr>
              <w:pStyle w:val="BodyText"/>
              <w:spacing w:before="60" w:after="60"/>
              <w:ind w:right="72"/>
              <w:rPr>
                <w:rFonts w:asciiTheme="minorHAnsi" w:hAnsiTheme="minorHAnsi"/>
                <w:sz w:val="24"/>
                <w:szCs w:val="24"/>
              </w:rPr>
            </w:pPr>
            <w:r w:rsidRPr="00226E35">
              <w:rPr>
                <w:rFonts w:asciiTheme="minorHAnsi" w:hAnsiTheme="minorHAnsi"/>
                <w:sz w:val="24"/>
                <w:szCs w:val="24"/>
              </w:rPr>
              <w:t>7.4</w:t>
            </w:r>
            <w:r w:rsidRPr="00226E35">
              <w:rPr>
                <w:rFonts w:asciiTheme="minorHAnsi" w:hAnsiTheme="minorHAnsi"/>
                <w:sz w:val="24"/>
                <w:szCs w:val="24"/>
              </w:rPr>
              <w:tab/>
              <w:t>Accessing Individual Healthcare plan</w:t>
            </w:r>
            <w:r>
              <w:rPr>
                <w:rFonts w:asciiTheme="minorHAnsi" w:hAnsiTheme="minorHAnsi"/>
                <w:sz w:val="24"/>
                <w:szCs w:val="24"/>
              </w:rPr>
              <w:t>s</w:t>
            </w:r>
          </w:p>
        </w:tc>
        <w:tc>
          <w:tcPr>
            <w:tcW w:w="715" w:type="dxa"/>
            <w:vAlign w:val="center"/>
          </w:tcPr>
          <w:p w:rsidR="00627477" w:rsidRPr="001E1F32" w:rsidRDefault="00627477" w:rsidP="00447EDC">
            <w:pPr>
              <w:spacing w:before="60" w:after="60" w:line="276" w:lineRule="auto"/>
              <w:jc w:val="center"/>
            </w:pPr>
            <w:r w:rsidRPr="001E1F32">
              <w:t>6</w:t>
            </w:r>
          </w:p>
          <w:p w:rsidR="00627477" w:rsidRPr="001E1F32" w:rsidRDefault="00627477" w:rsidP="00447EDC">
            <w:pPr>
              <w:spacing w:before="60" w:after="60" w:line="276" w:lineRule="auto"/>
              <w:jc w:val="center"/>
            </w:pPr>
            <w:r w:rsidRPr="001E1F32">
              <w:t>6</w:t>
            </w:r>
          </w:p>
          <w:p w:rsidR="00627477" w:rsidRPr="001E1F32" w:rsidRDefault="00627477" w:rsidP="00447EDC">
            <w:pPr>
              <w:spacing w:before="60" w:after="60" w:line="276" w:lineRule="auto"/>
              <w:jc w:val="center"/>
            </w:pPr>
            <w:r w:rsidRPr="001E1F32">
              <w:t>6</w:t>
            </w:r>
          </w:p>
          <w:p w:rsidR="00627477" w:rsidRPr="001E1F32" w:rsidRDefault="00627477" w:rsidP="00447EDC">
            <w:pPr>
              <w:spacing w:before="60" w:after="60" w:line="276" w:lineRule="auto"/>
              <w:jc w:val="center"/>
            </w:pPr>
            <w:r w:rsidRPr="001E1F32">
              <w:t>6</w:t>
            </w:r>
          </w:p>
          <w:p w:rsidR="00627477" w:rsidRPr="001E1F32" w:rsidRDefault="00627477" w:rsidP="00447EDC">
            <w:pPr>
              <w:spacing w:before="60" w:after="60" w:line="276" w:lineRule="auto"/>
              <w:jc w:val="center"/>
            </w:pPr>
            <w:r w:rsidRPr="001E1F32">
              <w:t>7</w:t>
            </w:r>
          </w:p>
        </w:tc>
      </w:tr>
      <w:tr w:rsidR="00627477" w:rsidTr="00447EDC">
        <w:tc>
          <w:tcPr>
            <w:tcW w:w="524" w:type="dxa"/>
          </w:tcPr>
          <w:p w:rsidR="00627477" w:rsidRPr="0013188C" w:rsidRDefault="00627477" w:rsidP="00447EDC">
            <w:pPr>
              <w:spacing w:before="60" w:after="60"/>
              <w:rPr>
                <w:b/>
                <w:sz w:val="24"/>
              </w:rPr>
            </w:pPr>
            <w:r>
              <w:rPr>
                <w:b/>
                <w:sz w:val="24"/>
              </w:rPr>
              <w:t>8</w:t>
            </w:r>
            <w:r w:rsidRPr="0013188C">
              <w:rPr>
                <w:b/>
                <w:sz w:val="24"/>
              </w:rPr>
              <w:t>.</w:t>
            </w:r>
          </w:p>
        </w:tc>
        <w:tc>
          <w:tcPr>
            <w:tcW w:w="8831" w:type="dxa"/>
          </w:tcPr>
          <w:p w:rsidR="00627477" w:rsidRPr="0013188C" w:rsidRDefault="00627477" w:rsidP="00447EDC">
            <w:pPr>
              <w:pStyle w:val="BodyText"/>
              <w:spacing w:before="60" w:after="60"/>
              <w:ind w:right="72"/>
              <w:rPr>
                <w:rFonts w:asciiTheme="minorHAnsi" w:hAnsiTheme="minorHAnsi"/>
                <w:b/>
                <w:sz w:val="24"/>
                <w:szCs w:val="24"/>
              </w:rPr>
            </w:pPr>
            <w:r w:rsidRPr="00696BF2">
              <w:rPr>
                <w:rFonts w:asciiTheme="minorHAnsi" w:hAnsiTheme="minorHAnsi"/>
                <w:b/>
                <w:sz w:val="24"/>
                <w:szCs w:val="24"/>
              </w:rPr>
              <w:t>Confidentiality</w:t>
            </w:r>
          </w:p>
        </w:tc>
        <w:tc>
          <w:tcPr>
            <w:tcW w:w="715" w:type="dxa"/>
            <w:vAlign w:val="center"/>
          </w:tcPr>
          <w:p w:rsidR="00627477" w:rsidRPr="001E1F32" w:rsidRDefault="00627477" w:rsidP="00447EDC">
            <w:pPr>
              <w:spacing w:before="60" w:after="60"/>
              <w:jc w:val="center"/>
            </w:pPr>
            <w:r w:rsidRPr="001E1F32">
              <w:t>8</w:t>
            </w:r>
          </w:p>
        </w:tc>
      </w:tr>
      <w:tr w:rsidR="00627477" w:rsidTr="00447EDC">
        <w:tc>
          <w:tcPr>
            <w:tcW w:w="524" w:type="dxa"/>
          </w:tcPr>
          <w:p w:rsidR="00627477" w:rsidRPr="0013188C" w:rsidRDefault="00627477" w:rsidP="00447EDC">
            <w:pPr>
              <w:spacing w:before="60" w:after="60"/>
              <w:rPr>
                <w:b/>
                <w:sz w:val="24"/>
              </w:rPr>
            </w:pPr>
            <w:r>
              <w:rPr>
                <w:b/>
                <w:sz w:val="24"/>
              </w:rPr>
              <w:t>9</w:t>
            </w:r>
            <w:r w:rsidRPr="0013188C">
              <w:rPr>
                <w:b/>
                <w:sz w:val="24"/>
              </w:rPr>
              <w:t>.</w:t>
            </w:r>
          </w:p>
        </w:tc>
        <w:tc>
          <w:tcPr>
            <w:tcW w:w="8831" w:type="dxa"/>
          </w:tcPr>
          <w:p w:rsidR="00627477" w:rsidRPr="00696BF2" w:rsidRDefault="00627477" w:rsidP="00447EDC">
            <w:pPr>
              <w:pStyle w:val="BodyText"/>
              <w:spacing w:before="60" w:after="60"/>
              <w:ind w:right="72"/>
              <w:rPr>
                <w:rFonts w:asciiTheme="minorHAnsi" w:hAnsiTheme="minorHAnsi"/>
                <w:sz w:val="24"/>
                <w:szCs w:val="24"/>
              </w:rPr>
            </w:pPr>
            <w:r w:rsidRPr="00696BF2">
              <w:rPr>
                <w:rFonts w:asciiTheme="minorHAnsi" w:hAnsiTheme="minorHAnsi"/>
                <w:b/>
                <w:sz w:val="24"/>
                <w:szCs w:val="24"/>
              </w:rPr>
              <w:t>Healthcare Needs Not Involving</w:t>
            </w:r>
            <w:r w:rsidRPr="00696BF2">
              <w:rPr>
                <w:rFonts w:asciiTheme="minorHAnsi" w:hAnsiTheme="minorHAnsi"/>
                <w:b/>
                <w:spacing w:val="-15"/>
                <w:sz w:val="24"/>
                <w:szCs w:val="24"/>
              </w:rPr>
              <w:t xml:space="preserve"> </w:t>
            </w:r>
            <w:r w:rsidRPr="00696BF2">
              <w:rPr>
                <w:rFonts w:asciiTheme="minorHAnsi" w:hAnsiTheme="minorHAnsi"/>
                <w:b/>
                <w:sz w:val="24"/>
                <w:szCs w:val="24"/>
              </w:rPr>
              <w:t>Medication</w:t>
            </w:r>
          </w:p>
          <w:p w:rsidR="00627477"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9.1</w:t>
            </w:r>
            <w:r>
              <w:rPr>
                <w:rFonts w:asciiTheme="minorHAnsi" w:hAnsiTheme="minorHAnsi"/>
                <w:sz w:val="24"/>
                <w:szCs w:val="24"/>
              </w:rPr>
              <w:tab/>
            </w:r>
            <w:r w:rsidRPr="00696BF2">
              <w:rPr>
                <w:rFonts w:asciiTheme="minorHAnsi" w:hAnsiTheme="minorHAnsi"/>
                <w:sz w:val="24"/>
                <w:szCs w:val="24"/>
              </w:rPr>
              <w:t>Short-term</w:t>
            </w:r>
            <w:r w:rsidRPr="00696BF2">
              <w:rPr>
                <w:rFonts w:asciiTheme="minorHAnsi" w:hAnsiTheme="minorHAnsi"/>
                <w:spacing w:val="-5"/>
                <w:sz w:val="24"/>
                <w:szCs w:val="24"/>
              </w:rPr>
              <w:t xml:space="preserve"> </w:t>
            </w:r>
            <w:r w:rsidRPr="00696BF2">
              <w:rPr>
                <w:rFonts w:asciiTheme="minorHAnsi" w:hAnsiTheme="minorHAnsi"/>
                <w:sz w:val="24"/>
                <w:szCs w:val="24"/>
              </w:rPr>
              <w:t>Care</w:t>
            </w:r>
          </w:p>
          <w:p w:rsidR="00627477"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9.2</w:t>
            </w:r>
            <w:r>
              <w:rPr>
                <w:rFonts w:asciiTheme="minorHAnsi" w:hAnsiTheme="minorHAnsi"/>
                <w:sz w:val="24"/>
                <w:szCs w:val="24"/>
              </w:rPr>
              <w:tab/>
            </w:r>
            <w:r w:rsidRPr="00696BF2">
              <w:rPr>
                <w:rFonts w:asciiTheme="minorHAnsi" w:hAnsiTheme="minorHAnsi"/>
                <w:sz w:val="24"/>
                <w:szCs w:val="24"/>
              </w:rPr>
              <w:t>Long-term</w:t>
            </w:r>
            <w:r w:rsidRPr="00696BF2">
              <w:rPr>
                <w:rFonts w:asciiTheme="minorHAnsi" w:hAnsiTheme="minorHAnsi"/>
                <w:spacing w:val="-8"/>
                <w:sz w:val="24"/>
                <w:szCs w:val="24"/>
              </w:rPr>
              <w:t xml:space="preserve"> </w:t>
            </w:r>
            <w:r w:rsidRPr="00696BF2">
              <w:rPr>
                <w:rFonts w:asciiTheme="minorHAnsi" w:hAnsiTheme="minorHAnsi"/>
                <w:sz w:val="24"/>
                <w:szCs w:val="24"/>
              </w:rPr>
              <w:t>Care</w:t>
            </w:r>
          </w:p>
          <w:p w:rsidR="00627477" w:rsidRPr="0013188C"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9.3</w:t>
            </w:r>
            <w:r>
              <w:rPr>
                <w:rFonts w:asciiTheme="minorHAnsi" w:hAnsiTheme="minorHAnsi"/>
                <w:sz w:val="24"/>
                <w:szCs w:val="24"/>
              </w:rPr>
              <w:tab/>
            </w:r>
            <w:r w:rsidRPr="00226E35">
              <w:rPr>
                <w:rFonts w:asciiTheme="minorHAnsi" w:hAnsiTheme="minorHAnsi"/>
                <w:sz w:val="24"/>
                <w:szCs w:val="24"/>
              </w:rPr>
              <w:t>Intimate Care</w:t>
            </w:r>
          </w:p>
        </w:tc>
        <w:tc>
          <w:tcPr>
            <w:tcW w:w="715" w:type="dxa"/>
            <w:vAlign w:val="center"/>
          </w:tcPr>
          <w:p w:rsidR="00627477" w:rsidRPr="001E1F32" w:rsidRDefault="00627477" w:rsidP="00447EDC">
            <w:pPr>
              <w:spacing w:before="60" w:after="60"/>
              <w:jc w:val="center"/>
            </w:pPr>
            <w:r w:rsidRPr="001E1F32">
              <w:t>8</w:t>
            </w:r>
          </w:p>
          <w:p w:rsidR="00627477" w:rsidRPr="001E1F32" w:rsidRDefault="00627477" w:rsidP="00447EDC">
            <w:pPr>
              <w:spacing w:before="60" w:after="60"/>
              <w:jc w:val="center"/>
            </w:pPr>
            <w:r w:rsidRPr="001E1F32">
              <w:t>8</w:t>
            </w:r>
          </w:p>
          <w:p w:rsidR="00627477" w:rsidRPr="001E1F32" w:rsidRDefault="00627477" w:rsidP="00447EDC">
            <w:pPr>
              <w:spacing w:before="60" w:after="60"/>
              <w:jc w:val="center"/>
            </w:pPr>
            <w:r w:rsidRPr="001E1F32">
              <w:t>9</w:t>
            </w:r>
          </w:p>
          <w:p w:rsidR="00627477" w:rsidRPr="001E1F32" w:rsidRDefault="00627477" w:rsidP="00447EDC">
            <w:pPr>
              <w:spacing w:before="60" w:after="60"/>
              <w:jc w:val="center"/>
            </w:pPr>
            <w:r w:rsidRPr="001E1F32">
              <w:t>9</w:t>
            </w:r>
          </w:p>
        </w:tc>
      </w:tr>
      <w:tr w:rsidR="00627477" w:rsidTr="00447EDC">
        <w:tc>
          <w:tcPr>
            <w:tcW w:w="524" w:type="dxa"/>
          </w:tcPr>
          <w:p w:rsidR="00627477" w:rsidRPr="0013188C" w:rsidRDefault="00627477" w:rsidP="00447EDC">
            <w:pPr>
              <w:spacing w:before="60" w:after="60"/>
              <w:rPr>
                <w:b/>
                <w:sz w:val="24"/>
              </w:rPr>
            </w:pPr>
            <w:r>
              <w:rPr>
                <w:b/>
                <w:sz w:val="24"/>
              </w:rPr>
              <w:t>10</w:t>
            </w:r>
            <w:r w:rsidRPr="0013188C">
              <w:rPr>
                <w:b/>
                <w:sz w:val="24"/>
              </w:rPr>
              <w:t>.</w:t>
            </w:r>
          </w:p>
        </w:tc>
        <w:tc>
          <w:tcPr>
            <w:tcW w:w="8831" w:type="dxa"/>
          </w:tcPr>
          <w:p w:rsidR="00627477" w:rsidRPr="0013188C" w:rsidRDefault="00627477" w:rsidP="00447EDC">
            <w:pPr>
              <w:tabs>
                <w:tab w:val="left" w:pos="567"/>
              </w:tabs>
              <w:spacing w:before="60" w:after="60"/>
              <w:ind w:right="72"/>
              <w:rPr>
                <w:rFonts w:asciiTheme="minorHAnsi" w:hAnsiTheme="minorHAnsi"/>
                <w:sz w:val="24"/>
                <w:szCs w:val="24"/>
              </w:rPr>
            </w:pPr>
            <w:r w:rsidRPr="0013188C">
              <w:rPr>
                <w:rFonts w:asciiTheme="minorHAnsi" w:hAnsiTheme="minorHAnsi"/>
                <w:b/>
                <w:sz w:val="24"/>
                <w:szCs w:val="24"/>
              </w:rPr>
              <w:t>Healthcare Needs Involving</w:t>
            </w:r>
            <w:r w:rsidRPr="0013188C">
              <w:rPr>
                <w:rFonts w:asciiTheme="minorHAnsi" w:hAnsiTheme="minorHAnsi"/>
                <w:b/>
                <w:spacing w:val="-15"/>
                <w:sz w:val="24"/>
                <w:szCs w:val="24"/>
              </w:rPr>
              <w:t xml:space="preserve"> </w:t>
            </w:r>
            <w:r w:rsidRPr="0013188C">
              <w:rPr>
                <w:rFonts w:asciiTheme="minorHAnsi" w:hAnsiTheme="minorHAnsi"/>
                <w:b/>
                <w:sz w:val="24"/>
                <w:szCs w:val="24"/>
              </w:rPr>
              <w:t>Medication</w:t>
            </w:r>
          </w:p>
          <w:p w:rsidR="00627477"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10.1</w:t>
            </w:r>
            <w:r>
              <w:rPr>
                <w:rFonts w:asciiTheme="minorHAnsi" w:hAnsiTheme="minorHAnsi"/>
                <w:sz w:val="24"/>
                <w:szCs w:val="24"/>
              </w:rPr>
              <w:tab/>
            </w:r>
            <w:r w:rsidRPr="0067639A">
              <w:rPr>
                <w:rFonts w:asciiTheme="minorHAnsi" w:hAnsiTheme="minorHAnsi"/>
                <w:sz w:val="24"/>
                <w:szCs w:val="24"/>
              </w:rPr>
              <w:t>Categories of Medication and Procedures for their</w:t>
            </w:r>
            <w:r w:rsidRPr="0067639A">
              <w:rPr>
                <w:rFonts w:asciiTheme="minorHAnsi" w:hAnsiTheme="minorHAnsi"/>
                <w:spacing w:val="-24"/>
                <w:sz w:val="24"/>
                <w:szCs w:val="24"/>
              </w:rPr>
              <w:t xml:space="preserve"> </w:t>
            </w:r>
            <w:r w:rsidRPr="0067639A">
              <w:rPr>
                <w:rFonts w:asciiTheme="minorHAnsi" w:hAnsiTheme="minorHAnsi"/>
                <w:sz w:val="24"/>
                <w:szCs w:val="24"/>
              </w:rPr>
              <w:t>Administration</w:t>
            </w:r>
          </w:p>
          <w:p w:rsidR="00627477"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10.2</w:t>
            </w:r>
            <w:r>
              <w:rPr>
                <w:rFonts w:asciiTheme="minorHAnsi" w:hAnsiTheme="minorHAnsi"/>
                <w:sz w:val="24"/>
                <w:szCs w:val="24"/>
              </w:rPr>
              <w:tab/>
            </w:r>
            <w:r w:rsidRPr="0067639A">
              <w:rPr>
                <w:rFonts w:asciiTheme="minorHAnsi" w:hAnsiTheme="minorHAnsi"/>
                <w:sz w:val="24"/>
                <w:szCs w:val="24"/>
              </w:rPr>
              <w:t>Pupil Refusal to Take</w:t>
            </w:r>
            <w:r w:rsidRPr="0067639A">
              <w:rPr>
                <w:rFonts w:asciiTheme="minorHAnsi" w:hAnsiTheme="minorHAnsi"/>
                <w:spacing w:val="-11"/>
                <w:sz w:val="24"/>
                <w:szCs w:val="24"/>
              </w:rPr>
              <w:t xml:space="preserve"> </w:t>
            </w:r>
            <w:r w:rsidRPr="0067639A">
              <w:rPr>
                <w:rFonts w:asciiTheme="minorHAnsi" w:hAnsiTheme="minorHAnsi"/>
                <w:sz w:val="24"/>
                <w:szCs w:val="24"/>
              </w:rPr>
              <w:t>Medication</w:t>
            </w:r>
          </w:p>
          <w:p w:rsidR="00627477"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10.3</w:t>
            </w:r>
            <w:r>
              <w:rPr>
                <w:rFonts w:asciiTheme="minorHAnsi" w:hAnsiTheme="minorHAnsi"/>
                <w:sz w:val="24"/>
                <w:szCs w:val="24"/>
              </w:rPr>
              <w:tab/>
            </w:r>
            <w:r w:rsidRPr="0067639A">
              <w:rPr>
                <w:rFonts w:asciiTheme="minorHAnsi" w:hAnsiTheme="minorHAnsi"/>
                <w:sz w:val="24"/>
                <w:szCs w:val="24"/>
              </w:rPr>
              <w:t>Pupil Self-administration of</w:t>
            </w:r>
            <w:r w:rsidRPr="0067639A">
              <w:rPr>
                <w:rFonts w:asciiTheme="minorHAnsi" w:hAnsiTheme="minorHAnsi"/>
                <w:spacing w:val="-12"/>
                <w:sz w:val="24"/>
                <w:szCs w:val="24"/>
              </w:rPr>
              <w:t xml:space="preserve"> </w:t>
            </w:r>
            <w:r w:rsidRPr="0067639A">
              <w:rPr>
                <w:rFonts w:asciiTheme="minorHAnsi" w:hAnsiTheme="minorHAnsi"/>
                <w:sz w:val="24"/>
                <w:szCs w:val="24"/>
              </w:rPr>
              <w:t>Medication</w:t>
            </w:r>
          </w:p>
          <w:p w:rsidR="00627477"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10.4</w:t>
            </w:r>
            <w:r>
              <w:rPr>
                <w:rFonts w:asciiTheme="minorHAnsi" w:hAnsiTheme="minorHAnsi"/>
                <w:sz w:val="24"/>
                <w:szCs w:val="24"/>
              </w:rPr>
              <w:tab/>
            </w:r>
            <w:r w:rsidRPr="0067639A">
              <w:rPr>
                <w:rFonts w:asciiTheme="minorHAnsi" w:hAnsiTheme="minorHAnsi"/>
                <w:sz w:val="24"/>
                <w:szCs w:val="24"/>
              </w:rPr>
              <w:t>Supply, Collection and Disposal of</w:t>
            </w:r>
            <w:r w:rsidRPr="0067639A">
              <w:rPr>
                <w:rFonts w:asciiTheme="minorHAnsi" w:hAnsiTheme="minorHAnsi"/>
                <w:spacing w:val="-12"/>
                <w:sz w:val="24"/>
                <w:szCs w:val="24"/>
              </w:rPr>
              <w:t xml:space="preserve"> </w:t>
            </w:r>
            <w:r w:rsidRPr="0067639A">
              <w:rPr>
                <w:rFonts w:asciiTheme="minorHAnsi" w:hAnsiTheme="minorHAnsi"/>
                <w:sz w:val="24"/>
                <w:szCs w:val="24"/>
              </w:rPr>
              <w:t>Medication</w:t>
            </w:r>
          </w:p>
          <w:p w:rsidR="00627477"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10.5</w:t>
            </w:r>
            <w:r>
              <w:rPr>
                <w:rFonts w:asciiTheme="minorHAnsi" w:hAnsiTheme="minorHAnsi"/>
                <w:sz w:val="24"/>
                <w:szCs w:val="24"/>
              </w:rPr>
              <w:tab/>
            </w:r>
            <w:r w:rsidRPr="0067639A">
              <w:rPr>
                <w:rFonts w:asciiTheme="minorHAnsi" w:hAnsiTheme="minorHAnsi"/>
                <w:sz w:val="24"/>
                <w:szCs w:val="24"/>
              </w:rPr>
              <w:t>Review and Changes to Medication and/or</w:t>
            </w:r>
            <w:r w:rsidRPr="0067639A">
              <w:rPr>
                <w:rFonts w:asciiTheme="minorHAnsi" w:hAnsiTheme="minorHAnsi"/>
                <w:spacing w:val="-15"/>
                <w:sz w:val="24"/>
                <w:szCs w:val="24"/>
              </w:rPr>
              <w:t xml:space="preserve"> </w:t>
            </w:r>
            <w:r w:rsidRPr="0067639A">
              <w:rPr>
                <w:rFonts w:asciiTheme="minorHAnsi" w:hAnsiTheme="minorHAnsi"/>
                <w:sz w:val="24"/>
                <w:szCs w:val="24"/>
              </w:rPr>
              <w:t>Care</w:t>
            </w:r>
          </w:p>
          <w:p w:rsidR="00627477"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10.6</w:t>
            </w:r>
            <w:r>
              <w:rPr>
                <w:rFonts w:asciiTheme="minorHAnsi" w:hAnsiTheme="minorHAnsi"/>
                <w:sz w:val="24"/>
                <w:szCs w:val="24"/>
              </w:rPr>
              <w:tab/>
            </w:r>
            <w:r w:rsidRPr="0067639A">
              <w:rPr>
                <w:rFonts w:asciiTheme="minorHAnsi" w:hAnsiTheme="minorHAnsi"/>
                <w:sz w:val="24"/>
                <w:szCs w:val="24"/>
              </w:rPr>
              <w:t>Recording the Administration of Medication or a</w:t>
            </w:r>
            <w:r w:rsidRPr="0067639A">
              <w:rPr>
                <w:rFonts w:asciiTheme="minorHAnsi" w:hAnsiTheme="minorHAnsi"/>
                <w:spacing w:val="-20"/>
                <w:sz w:val="24"/>
                <w:szCs w:val="24"/>
              </w:rPr>
              <w:t xml:space="preserve"> </w:t>
            </w:r>
            <w:r w:rsidRPr="0067639A">
              <w:rPr>
                <w:rFonts w:asciiTheme="minorHAnsi" w:hAnsiTheme="minorHAnsi"/>
                <w:sz w:val="24"/>
                <w:szCs w:val="24"/>
              </w:rPr>
              <w:t>Procedure</w:t>
            </w:r>
          </w:p>
          <w:p w:rsidR="00627477" w:rsidRPr="0013188C"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10.7</w:t>
            </w:r>
            <w:r>
              <w:rPr>
                <w:rFonts w:asciiTheme="minorHAnsi" w:hAnsiTheme="minorHAnsi"/>
                <w:sz w:val="24"/>
                <w:szCs w:val="24"/>
              </w:rPr>
              <w:tab/>
            </w:r>
            <w:r w:rsidRPr="0067639A">
              <w:rPr>
                <w:rFonts w:asciiTheme="minorHAnsi" w:hAnsiTheme="minorHAnsi"/>
                <w:sz w:val="24"/>
                <w:szCs w:val="24"/>
              </w:rPr>
              <w:t>Storage of Medication and/or Test</w:t>
            </w:r>
            <w:r w:rsidRPr="0067639A">
              <w:rPr>
                <w:rFonts w:asciiTheme="minorHAnsi" w:hAnsiTheme="minorHAnsi"/>
                <w:spacing w:val="-14"/>
                <w:sz w:val="24"/>
                <w:szCs w:val="24"/>
              </w:rPr>
              <w:t xml:space="preserve"> </w:t>
            </w:r>
            <w:r w:rsidRPr="0067639A">
              <w:rPr>
                <w:rFonts w:asciiTheme="minorHAnsi" w:hAnsiTheme="minorHAnsi"/>
                <w:sz w:val="24"/>
                <w:szCs w:val="24"/>
              </w:rPr>
              <w:t>Materials</w:t>
            </w:r>
          </w:p>
        </w:tc>
        <w:tc>
          <w:tcPr>
            <w:tcW w:w="715" w:type="dxa"/>
            <w:vAlign w:val="center"/>
          </w:tcPr>
          <w:p w:rsidR="00627477" w:rsidRPr="001E1F32" w:rsidRDefault="00627477" w:rsidP="00447EDC">
            <w:pPr>
              <w:spacing w:before="60" w:after="60" w:line="276" w:lineRule="auto"/>
              <w:jc w:val="center"/>
            </w:pPr>
            <w:r w:rsidRPr="001E1F32">
              <w:t>9</w:t>
            </w:r>
          </w:p>
          <w:p w:rsidR="00627477" w:rsidRPr="001E1F32" w:rsidRDefault="00627477" w:rsidP="00447EDC">
            <w:pPr>
              <w:spacing w:before="60" w:after="60" w:line="276" w:lineRule="auto"/>
              <w:jc w:val="center"/>
            </w:pPr>
            <w:r w:rsidRPr="001E1F32">
              <w:t>9</w:t>
            </w:r>
          </w:p>
          <w:p w:rsidR="00627477" w:rsidRPr="001E1F32" w:rsidRDefault="00627477" w:rsidP="00447EDC">
            <w:pPr>
              <w:spacing w:before="60" w:after="60" w:line="276" w:lineRule="auto"/>
              <w:jc w:val="center"/>
            </w:pPr>
            <w:r w:rsidRPr="001E1F32">
              <w:t>11</w:t>
            </w:r>
          </w:p>
          <w:p w:rsidR="00627477" w:rsidRPr="001E1F32" w:rsidRDefault="00627477" w:rsidP="00447EDC">
            <w:pPr>
              <w:spacing w:before="60" w:after="60" w:line="276" w:lineRule="auto"/>
              <w:jc w:val="center"/>
            </w:pPr>
            <w:r w:rsidRPr="001E1F32">
              <w:t>11</w:t>
            </w:r>
          </w:p>
          <w:p w:rsidR="00627477" w:rsidRPr="001E1F32" w:rsidRDefault="00627477" w:rsidP="00447EDC">
            <w:pPr>
              <w:spacing w:before="60" w:after="60" w:line="276" w:lineRule="auto"/>
              <w:jc w:val="center"/>
            </w:pPr>
            <w:r w:rsidRPr="001E1F32">
              <w:t>11</w:t>
            </w:r>
          </w:p>
          <w:p w:rsidR="00627477" w:rsidRPr="001E1F32" w:rsidRDefault="00627477" w:rsidP="00447EDC">
            <w:pPr>
              <w:spacing w:before="60" w:after="60" w:line="276" w:lineRule="auto"/>
              <w:jc w:val="center"/>
            </w:pPr>
            <w:r w:rsidRPr="001E1F32">
              <w:t>12</w:t>
            </w:r>
          </w:p>
          <w:p w:rsidR="00627477" w:rsidRPr="001E1F32" w:rsidRDefault="00627477" w:rsidP="00447EDC">
            <w:pPr>
              <w:spacing w:before="60" w:after="60" w:line="276" w:lineRule="auto"/>
              <w:jc w:val="center"/>
            </w:pPr>
            <w:r w:rsidRPr="001E1F32">
              <w:t>12</w:t>
            </w:r>
          </w:p>
          <w:p w:rsidR="00627477" w:rsidRPr="001E1F32" w:rsidRDefault="00627477" w:rsidP="00447EDC">
            <w:pPr>
              <w:spacing w:before="60" w:after="60" w:line="276" w:lineRule="auto"/>
              <w:jc w:val="center"/>
            </w:pPr>
            <w:r w:rsidRPr="001E1F32">
              <w:t>12</w:t>
            </w:r>
          </w:p>
        </w:tc>
      </w:tr>
      <w:tr w:rsidR="00627477" w:rsidTr="00447EDC">
        <w:tc>
          <w:tcPr>
            <w:tcW w:w="524" w:type="dxa"/>
          </w:tcPr>
          <w:p w:rsidR="00627477" w:rsidRPr="0013188C" w:rsidRDefault="00627477" w:rsidP="00447EDC">
            <w:pPr>
              <w:spacing w:before="60" w:after="60"/>
              <w:rPr>
                <w:b/>
                <w:sz w:val="24"/>
              </w:rPr>
            </w:pPr>
            <w:r w:rsidRPr="0013188C">
              <w:rPr>
                <w:b/>
                <w:sz w:val="24"/>
              </w:rPr>
              <w:t>1</w:t>
            </w:r>
            <w:r>
              <w:rPr>
                <w:b/>
                <w:sz w:val="24"/>
              </w:rPr>
              <w:t>1</w:t>
            </w:r>
            <w:r w:rsidRPr="0013188C">
              <w:rPr>
                <w:b/>
                <w:sz w:val="24"/>
              </w:rPr>
              <w:t>.</w:t>
            </w:r>
          </w:p>
        </w:tc>
        <w:tc>
          <w:tcPr>
            <w:tcW w:w="8831" w:type="dxa"/>
          </w:tcPr>
          <w:p w:rsidR="00627477" w:rsidRDefault="00627477" w:rsidP="00447EDC">
            <w:pPr>
              <w:tabs>
                <w:tab w:val="left" w:pos="1560"/>
              </w:tabs>
              <w:spacing w:before="60" w:after="60"/>
              <w:ind w:right="72"/>
              <w:rPr>
                <w:rFonts w:asciiTheme="minorHAnsi" w:hAnsiTheme="minorHAnsi"/>
                <w:b/>
                <w:sz w:val="24"/>
                <w:szCs w:val="24"/>
              </w:rPr>
            </w:pPr>
            <w:r w:rsidRPr="003626C9">
              <w:rPr>
                <w:rFonts w:asciiTheme="minorHAnsi" w:hAnsiTheme="minorHAnsi"/>
                <w:b/>
                <w:sz w:val="24"/>
                <w:szCs w:val="24"/>
              </w:rPr>
              <w:t>Arrangements for the Administration of Methylphenidate (</w:t>
            </w:r>
            <w:r w:rsidRPr="006E0E61">
              <w:rPr>
                <w:rFonts w:asciiTheme="minorHAnsi" w:hAnsiTheme="minorHAnsi"/>
                <w:b/>
                <w:sz w:val="24"/>
                <w:szCs w:val="24"/>
              </w:rPr>
              <w:t>Ritalin</w:t>
            </w:r>
            <w:r w:rsidRPr="006E0E61">
              <w:rPr>
                <w:rFonts w:asciiTheme="minorHAnsi" w:hAnsiTheme="minorHAnsi"/>
                <w:b/>
                <w:sz w:val="24"/>
                <w:szCs w:val="24"/>
                <w:vertAlign w:val="superscript"/>
              </w:rPr>
              <w:t>TM</w:t>
            </w:r>
            <w:r>
              <w:rPr>
                <w:rFonts w:asciiTheme="minorHAnsi" w:hAnsiTheme="minorHAnsi"/>
                <w:b/>
                <w:sz w:val="24"/>
                <w:szCs w:val="24"/>
              </w:rPr>
              <w:t xml:space="preserve">, </w:t>
            </w:r>
            <w:r w:rsidRPr="006E0E61">
              <w:rPr>
                <w:rFonts w:asciiTheme="minorHAnsi" w:hAnsiTheme="minorHAnsi"/>
                <w:b/>
                <w:sz w:val="24"/>
                <w:szCs w:val="24"/>
              </w:rPr>
              <w:t>Equasym</w:t>
            </w:r>
            <w:r w:rsidRPr="006E0E61">
              <w:rPr>
                <w:rFonts w:asciiTheme="minorHAnsi" w:hAnsiTheme="minorHAnsi"/>
                <w:b/>
                <w:sz w:val="24"/>
                <w:szCs w:val="24"/>
                <w:vertAlign w:val="superscript"/>
              </w:rPr>
              <w:t>TM</w:t>
            </w:r>
            <w:r>
              <w:rPr>
                <w:rFonts w:asciiTheme="minorHAnsi" w:hAnsiTheme="minorHAnsi"/>
                <w:b/>
                <w:sz w:val="24"/>
                <w:szCs w:val="24"/>
              </w:rPr>
              <w:t xml:space="preserve"> or Tranquilyn</w:t>
            </w:r>
            <w:r>
              <w:rPr>
                <w:rFonts w:asciiTheme="minorHAnsi" w:hAnsiTheme="minorHAnsi"/>
                <w:b/>
                <w:sz w:val="24"/>
                <w:szCs w:val="24"/>
                <w:vertAlign w:val="superscript"/>
              </w:rPr>
              <w:t>TM</w:t>
            </w:r>
            <w:r w:rsidRPr="003626C9">
              <w:rPr>
                <w:rFonts w:asciiTheme="minorHAnsi" w:hAnsiTheme="minorHAnsi"/>
                <w:b/>
                <w:sz w:val="24"/>
                <w:szCs w:val="24"/>
              </w:rPr>
              <w:t>)</w:t>
            </w:r>
          </w:p>
          <w:p w:rsidR="00627477"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11.1</w:t>
            </w:r>
            <w:r>
              <w:rPr>
                <w:rFonts w:asciiTheme="minorHAnsi" w:hAnsiTheme="minorHAnsi"/>
                <w:sz w:val="24"/>
                <w:szCs w:val="24"/>
              </w:rPr>
              <w:tab/>
            </w:r>
            <w:r w:rsidRPr="00E02555">
              <w:rPr>
                <w:rFonts w:asciiTheme="minorHAnsi" w:hAnsiTheme="minorHAnsi"/>
                <w:sz w:val="24"/>
                <w:szCs w:val="24"/>
              </w:rPr>
              <w:t>Storage of</w:t>
            </w:r>
            <w:r w:rsidRPr="00E02555">
              <w:rPr>
                <w:rFonts w:asciiTheme="minorHAnsi" w:hAnsiTheme="minorHAnsi"/>
                <w:spacing w:val="-7"/>
                <w:sz w:val="24"/>
                <w:szCs w:val="24"/>
              </w:rPr>
              <w:t xml:space="preserve"> </w:t>
            </w:r>
            <w:r w:rsidRPr="00E02555">
              <w:rPr>
                <w:rFonts w:asciiTheme="minorHAnsi" w:hAnsiTheme="minorHAnsi"/>
                <w:sz w:val="24"/>
                <w:szCs w:val="24"/>
              </w:rPr>
              <w:t>Methylphenidate</w:t>
            </w:r>
          </w:p>
          <w:p w:rsidR="00627477" w:rsidRPr="0013188C" w:rsidRDefault="00627477" w:rsidP="00447EDC">
            <w:pPr>
              <w:pStyle w:val="BodyText"/>
              <w:spacing w:before="60" w:after="60"/>
              <w:ind w:right="72"/>
              <w:rPr>
                <w:rFonts w:asciiTheme="minorHAnsi" w:hAnsiTheme="minorHAnsi"/>
                <w:sz w:val="24"/>
                <w:szCs w:val="24"/>
              </w:rPr>
            </w:pPr>
            <w:r>
              <w:rPr>
                <w:rFonts w:asciiTheme="minorHAnsi" w:hAnsiTheme="minorHAnsi"/>
                <w:sz w:val="24"/>
                <w:szCs w:val="24"/>
              </w:rPr>
              <w:t>11.2</w:t>
            </w:r>
            <w:r>
              <w:rPr>
                <w:rFonts w:asciiTheme="minorHAnsi" w:hAnsiTheme="minorHAnsi"/>
                <w:sz w:val="24"/>
                <w:szCs w:val="24"/>
              </w:rPr>
              <w:tab/>
            </w:r>
            <w:r w:rsidRPr="00E02555">
              <w:rPr>
                <w:rFonts w:asciiTheme="minorHAnsi" w:hAnsiTheme="minorHAnsi"/>
                <w:sz w:val="24"/>
                <w:szCs w:val="24"/>
              </w:rPr>
              <w:t>Recording the Administration of</w:t>
            </w:r>
            <w:r w:rsidRPr="00E02555">
              <w:rPr>
                <w:rFonts w:asciiTheme="minorHAnsi" w:hAnsiTheme="minorHAnsi"/>
                <w:spacing w:val="-18"/>
                <w:sz w:val="24"/>
                <w:szCs w:val="24"/>
              </w:rPr>
              <w:t xml:space="preserve"> </w:t>
            </w:r>
            <w:r w:rsidRPr="00E02555">
              <w:rPr>
                <w:rFonts w:asciiTheme="minorHAnsi" w:hAnsiTheme="minorHAnsi"/>
                <w:sz w:val="24"/>
                <w:szCs w:val="24"/>
              </w:rPr>
              <w:t>Methylphenidate</w:t>
            </w:r>
          </w:p>
        </w:tc>
        <w:tc>
          <w:tcPr>
            <w:tcW w:w="715" w:type="dxa"/>
            <w:vAlign w:val="center"/>
          </w:tcPr>
          <w:p w:rsidR="00627477" w:rsidRPr="001E1F32" w:rsidRDefault="00627477" w:rsidP="00447EDC">
            <w:pPr>
              <w:spacing w:before="60" w:after="60"/>
              <w:jc w:val="center"/>
            </w:pPr>
            <w:r w:rsidRPr="001E1F32">
              <w:t>14</w:t>
            </w:r>
          </w:p>
          <w:p w:rsidR="00627477" w:rsidRPr="001E1F32" w:rsidRDefault="00627477" w:rsidP="00447EDC">
            <w:pPr>
              <w:spacing w:before="60" w:after="60"/>
              <w:jc w:val="center"/>
            </w:pPr>
          </w:p>
          <w:p w:rsidR="00627477" w:rsidRPr="001E1F32" w:rsidRDefault="00627477" w:rsidP="00447EDC">
            <w:pPr>
              <w:spacing w:before="60" w:after="60"/>
              <w:jc w:val="center"/>
            </w:pPr>
            <w:r w:rsidRPr="001E1F32">
              <w:t>14</w:t>
            </w:r>
          </w:p>
          <w:p w:rsidR="00627477" w:rsidRPr="001E1F32" w:rsidRDefault="00627477" w:rsidP="00447EDC">
            <w:pPr>
              <w:spacing w:before="60" w:after="60"/>
              <w:jc w:val="center"/>
            </w:pPr>
            <w:r w:rsidRPr="001E1F32">
              <w:t>14</w:t>
            </w:r>
          </w:p>
        </w:tc>
      </w:tr>
      <w:tr w:rsidR="00627477" w:rsidTr="00447EDC">
        <w:tc>
          <w:tcPr>
            <w:tcW w:w="524" w:type="dxa"/>
          </w:tcPr>
          <w:p w:rsidR="00627477" w:rsidRPr="0013188C" w:rsidRDefault="00627477" w:rsidP="00447EDC">
            <w:pPr>
              <w:spacing w:before="60" w:after="60"/>
              <w:rPr>
                <w:b/>
                <w:sz w:val="24"/>
              </w:rPr>
            </w:pPr>
            <w:r w:rsidRPr="0013188C">
              <w:rPr>
                <w:b/>
                <w:sz w:val="24"/>
              </w:rPr>
              <w:t>1</w:t>
            </w:r>
            <w:r>
              <w:rPr>
                <w:b/>
                <w:sz w:val="24"/>
              </w:rPr>
              <w:t>2</w:t>
            </w:r>
            <w:r w:rsidRPr="0013188C">
              <w:rPr>
                <w:b/>
                <w:sz w:val="24"/>
              </w:rPr>
              <w:t>.</w:t>
            </w:r>
          </w:p>
        </w:tc>
        <w:tc>
          <w:tcPr>
            <w:tcW w:w="8831" w:type="dxa"/>
          </w:tcPr>
          <w:p w:rsidR="00627477" w:rsidRPr="0013188C" w:rsidRDefault="00627477" w:rsidP="00447EDC">
            <w:pPr>
              <w:pStyle w:val="BodyText"/>
              <w:spacing w:before="60" w:after="60"/>
              <w:ind w:right="72"/>
              <w:rPr>
                <w:rFonts w:asciiTheme="minorHAnsi" w:hAnsiTheme="minorHAnsi"/>
                <w:sz w:val="24"/>
                <w:szCs w:val="24"/>
              </w:rPr>
            </w:pPr>
            <w:r>
              <w:rPr>
                <w:rFonts w:asciiTheme="minorHAnsi" w:hAnsiTheme="minorHAnsi"/>
                <w:b/>
                <w:sz w:val="24"/>
                <w:szCs w:val="24"/>
              </w:rPr>
              <w:t xml:space="preserve">Procedure for Pupils Returning to School after a Prolonged Absence due to a Medical </w:t>
            </w:r>
            <w:r w:rsidRPr="00E02555">
              <w:rPr>
                <w:rFonts w:asciiTheme="minorHAnsi" w:hAnsiTheme="minorHAnsi"/>
                <w:b/>
                <w:sz w:val="24"/>
                <w:szCs w:val="24"/>
              </w:rPr>
              <w:t>Condition</w:t>
            </w:r>
          </w:p>
        </w:tc>
        <w:tc>
          <w:tcPr>
            <w:tcW w:w="715" w:type="dxa"/>
            <w:vAlign w:val="center"/>
          </w:tcPr>
          <w:p w:rsidR="00627477" w:rsidRPr="001E1F32" w:rsidRDefault="00627477" w:rsidP="00447EDC">
            <w:pPr>
              <w:spacing w:before="60" w:after="60"/>
              <w:jc w:val="center"/>
            </w:pPr>
            <w:r w:rsidRPr="001E1F32">
              <w:t>14</w:t>
            </w:r>
          </w:p>
        </w:tc>
      </w:tr>
      <w:tr w:rsidR="00627477" w:rsidTr="00447EDC">
        <w:tc>
          <w:tcPr>
            <w:tcW w:w="524" w:type="dxa"/>
          </w:tcPr>
          <w:p w:rsidR="00627477" w:rsidRPr="0013188C" w:rsidRDefault="00627477" w:rsidP="00447EDC">
            <w:pPr>
              <w:spacing w:before="60" w:after="60"/>
              <w:rPr>
                <w:b/>
                <w:sz w:val="24"/>
              </w:rPr>
            </w:pPr>
            <w:r w:rsidRPr="0013188C">
              <w:rPr>
                <w:b/>
                <w:sz w:val="24"/>
              </w:rPr>
              <w:t>1</w:t>
            </w:r>
            <w:r>
              <w:rPr>
                <w:b/>
                <w:sz w:val="24"/>
              </w:rPr>
              <w:t>3</w:t>
            </w:r>
            <w:r w:rsidRPr="0013188C">
              <w:rPr>
                <w:b/>
                <w:sz w:val="24"/>
              </w:rPr>
              <w:t>.</w:t>
            </w:r>
          </w:p>
        </w:tc>
        <w:tc>
          <w:tcPr>
            <w:tcW w:w="8831" w:type="dxa"/>
          </w:tcPr>
          <w:p w:rsidR="00627477" w:rsidRPr="0013188C" w:rsidRDefault="00627477" w:rsidP="00447EDC">
            <w:pPr>
              <w:pStyle w:val="BodyText"/>
              <w:spacing w:before="60" w:after="60"/>
              <w:ind w:right="72"/>
              <w:rPr>
                <w:rFonts w:asciiTheme="minorHAnsi" w:hAnsiTheme="minorHAnsi"/>
                <w:sz w:val="24"/>
                <w:szCs w:val="24"/>
              </w:rPr>
            </w:pPr>
            <w:r w:rsidRPr="00E02555">
              <w:rPr>
                <w:rFonts w:asciiTheme="minorHAnsi" w:hAnsiTheme="minorHAnsi"/>
                <w:b/>
                <w:sz w:val="24"/>
                <w:szCs w:val="24"/>
              </w:rPr>
              <w:t>Out-of-School</w:t>
            </w:r>
            <w:r w:rsidRPr="00E02555">
              <w:rPr>
                <w:rFonts w:asciiTheme="minorHAnsi" w:hAnsiTheme="minorHAnsi"/>
                <w:b/>
                <w:spacing w:val="-9"/>
                <w:sz w:val="24"/>
                <w:szCs w:val="24"/>
              </w:rPr>
              <w:t xml:space="preserve"> </w:t>
            </w:r>
            <w:r w:rsidRPr="00E02555">
              <w:rPr>
                <w:rFonts w:asciiTheme="minorHAnsi" w:hAnsiTheme="minorHAnsi"/>
                <w:b/>
                <w:sz w:val="24"/>
                <w:szCs w:val="24"/>
              </w:rPr>
              <w:t>Activities</w:t>
            </w:r>
            <w:r>
              <w:rPr>
                <w:rFonts w:asciiTheme="minorHAnsi" w:hAnsiTheme="minorHAnsi"/>
                <w:b/>
                <w:sz w:val="24"/>
                <w:szCs w:val="24"/>
              </w:rPr>
              <w:t xml:space="preserve"> including Sporting Activities</w:t>
            </w:r>
          </w:p>
        </w:tc>
        <w:tc>
          <w:tcPr>
            <w:tcW w:w="715" w:type="dxa"/>
            <w:vAlign w:val="center"/>
          </w:tcPr>
          <w:p w:rsidR="00627477" w:rsidRPr="001E1F32" w:rsidRDefault="00627477" w:rsidP="00447EDC">
            <w:pPr>
              <w:spacing w:before="60" w:after="60"/>
              <w:jc w:val="center"/>
            </w:pPr>
            <w:r w:rsidRPr="001E1F32">
              <w:t>14</w:t>
            </w:r>
          </w:p>
        </w:tc>
      </w:tr>
      <w:tr w:rsidR="00627477" w:rsidTr="00447EDC">
        <w:tc>
          <w:tcPr>
            <w:tcW w:w="524" w:type="dxa"/>
          </w:tcPr>
          <w:p w:rsidR="00627477" w:rsidRPr="0013188C" w:rsidRDefault="00627477" w:rsidP="00447EDC">
            <w:pPr>
              <w:spacing w:before="60" w:after="60"/>
              <w:rPr>
                <w:b/>
                <w:sz w:val="24"/>
              </w:rPr>
            </w:pPr>
            <w:r>
              <w:rPr>
                <w:b/>
                <w:sz w:val="24"/>
              </w:rPr>
              <w:t>14.</w:t>
            </w:r>
          </w:p>
        </w:tc>
        <w:tc>
          <w:tcPr>
            <w:tcW w:w="8831" w:type="dxa"/>
          </w:tcPr>
          <w:p w:rsidR="00627477" w:rsidRPr="00226E35" w:rsidRDefault="00627477" w:rsidP="00447EDC">
            <w:pPr>
              <w:pStyle w:val="BodyText"/>
              <w:spacing w:before="60" w:after="60"/>
              <w:ind w:right="72"/>
              <w:rPr>
                <w:rFonts w:asciiTheme="minorHAnsi" w:hAnsiTheme="minorHAnsi"/>
                <w:b/>
                <w:sz w:val="24"/>
                <w:szCs w:val="24"/>
              </w:rPr>
            </w:pPr>
            <w:r w:rsidRPr="00226E35">
              <w:rPr>
                <w:rFonts w:asciiTheme="minorHAnsi" w:hAnsiTheme="minorHAnsi"/>
                <w:b/>
                <w:sz w:val="24"/>
                <w:szCs w:val="24"/>
              </w:rPr>
              <w:t>Work Placement and Vocational Pathways</w:t>
            </w:r>
          </w:p>
        </w:tc>
        <w:tc>
          <w:tcPr>
            <w:tcW w:w="715" w:type="dxa"/>
            <w:vAlign w:val="center"/>
          </w:tcPr>
          <w:p w:rsidR="00627477" w:rsidRPr="001E1F32" w:rsidRDefault="00627477" w:rsidP="00447EDC">
            <w:pPr>
              <w:spacing w:before="60" w:after="60"/>
              <w:jc w:val="center"/>
            </w:pPr>
            <w:r w:rsidRPr="001E1F32">
              <w:t>15</w:t>
            </w:r>
          </w:p>
        </w:tc>
      </w:tr>
      <w:tr w:rsidR="00627477" w:rsidTr="00447EDC">
        <w:tc>
          <w:tcPr>
            <w:tcW w:w="524" w:type="dxa"/>
          </w:tcPr>
          <w:p w:rsidR="00627477" w:rsidRPr="0013188C" w:rsidRDefault="00627477" w:rsidP="00447EDC">
            <w:pPr>
              <w:spacing w:before="60" w:after="60"/>
              <w:rPr>
                <w:b/>
                <w:sz w:val="24"/>
              </w:rPr>
            </w:pPr>
            <w:r w:rsidRPr="0013188C">
              <w:rPr>
                <w:b/>
                <w:sz w:val="24"/>
              </w:rPr>
              <w:t>1</w:t>
            </w:r>
            <w:r>
              <w:rPr>
                <w:b/>
                <w:sz w:val="24"/>
              </w:rPr>
              <w:t>5</w:t>
            </w:r>
            <w:r w:rsidRPr="0013188C">
              <w:rPr>
                <w:b/>
                <w:sz w:val="24"/>
              </w:rPr>
              <w:t>.</w:t>
            </w:r>
          </w:p>
        </w:tc>
        <w:tc>
          <w:tcPr>
            <w:tcW w:w="8831" w:type="dxa"/>
          </w:tcPr>
          <w:p w:rsidR="00627477" w:rsidRPr="00226E35" w:rsidRDefault="00627477" w:rsidP="00447EDC">
            <w:pPr>
              <w:pStyle w:val="BodyText"/>
              <w:spacing w:before="60" w:after="60"/>
              <w:ind w:right="72"/>
              <w:rPr>
                <w:rFonts w:asciiTheme="minorHAnsi" w:hAnsiTheme="minorHAnsi"/>
                <w:sz w:val="24"/>
                <w:szCs w:val="24"/>
              </w:rPr>
            </w:pPr>
            <w:r w:rsidRPr="00226E35">
              <w:rPr>
                <w:rFonts w:asciiTheme="minorHAnsi" w:hAnsiTheme="minorHAnsi"/>
                <w:b/>
                <w:sz w:val="24"/>
                <w:szCs w:val="24"/>
              </w:rPr>
              <w:t>Risk Assessment</w:t>
            </w:r>
          </w:p>
        </w:tc>
        <w:tc>
          <w:tcPr>
            <w:tcW w:w="715" w:type="dxa"/>
            <w:vAlign w:val="center"/>
          </w:tcPr>
          <w:p w:rsidR="00627477" w:rsidRPr="001E1F32" w:rsidRDefault="00627477" w:rsidP="00447EDC">
            <w:pPr>
              <w:spacing w:before="60" w:after="60"/>
              <w:jc w:val="center"/>
            </w:pPr>
            <w:r w:rsidRPr="001E1F32">
              <w:t>15</w:t>
            </w:r>
          </w:p>
        </w:tc>
      </w:tr>
      <w:tr w:rsidR="00627477" w:rsidTr="00447EDC">
        <w:tc>
          <w:tcPr>
            <w:tcW w:w="524" w:type="dxa"/>
          </w:tcPr>
          <w:p w:rsidR="00627477" w:rsidRPr="0013188C" w:rsidRDefault="00627477" w:rsidP="00447EDC">
            <w:pPr>
              <w:spacing w:before="60" w:after="60"/>
              <w:rPr>
                <w:b/>
                <w:sz w:val="24"/>
              </w:rPr>
            </w:pPr>
            <w:r w:rsidRPr="0013188C">
              <w:rPr>
                <w:b/>
                <w:sz w:val="24"/>
              </w:rPr>
              <w:t>1</w:t>
            </w:r>
            <w:r>
              <w:rPr>
                <w:b/>
                <w:sz w:val="24"/>
              </w:rPr>
              <w:t>6</w:t>
            </w:r>
            <w:r w:rsidRPr="0013188C">
              <w:rPr>
                <w:b/>
                <w:sz w:val="24"/>
              </w:rPr>
              <w:t>.</w:t>
            </w:r>
          </w:p>
        </w:tc>
        <w:tc>
          <w:tcPr>
            <w:tcW w:w="8831" w:type="dxa"/>
          </w:tcPr>
          <w:p w:rsidR="00627477" w:rsidRPr="00226E35" w:rsidRDefault="00627477" w:rsidP="00447EDC">
            <w:pPr>
              <w:pStyle w:val="BodyText"/>
              <w:spacing w:before="60" w:after="60"/>
              <w:ind w:right="72"/>
              <w:rPr>
                <w:rFonts w:asciiTheme="minorHAnsi" w:hAnsiTheme="minorHAnsi"/>
                <w:sz w:val="24"/>
                <w:szCs w:val="24"/>
              </w:rPr>
            </w:pPr>
            <w:r w:rsidRPr="00226E35">
              <w:rPr>
                <w:rFonts w:asciiTheme="minorHAnsi" w:hAnsiTheme="minorHAnsi"/>
                <w:b/>
                <w:sz w:val="24"/>
                <w:szCs w:val="24"/>
              </w:rPr>
              <w:t>Hygiene/Infection Control</w:t>
            </w:r>
          </w:p>
        </w:tc>
        <w:tc>
          <w:tcPr>
            <w:tcW w:w="715" w:type="dxa"/>
            <w:vAlign w:val="center"/>
          </w:tcPr>
          <w:p w:rsidR="00627477" w:rsidRPr="001E1F32" w:rsidRDefault="00627477" w:rsidP="00447EDC">
            <w:pPr>
              <w:spacing w:before="60" w:after="60"/>
              <w:jc w:val="center"/>
            </w:pPr>
            <w:r w:rsidRPr="001E1F32">
              <w:t>16</w:t>
            </w:r>
          </w:p>
        </w:tc>
      </w:tr>
      <w:tr w:rsidR="00627477" w:rsidTr="00447EDC">
        <w:tc>
          <w:tcPr>
            <w:tcW w:w="524" w:type="dxa"/>
          </w:tcPr>
          <w:p w:rsidR="00627477" w:rsidRPr="0013188C" w:rsidRDefault="00627477" w:rsidP="00447EDC">
            <w:pPr>
              <w:spacing w:before="60" w:after="60"/>
              <w:rPr>
                <w:b/>
                <w:sz w:val="24"/>
              </w:rPr>
            </w:pPr>
            <w:r w:rsidRPr="0013188C">
              <w:rPr>
                <w:b/>
                <w:sz w:val="24"/>
              </w:rPr>
              <w:t>1</w:t>
            </w:r>
            <w:r>
              <w:rPr>
                <w:b/>
                <w:sz w:val="24"/>
              </w:rPr>
              <w:t>7</w:t>
            </w:r>
            <w:r w:rsidRPr="0013188C">
              <w:rPr>
                <w:b/>
                <w:sz w:val="24"/>
              </w:rPr>
              <w:t>.</w:t>
            </w:r>
          </w:p>
        </w:tc>
        <w:tc>
          <w:tcPr>
            <w:tcW w:w="8831" w:type="dxa"/>
          </w:tcPr>
          <w:p w:rsidR="00627477" w:rsidRPr="00226E35" w:rsidRDefault="00627477" w:rsidP="00447EDC">
            <w:pPr>
              <w:pStyle w:val="BodyText"/>
              <w:spacing w:before="60" w:after="60"/>
              <w:ind w:right="72"/>
              <w:rPr>
                <w:rFonts w:asciiTheme="minorHAnsi" w:hAnsiTheme="minorHAnsi"/>
                <w:sz w:val="24"/>
                <w:szCs w:val="24"/>
              </w:rPr>
            </w:pPr>
            <w:r w:rsidRPr="00226E35">
              <w:rPr>
                <w:rFonts w:asciiTheme="minorHAnsi" w:hAnsiTheme="minorHAnsi"/>
                <w:b/>
                <w:sz w:val="24"/>
                <w:szCs w:val="24"/>
              </w:rPr>
              <w:t>Insurance Cover</w:t>
            </w:r>
          </w:p>
        </w:tc>
        <w:tc>
          <w:tcPr>
            <w:tcW w:w="715" w:type="dxa"/>
            <w:vAlign w:val="center"/>
          </w:tcPr>
          <w:p w:rsidR="00627477" w:rsidRPr="001E1F32" w:rsidRDefault="00627477" w:rsidP="00447EDC">
            <w:pPr>
              <w:spacing w:before="60" w:after="60"/>
              <w:jc w:val="center"/>
            </w:pPr>
            <w:r w:rsidRPr="001E1F32">
              <w:t>16</w:t>
            </w:r>
          </w:p>
        </w:tc>
      </w:tr>
      <w:tr w:rsidR="00627477" w:rsidTr="00447EDC">
        <w:tc>
          <w:tcPr>
            <w:tcW w:w="524" w:type="dxa"/>
          </w:tcPr>
          <w:p w:rsidR="00627477" w:rsidRPr="0013188C" w:rsidRDefault="00627477" w:rsidP="00447EDC">
            <w:pPr>
              <w:spacing w:before="60" w:after="60"/>
              <w:rPr>
                <w:b/>
                <w:sz w:val="24"/>
              </w:rPr>
            </w:pPr>
            <w:r w:rsidRPr="0013188C">
              <w:rPr>
                <w:b/>
                <w:sz w:val="24"/>
              </w:rPr>
              <w:t>1</w:t>
            </w:r>
            <w:r>
              <w:rPr>
                <w:b/>
                <w:sz w:val="24"/>
              </w:rPr>
              <w:t>8</w:t>
            </w:r>
            <w:r w:rsidRPr="0013188C">
              <w:rPr>
                <w:b/>
                <w:sz w:val="24"/>
              </w:rPr>
              <w:t>.</w:t>
            </w:r>
          </w:p>
        </w:tc>
        <w:tc>
          <w:tcPr>
            <w:tcW w:w="8831" w:type="dxa"/>
          </w:tcPr>
          <w:p w:rsidR="00627477" w:rsidRPr="00226E35" w:rsidRDefault="00627477" w:rsidP="00447EDC">
            <w:pPr>
              <w:pStyle w:val="BodyText"/>
              <w:spacing w:before="60" w:after="60"/>
              <w:ind w:right="72"/>
              <w:rPr>
                <w:rFonts w:asciiTheme="minorHAnsi" w:hAnsiTheme="minorHAnsi"/>
                <w:sz w:val="24"/>
                <w:szCs w:val="24"/>
              </w:rPr>
            </w:pPr>
            <w:r w:rsidRPr="00226E35">
              <w:rPr>
                <w:rFonts w:asciiTheme="minorHAnsi" w:hAnsiTheme="minorHAnsi"/>
                <w:b/>
                <w:sz w:val="24"/>
                <w:szCs w:val="24"/>
              </w:rPr>
              <w:t>Emergency procedures</w:t>
            </w:r>
          </w:p>
        </w:tc>
        <w:tc>
          <w:tcPr>
            <w:tcW w:w="715" w:type="dxa"/>
            <w:vAlign w:val="center"/>
          </w:tcPr>
          <w:p w:rsidR="00627477" w:rsidRPr="001E1F32" w:rsidRDefault="00627477" w:rsidP="00447EDC">
            <w:pPr>
              <w:spacing w:before="60" w:after="60"/>
              <w:jc w:val="center"/>
            </w:pPr>
            <w:r w:rsidRPr="001E1F32">
              <w:t>16</w:t>
            </w:r>
          </w:p>
        </w:tc>
      </w:tr>
      <w:tr w:rsidR="00627477" w:rsidTr="00447EDC">
        <w:tc>
          <w:tcPr>
            <w:tcW w:w="524" w:type="dxa"/>
          </w:tcPr>
          <w:p w:rsidR="00627477" w:rsidRPr="0013188C" w:rsidRDefault="00627477" w:rsidP="00447EDC">
            <w:pPr>
              <w:spacing w:before="60" w:after="60"/>
              <w:rPr>
                <w:b/>
                <w:sz w:val="24"/>
              </w:rPr>
            </w:pPr>
            <w:r w:rsidRPr="0013188C">
              <w:rPr>
                <w:b/>
                <w:sz w:val="24"/>
              </w:rPr>
              <w:t>1</w:t>
            </w:r>
            <w:r>
              <w:rPr>
                <w:b/>
                <w:sz w:val="24"/>
              </w:rPr>
              <w:t>9</w:t>
            </w:r>
            <w:r w:rsidRPr="0013188C">
              <w:rPr>
                <w:b/>
                <w:sz w:val="24"/>
              </w:rPr>
              <w:t>.</w:t>
            </w:r>
          </w:p>
        </w:tc>
        <w:tc>
          <w:tcPr>
            <w:tcW w:w="8831" w:type="dxa"/>
          </w:tcPr>
          <w:p w:rsidR="00627477" w:rsidRPr="00226E35" w:rsidRDefault="00627477" w:rsidP="00447EDC">
            <w:pPr>
              <w:pStyle w:val="BodyText"/>
              <w:spacing w:before="60" w:after="60"/>
              <w:ind w:right="72"/>
              <w:rPr>
                <w:rFonts w:asciiTheme="minorHAnsi" w:hAnsiTheme="minorHAnsi"/>
                <w:sz w:val="24"/>
                <w:szCs w:val="24"/>
              </w:rPr>
            </w:pPr>
            <w:r w:rsidRPr="00226E35">
              <w:rPr>
                <w:rFonts w:asciiTheme="minorHAnsi" w:hAnsiTheme="minorHAnsi"/>
                <w:b/>
                <w:sz w:val="24"/>
                <w:szCs w:val="24"/>
              </w:rPr>
              <w:t>Therapy intervention</w:t>
            </w:r>
          </w:p>
        </w:tc>
        <w:tc>
          <w:tcPr>
            <w:tcW w:w="715" w:type="dxa"/>
            <w:vAlign w:val="center"/>
          </w:tcPr>
          <w:p w:rsidR="00627477" w:rsidRPr="001E1F32" w:rsidRDefault="00627477" w:rsidP="00447EDC">
            <w:pPr>
              <w:spacing w:before="60" w:after="60"/>
              <w:jc w:val="center"/>
            </w:pPr>
            <w:r w:rsidRPr="001E1F32">
              <w:t>17</w:t>
            </w:r>
          </w:p>
        </w:tc>
      </w:tr>
      <w:tr w:rsidR="00627477" w:rsidTr="00447EDC">
        <w:tc>
          <w:tcPr>
            <w:tcW w:w="524" w:type="dxa"/>
          </w:tcPr>
          <w:p w:rsidR="00627477" w:rsidRPr="00E446D9" w:rsidRDefault="00627477" w:rsidP="00447EDC">
            <w:pPr>
              <w:spacing w:before="60" w:after="60"/>
              <w:rPr>
                <w:b/>
                <w:sz w:val="24"/>
              </w:rPr>
            </w:pPr>
            <w:r>
              <w:rPr>
                <w:b/>
                <w:sz w:val="24"/>
              </w:rPr>
              <w:t>20</w:t>
            </w:r>
            <w:r w:rsidRPr="00E446D9">
              <w:rPr>
                <w:b/>
                <w:sz w:val="24"/>
              </w:rPr>
              <w:t xml:space="preserve">. </w:t>
            </w:r>
          </w:p>
        </w:tc>
        <w:tc>
          <w:tcPr>
            <w:tcW w:w="8831" w:type="dxa"/>
          </w:tcPr>
          <w:p w:rsidR="00627477" w:rsidRPr="00F312CB" w:rsidRDefault="00627477" w:rsidP="00447EDC">
            <w:pPr>
              <w:pStyle w:val="BodyText"/>
              <w:spacing w:before="60" w:after="60"/>
              <w:ind w:right="72"/>
              <w:rPr>
                <w:rFonts w:asciiTheme="minorHAnsi" w:hAnsiTheme="minorHAnsi"/>
                <w:b/>
                <w:sz w:val="24"/>
                <w:szCs w:val="24"/>
                <w:lang w:val="en-GB"/>
              </w:rPr>
            </w:pPr>
            <w:proofErr w:type="spellStart"/>
            <w:r w:rsidRPr="00E446D9">
              <w:rPr>
                <w:rFonts w:asciiTheme="minorHAnsi" w:hAnsiTheme="minorHAnsi"/>
                <w:b/>
                <w:sz w:val="24"/>
                <w:szCs w:val="24"/>
              </w:rPr>
              <w:t>Immunisations</w:t>
            </w:r>
            <w:proofErr w:type="spellEnd"/>
          </w:p>
        </w:tc>
        <w:tc>
          <w:tcPr>
            <w:tcW w:w="715" w:type="dxa"/>
            <w:vAlign w:val="center"/>
          </w:tcPr>
          <w:p w:rsidR="00627477" w:rsidRPr="001E1F32" w:rsidRDefault="00627477" w:rsidP="00447EDC">
            <w:pPr>
              <w:spacing w:before="60" w:after="60"/>
              <w:jc w:val="center"/>
            </w:pPr>
            <w:r w:rsidRPr="001E1F32">
              <w:t>17</w:t>
            </w:r>
          </w:p>
        </w:tc>
      </w:tr>
    </w:tbl>
    <w:p w:rsidR="00627477" w:rsidRDefault="00627477" w:rsidP="00627477">
      <w:pPr>
        <w:pStyle w:val="BodyText"/>
        <w:tabs>
          <w:tab w:val="left" w:pos="3315"/>
        </w:tabs>
        <w:ind w:left="567" w:right="350"/>
        <w:rPr>
          <w:rFonts w:asciiTheme="minorHAnsi" w:hAnsiTheme="minorHAnsi"/>
          <w:b/>
          <w:sz w:val="28"/>
        </w:rPr>
      </w:pPr>
      <w:r w:rsidRPr="00F40B40">
        <w:rPr>
          <w:rFonts w:asciiTheme="minorHAnsi" w:hAnsiTheme="minorHAnsi"/>
          <w:b/>
          <w:sz w:val="28"/>
        </w:rPr>
        <w:lastRenderedPageBreak/>
        <w:t>Appendices</w:t>
      </w:r>
    </w:p>
    <w:p w:rsidR="00627477"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sz w:val="24"/>
        </w:rPr>
      </w:pPr>
      <w:r w:rsidRPr="00E81913">
        <w:rPr>
          <w:rFonts w:asciiTheme="minorHAnsi" w:hAnsiTheme="minorHAnsi"/>
          <w:b/>
          <w:sz w:val="24"/>
        </w:rPr>
        <w:t>Appendix</w:t>
      </w:r>
      <w:r w:rsidRPr="00E81913">
        <w:rPr>
          <w:rFonts w:asciiTheme="minorHAnsi" w:hAnsiTheme="minorHAnsi"/>
          <w:b/>
          <w:spacing w:val="-2"/>
          <w:sz w:val="24"/>
        </w:rPr>
        <w:t xml:space="preserve"> </w:t>
      </w:r>
      <w:r w:rsidRPr="00E81913">
        <w:rPr>
          <w:rFonts w:asciiTheme="minorHAnsi" w:hAnsiTheme="minorHAnsi"/>
          <w:b/>
          <w:sz w:val="24"/>
        </w:rPr>
        <w:t>1</w:t>
      </w:r>
      <w:r>
        <w:rPr>
          <w:rFonts w:asciiTheme="minorHAnsi" w:hAnsiTheme="minorHAnsi"/>
          <w:sz w:val="24"/>
        </w:rPr>
        <w:tab/>
      </w:r>
      <w:r w:rsidRPr="00E81913">
        <w:rPr>
          <w:rFonts w:asciiTheme="minorHAnsi" w:hAnsiTheme="minorHAnsi"/>
          <w:sz w:val="24"/>
        </w:rPr>
        <w:t>Flowchart</w:t>
      </w:r>
      <w:r w:rsidRPr="00E81913">
        <w:rPr>
          <w:rFonts w:asciiTheme="minorHAnsi" w:hAnsiTheme="minorHAnsi"/>
          <w:spacing w:val="18"/>
          <w:sz w:val="24"/>
        </w:rPr>
        <w:t xml:space="preserve"> </w:t>
      </w:r>
      <w:r w:rsidRPr="00E81913">
        <w:rPr>
          <w:rFonts w:asciiTheme="minorHAnsi" w:hAnsiTheme="minorHAnsi"/>
          <w:sz w:val="24"/>
        </w:rPr>
        <w:t>for</w:t>
      </w:r>
      <w:r w:rsidRPr="00E81913">
        <w:rPr>
          <w:rFonts w:asciiTheme="minorHAnsi" w:hAnsiTheme="minorHAnsi"/>
          <w:spacing w:val="17"/>
          <w:sz w:val="24"/>
        </w:rPr>
        <w:t xml:space="preserve"> </w:t>
      </w:r>
      <w:r w:rsidRPr="00E81913">
        <w:rPr>
          <w:rFonts w:asciiTheme="minorHAnsi" w:hAnsiTheme="minorHAnsi"/>
          <w:sz w:val="24"/>
        </w:rPr>
        <w:t>Managing</w:t>
      </w:r>
      <w:r w:rsidRPr="00E81913">
        <w:rPr>
          <w:rFonts w:asciiTheme="minorHAnsi" w:hAnsiTheme="minorHAnsi"/>
          <w:spacing w:val="14"/>
          <w:sz w:val="24"/>
        </w:rPr>
        <w:t xml:space="preserve"> </w:t>
      </w:r>
      <w:r w:rsidRPr="00E81913">
        <w:rPr>
          <w:rFonts w:asciiTheme="minorHAnsi" w:hAnsiTheme="minorHAnsi"/>
          <w:sz w:val="24"/>
        </w:rPr>
        <w:t>Pupils’</w:t>
      </w:r>
      <w:r w:rsidRPr="00E81913">
        <w:rPr>
          <w:rFonts w:asciiTheme="minorHAnsi" w:hAnsiTheme="minorHAnsi"/>
          <w:spacing w:val="17"/>
          <w:sz w:val="24"/>
        </w:rPr>
        <w:t xml:space="preserve"> </w:t>
      </w:r>
      <w:r w:rsidRPr="00E81913">
        <w:rPr>
          <w:rFonts w:asciiTheme="minorHAnsi" w:hAnsiTheme="minorHAnsi"/>
          <w:sz w:val="24"/>
        </w:rPr>
        <w:t>Healthcare</w:t>
      </w:r>
      <w:r w:rsidRPr="00E81913">
        <w:rPr>
          <w:rFonts w:asciiTheme="minorHAnsi" w:hAnsiTheme="minorHAnsi"/>
          <w:spacing w:val="18"/>
          <w:sz w:val="24"/>
        </w:rPr>
        <w:t xml:space="preserve"> </w:t>
      </w:r>
      <w:r w:rsidRPr="00E81913">
        <w:rPr>
          <w:rFonts w:asciiTheme="minorHAnsi" w:hAnsiTheme="minorHAnsi"/>
          <w:sz w:val="24"/>
        </w:rPr>
        <w:t>Needs</w:t>
      </w:r>
      <w:r w:rsidRPr="00E81913">
        <w:rPr>
          <w:rFonts w:asciiTheme="minorHAnsi" w:hAnsiTheme="minorHAnsi"/>
          <w:spacing w:val="17"/>
          <w:sz w:val="24"/>
        </w:rPr>
        <w:t xml:space="preserve"> </w:t>
      </w:r>
      <w:r w:rsidRPr="00E81913">
        <w:rPr>
          <w:rFonts w:asciiTheme="minorHAnsi" w:hAnsiTheme="minorHAnsi"/>
          <w:sz w:val="24"/>
        </w:rPr>
        <w:t>in</w:t>
      </w:r>
      <w:r w:rsidRPr="00E81913">
        <w:rPr>
          <w:rFonts w:asciiTheme="minorHAnsi" w:hAnsiTheme="minorHAnsi"/>
          <w:spacing w:val="18"/>
          <w:sz w:val="24"/>
        </w:rPr>
        <w:t xml:space="preserve"> </w:t>
      </w:r>
      <w:r>
        <w:rPr>
          <w:rFonts w:asciiTheme="minorHAnsi" w:hAnsiTheme="minorHAnsi"/>
          <w:sz w:val="24"/>
        </w:rPr>
        <w:t>West Lothian</w:t>
      </w:r>
      <w:r w:rsidRPr="00E81913">
        <w:rPr>
          <w:rFonts w:asciiTheme="minorHAnsi" w:hAnsiTheme="minorHAnsi"/>
          <w:spacing w:val="18"/>
          <w:sz w:val="24"/>
        </w:rPr>
        <w:t xml:space="preserve"> </w:t>
      </w:r>
      <w:r w:rsidRPr="00E81913">
        <w:rPr>
          <w:rFonts w:asciiTheme="minorHAnsi" w:hAnsiTheme="minorHAnsi"/>
          <w:sz w:val="24"/>
        </w:rPr>
        <w:t>Council</w:t>
      </w:r>
      <w:r w:rsidRPr="00E81913">
        <w:rPr>
          <w:rFonts w:asciiTheme="minorHAnsi" w:hAnsiTheme="minorHAnsi"/>
          <w:spacing w:val="17"/>
          <w:sz w:val="24"/>
        </w:rPr>
        <w:t xml:space="preserve"> </w:t>
      </w:r>
      <w:r>
        <w:rPr>
          <w:rFonts w:asciiTheme="minorHAnsi" w:hAnsiTheme="minorHAnsi"/>
          <w:sz w:val="24"/>
        </w:rPr>
        <w:t>Schools</w:t>
      </w:r>
    </w:p>
    <w:p w:rsidR="00627477"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w w:val="99"/>
          <w:sz w:val="24"/>
        </w:rPr>
      </w:pPr>
      <w:r w:rsidRPr="00E81913">
        <w:rPr>
          <w:rFonts w:asciiTheme="minorHAnsi" w:hAnsiTheme="minorHAnsi"/>
          <w:b/>
          <w:sz w:val="24"/>
        </w:rPr>
        <w:t>Appendix</w:t>
      </w:r>
      <w:r w:rsidRPr="00E81913">
        <w:rPr>
          <w:rFonts w:asciiTheme="minorHAnsi" w:hAnsiTheme="minorHAnsi"/>
          <w:b/>
          <w:spacing w:val="5"/>
          <w:sz w:val="24"/>
        </w:rPr>
        <w:t xml:space="preserve"> </w:t>
      </w:r>
      <w:r w:rsidRPr="00E81913">
        <w:rPr>
          <w:rFonts w:asciiTheme="minorHAnsi" w:hAnsiTheme="minorHAnsi"/>
          <w:b/>
          <w:sz w:val="24"/>
        </w:rPr>
        <w:t>2</w:t>
      </w:r>
      <w:r>
        <w:rPr>
          <w:rFonts w:asciiTheme="minorHAnsi" w:hAnsiTheme="minorHAnsi"/>
          <w:sz w:val="24"/>
        </w:rPr>
        <w:tab/>
      </w:r>
      <w:r w:rsidRPr="00226E35">
        <w:rPr>
          <w:rFonts w:asciiTheme="minorHAnsi" w:hAnsiTheme="minorHAnsi"/>
          <w:sz w:val="24"/>
        </w:rPr>
        <w:t xml:space="preserve">Flowchart for Completion of Individual Healthcare Plans for Pupils with Complex or </w:t>
      </w:r>
      <w:r w:rsidRPr="00226E35">
        <w:rPr>
          <w:rFonts w:asciiTheme="minorHAnsi" w:hAnsiTheme="minorHAnsi"/>
          <w:sz w:val="24"/>
        </w:rPr>
        <w:tab/>
        <w:t>Multiple Medical Conditions and Implementation of Care Interventions</w:t>
      </w:r>
    </w:p>
    <w:p w:rsidR="00627477" w:rsidRDefault="00627477" w:rsidP="00627477">
      <w:pPr>
        <w:pStyle w:val="BodyText"/>
        <w:spacing w:before="11"/>
        <w:ind w:left="2159" w:right="72" w:hanging="1592"/>
        <w:rPr>
          <w:rFonts w:asciiTheme="minorHAnsi" w:hAnsiTheme="minorHAnsi"/>
          <w:b/>
          <w:sz w:val="24"/>
        </w:rPr>
      </w:pPr>
      <w:r>
        <w:rPr>
          <w:rFonts w:asciiTheme="minorHAnsi" w:hAnsiTheme="minorHAnsi"/>
          <w:b/>
          <w:sz w:val="24"/>
        </w:rPr>
        <w:tab/>
      </w:r>
    </w:p>
    <w:p w:rsidR="00627477" w:rsidRPr="00C311B7" w:rsidRDefault="00627477" w:rsidP="00627477">
      <w:pPr>
        <w:pStyle w:val="BodyText"/>
        <w:spacing w:before="11"/>
        <w:ind w:left="2159" w:right="72" w:hanging="1592"/>
        <w:rPr>
          <w:rFonts w:asciiTheme="minorHAnsi" w:hAnsiTheme="minorHAnsi"/>
          <w:w w:val="99"/>
          <w:sz w:val="24"/>
        </w:rPr>
      </w:pPr>
      <w:r w:rsidRPr="00226E35">
        <w:rPr>
          <w:rFonts w:asciiTheme="minorHAnsi" w:hAnsiTheme="minorHAnsi"/>
          <w:b/>
          <w:sz w:val="24"/>
        </w:rPr>
        <w:t>Appendix</w:t>
      </w:r>
      <w:r w:rsidRPr="00226E35">
        <w:rPr>
          <w:rFonts w:asciiTheme="minorHAnsi" w:hAnsiTheme="minorHAnsi"/>
          <w:b/>
          <w:spacing w:val="5"/>
          <w:sz w:val="24"/>
        </w:rPr>
        <w:t xml:space="preserve"> </w:t>
      </w:r>
      <w:r w:rsidRPr="00226E35">
        <w:rPr>
          <w:rFonts w:asciiTheme="minorHAnsi" w:hAnsiTheme="minorHAnsi"/>
          <w:b/>
          <w:sz w:val="24"/>
        </w:rPr>
        <w:t>2</w:t>
      </w:r>
      <w:r w:rsidRPr="00226E35">
        <w:rPr>
          <w:rFonts w:asciiTheme="minorHAnsi" w:hAnsiTheme="minorHAnsi"/>
          <w:b/>
          <w:sz w:val="24"/>
        </w:rPr>
        <w:tab/>
      </w:r>
      <w:r w:rsidRPr="00226E35">
        <w:rPr>
          <w:sz w:val="24"/>
        </w:rPr>
        <w:t>Form 14a</w:t>
      </w:r>
      <w:r w:rsidRPr="00C311B7">
        <w:rPr>
          <w:sz w:val="24"/>
        </w:rPr>
        <w:t xml:space="preserve">:  Information </w:t>
      </w:r>
      <w:r>
        <w:rPr>
          <w:sz w:val="24"/>
        </w:rPr>
        <w:t>r</w:t>
      </w:r>
      <w:r w:rsidRPr="00C311B7">
        <w:rPr>
          <w:sz w:val="24"/>
        </w:rPr>
        <w:t>equired for Individual Healthcare Plan for pupils with multiple/ complex medical conditions in educational establishments</w:t>
      </w:r>
    </w:p>
    <w:p w:rsidR="00627477"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sz w:val="24"/>
        </w:rPr>
      </w:pPr>
      <w:r w:rsidRPr="00E81913">
        <w:rPr>
          <w:rFonts w:asciiTheme="minorHAnsi" w:hAnsiTheme="minorHAnsi"/>
          <w:b/>
          <w:sz w:val="24"/>
        </w:rPr>
        <w:t>Appendix</w:t>
      </w:r>
      <w:r w:rsidRPr="00E81913">
        <w:rPr>
          <w:rFonts w:asciiTheme="minorHAnsi" w:hAnsiTheme="minorHAnsi"/>
          <w:b/>
          <w:spacing w:val="-3"/>
          <w:sz w:val="24"/>
        </w:rPr>
        <w:t xml:space="preserve"> </w:t>
      </w:r>
      <w:r w:rsidRPr="00E81913">
        <w:rPr>
          <w:rFonts w:asciiTheme="minorHAnsi" w:hAnsiTheme="minorHAnsi"/>
          <w:b/>
          <w:sz w:val="24"/>
        </w:rPr>
        <w:t>3</w:t>
      </w:r>
      <w:r>
        <w:rPr>
          <w:rFonts w:asciiTheme="minorHAnsi" w:hAnsiTheme="minorHAnsi"/>
          <w:sz w:val="24"/>
        </w:rPr>
        <w:tab/>
        <w:t xml:space="preserve">Form 1: </w:t>
      </w:r>
      <w:r w:rsidRPr="00E81913">
        <w:rPr>
          <w:rFonts w:asciiTheme="minorHAnsi" w:hAnsiTheme="minorHAnsi"/>
          <w:sz w:val="24"/>
        </w:rPr>
        <w:t>Request for school to issue non-prescribed medication</w:t>
      </w:r>
      <w:r w:rsidRPr="00E81913">
        <w:rPr>
          <w:rFonts w:asciiTheme="minorHAnsi" w:hAnsiTheme="minorHAnsi"/>
          <w:spacing w:val="-14"/>
          <w:sz w:val="24"/>
        </w:rPr>
        <w:t xml:space="preserve"> </w:t>
      </w:r>
      <w:r w:rsidRPr="00E81913">
        <w:rPr>
          <w:rFonts w:asciiTheme="minorHAnsi" w:hAnsiTheme="minorHAnsi"/>
          <w:sz w:val="24"/>
        </w:rPr>
        <w:t>in</w:t>
      </w:r>
      <w:r w:rsidRPr="00E81913">
        <w:rPr>
          <w:rFonts w:asciiTheme="minorHAnsi" w:hAnsiTheme="minorHAnsi"/>
          <w:spacing w:val="-1"/>
          <w:sz w:val="24"/>
        </w:rPr>
        <w:t xml:space="preserve"> </w:t>
      </w:r>
      <w:r w:rsidRPr="00E81913">
        <w:rPr>
          <w:rFonts w:asciiTheme="minorHAnsi" w:hAnsiTheme="minorHAnsi"/>
          <w:sz w:val="24"/>
        </w:rPr>
        <w:t>school</w:t>
      </w:r>
    </w:p>
    <w:p w:rsidR="00627477"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w w:val="99"/>
          <w:sz w:val="24"/>
        </w:rPr>
      </w:pPr>
      <w:r w:rsidRPr="00E81913">
        <w:rPr>
          <w:rFonts w:asciiTheme="minorHAnsi" w:hAnsiTheme="minorHAnsi"/>
          <w:b/>
          <w:sz w:val="24"/>
        </w:rPr>
        <w:t>Appendix</w:t>
      </w:r>
      <w:r w:rsidRPr="00E81913">
        <w:rPr>
          <w:rFonts w:asciiTheme="minorHAnsi" w:hAnsiTheme="minorHAnsi"/>
          <w:b/>
          <w:spacing w:val="-2"/>
          <w:sz w:val="24"/>
        </w:rPr>
        <w:t xml:space="preserve"> </w:t>
      </w:r>
      <w:r>
        <w:rPr>
          <w:rFonts w:asciiTheme="minorHAnsi" w:hAnsiTheme="minorHAnsi"/>
          <w:b/>
          <w:sz w:val="24"/>
        </w:rPr>
        <w:t>4</w:t>
      </w:r>
      <w:r>
        <w:rPr>
          <w:rFonts w:asciiTheme="minorHAnsi" w:hAnsiTheme="minorHAnsi"/>
          <w:sz w:val="24"/>
        </w:rPr>
        <w:tab/>
        <w:t xml:space="preserve">Form 2: </w:t>
      </w:r>
      <w:r w:rsidRPr="00E81913">
        <w:rPr>
          <w:rFonts w:asciiTheme="minorHAnsi" w:hAnsiTheme="minorHAnsi"/>
          <w:sz w:val="24"/>
        </w:rPr>
        <w:t>Request for school to issue short-term prescribed medication</w:t>
      </w:r>
      <w:r w:rsidRPr="00E81913">
        <w:rPr>
          <w:rFonts w:asciiTheme="minorHAnsi" w:hAnsiTheme="minorHAnsi"/>
          <w:spacing w:val="-24"/>
          <w:sz w:val="24"/>
        </w:rPr>
        <w:t xml:space="preserve"> </w:t>
      </w:r>
      <w:r w:rsidRPr="00E81913">
        <w:rPr>
          <w:rFonts w:asciiTheme="minorHAnsi" w:hAnsiTheme="minorHAnsi"/>
          <w:sz w:val="24"/>
        </w:rPr>
        <w:t>in</w:t>
      </w:r>
      <w:r w:rsidRPr="00E81913">
        <w:rPr>
          <w:rFonts w:asciiTheme="minorHAnsi" w:hAnsiTheme="minorHAnsi"/>
          <w:spacing w:val="-3"/>
          <w:sz w:val="24"/>
        </w:rPr>
        <w:t xml:space="preserve"> </w:t>
      </w:r>
      <w:r w:rsidRPr="00E81913">
        <w:rPr>
          <w:rFonts w:asciiTheme="minorHAnsi" w:hAnsiTheme="minorHAnsi"/>
          <w:sz w:val="24"/>
        </w:rPr>
        <w:t>school</w:t>
      </w:r>
      <w:r w:rsidRPr="00E81913">
        <w:rPr>
          <w:rFonts w:asciiTheme="minorHAnsi" w:hAnsiTheme="minorHAnsi"/>
          <w:w w:val="99"/>
          <w:sz w:val="24"/>
        </w:rPr>
        <w:t xml:space="preserve"> </w:t>
      </w:r>
    </w:p>
    <w:p w:rsidR="00627477"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sz w:val="24"/>
        </w:rPr>
      </w:pPr>
      <w:r w:rsidRPr="00E81913">
        <w:rPr>
          <w:rFonts w:asciiTheme="minorHAnsi" w:hAnsiTheme="minorHAnsi"/>
          <w:b/>
          <w:sz w:val="24"/>
        </w:rPr>
        <w:t>Appendix</w:t>
      </w:r>
      <w:r w:rsidRPr="00E81913">
        <w:rPr>
          <w:rFonts w:asciiTheme="minorHAnsi" w:hAnsiTheme="minorHAnsi"/>
          <w:b/>
          <w:spacing w:val="-3"/>
          <w:sz w:val="24"/>
        </w:rPr>
        <w:t xml:space="preserve"> </w:t>
      </w:r>
      <w:r w:rsidRPr="00E81913">
        <w:rPr>
          <w:rFonts w:asciiTheme="minorHAnsi" w:hAnsiTheme="minorHAnsi"/>
          <w:b/>
          <w:sz w:val="24"/>
        </w:rPr>
        <w:t>5</w:t>
      </w:r>
      <w:r>
        <w:rPr>
          <w:rFonts w:asciiTheme="minorHAnsi" w:hAnsiTheme="minorHAnsi"/>
          <w:sz w:val="24"/>
        </w:rPr>
        <w:tab/>
        <w:t xml:space="preserve">Form 3: </w:t>
      </w:r>
      <w:r w:rsidRPr="00E81913">
        <w:rPr>
          <w:rFonts w:asciiTheme="minorHAnsi" w:hAnsiTheme="minorHAnsi"/>
          <w:sz w:val="24"/>
        </w:rPr>
        <w:t>Request for school to issue long-term prescribed</w:t>
      </w:r>
      <w:r w:rsidRPr="00E81913">
        <w:rPr>
          <w:rFonts w:asciiTheme="minorHAnsi" w:hAnsiTheme="minorHAnsi"/>
          <w:spacing w:val="-15"/>
          <w:sz w:val="24"/>
        </w:rPr>
        <w:t xml:space="preserve"> </w:t>
      </w:r>
      <w:r w:rsidRPr="00E81913">
        <w:rPr>
          <w:rFonts w:asciiTheme="minorHAnsi" w:hAnsiTheme="minorHAnsi"/>
          <w:sz w:val="24"/>
        </w:rPr>
        <w:t>medication</w:t>
      </w:r>
      <w:r>
        <w:rPr>
          <w:rFonts w:asciiTheme="minorHAnsi" w:hAnsiTheme="minorHAnsi"/>
          <w:sz w:val="24"/>
        </w:rPr>
        <w:t xml:space="preserve"> in school</w:t>
      </w:r>
    </w:p>
    <w:p w:rsidR="00627477"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sz w:val="24"/>
        </w:rPr>
      </w:pPr>
      <w:r w:rsidRPr="00E81913">
        <w:rPr>
          <w:rFonts w:asciiTheme="minorHAnsi" w:hAnsiTheme="minorHAnsi"/>
          <w:b/>
          <w:sz w:val="24"/>
        </w:rPr>
        <w:t>Appendix</w:t>
      </w:r>
      <w:r w:rsidRPr="00E81913">
        <w:rPr>
          <w:rFonts w:asciiTheme="minorHAnsi" w:hAnsiTheme="minorHAnsi"/>
          <w:b/>
          <w:spacing w:val="-2"/>
          <w:sz w:val="24"/>
        </w:rPr>
        <w:t xml:space="preserve"> </w:t>
      </w:r>
      <w:r w:rsidRPr="00E81913">
        <w:rPr>
          <w:rFonts w:asciiTheme="minorHAnsi" w:hAnsiTheme="minorHAnsi"/>
          <w:b/>
          <w:sz w:val="24"/>
        </w:rPr>
        <w:t>6</w:t>
      </w:r>
      <w:r>
        <w:rPr>
          <w:rFonts w:asciiTheme="minorHAnsi" w:hAnsiTheme="minorHAnsi"/>
          <w:sz w:val="24"/>
        </w:rPr>
        <w:tab/>
        <w:t xml:space="preserve">Form 4: </w:t>
      </w:r>
      <w:r w:rsidRPr="00E81913">
        <w:rPr>
          <w:rFonts w:asciiTheme="minorHAnsi" w:hAnsiTheme="minorHAnsi"/>
          <w:sz w:val="24"/>
        </w:rPr>
        <w:t xml:space="preserve">Request for school to issue long-term </w:t>
      </w:r>
      <w:r>
        <w:rPr>
          <w:rFonts w:asciiTheme="minorHAnsi" w:hAnsiTheme="minorHAnsi"/>
          <w:sz w:val="24"/>
        </w:rPr>
        <w:t>‘</w:t>
      </w:r>
      <w:r w:rsidRPr="00E81913">
        <w:rPr>
          <w:rFonts w:asciiTheme="minorHAnsi" w:hAnsiTheme="minorHAnsi"/>
          <w:sz w:val="24"/>
        </w:rPr>
        <w:t>as required</w:t>
      </w:r>
      <w:r>
        <w:rPr>
          <w:rFonts w:asciiTheme="minorHAnsi" w:hAnsiTheme="minorHAnsi"/>
          <w:sz w:val="24"/>
        </w:rPr>
        <w:t>’</w:t>
      </w:r>
      <w:r w:rsidRPr="00E81913">
        <w:rPr>
          <w:rFonts w:asciiTheme="minorHAnsi" w:hAnsiTheme="minorHAnsi"/>
          <w:sz w:val="24"/>
        </w:rPr>
        <w:t xml:space="preserve"> prescribed medication </w:t>
      </w:r>
      <w:r>
        <w:rPr>
          <w:rFonts w:asciiTheme="minorHAnsi" w:hAnsiTheme="minorHAnsi"/>
          <w:sz w:val="24"/>
        </w:rPr>
        <w:t xml:space="preserve">     </w:t>
      </w:r>
      <w:r w:rsidRPr="00E81913">
        <w:rPr>
          <w:rFonts w:asciiTheme="minorHAnsi" w:hAnsiTheme="minorHAnsi"/>
          <w:sz w:val="24"/>
        </w:rPr>
        <w:t>in</w:t>
      </w:r>
      <w:r w:rsidRPr="00E81913">
        <w:rPr>
          <w:rFonts w:asciiTheme="minorHAnsi" w:hAnsiTheme="minorHAnsi"/>
          <w:spacing w:val="-31"/>
          <w:sz w:val="24"/>
        </w:rPr>
        <w:t xml:space="preserve"> </w:t>
      </w:r>
      <w:r w:rsidRPr="00E81913">
        <w:rPr>
          <w:rFonts w:asciiTheme="minorHAnsi" w:hAnsiTheme="minorHAnsi"/>
          <w:sz w:val="24"/>
        </w:rPr>
        <w:t>school</w:t>
      </w:r>
    </w:p>
    <w:p w:rsidR="00627477"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sz w:val="24"/>
        </w:rPr>
      </w:pPr>
      <w:r w:rsidRPr="00E81913">
        <w:rPr>
          <w:rFonts w:asciiTheme="minorHAnsi" w:hAnsiTheme="minorHAnsi"/>
          <w:b/>
          <w:sz w:val="24"/>
        </w:rPr>
        <w:t>Appendix</w:t>
      </w:r>
      <w:r w:rsidRPr="00E81913">
        <w:rPr>
          <w:rFonts w:asciiTheme="minorHAnsi" w:hAnsiTheme="minorHAnsi"/>
          <w:b/>
          <w:spacing w:val="-2"/>
          <w:sz w:val="24"/>
        </w:rPr>
        <w:t xml:space="preserve"> </w:t>
      </w:r>
      <w:r w:rsidRPr="00226E35">
        <w:rPr>
          <w:rFonts w:asciiTheme="minorHAnsi" w:hAnsiTheme="minorHAnsi"/>
          <w:b/>
          <w:sz w:val="24"/>
        </w:rPr>
        <w:t>7</w:t>
      </w:r>
      <w:r>
        <w:rPr>
          <w:rFonts w:asciiTheme="minorHAnsi" w:hAnsiTheme="minorHAnsi"/>
          <w:sz w:val="24"/>
        </w:rPr>
        <w:tab/>
      </w:r>
      <w:r w:rsidRPr="00CA435B">
        <w:rPr>
          <w:rFonts w:asciiTheme="minorHAnsi" w:hAnsiTheme="minorHAnsi"/>
          <w:sz w:val="24"/>
        </w:rPr>
        <w:t xml:space="preserve">Form </w:t>
      </w:r>
      <w:r w:rsidRPr="00226E35">
        <w:rPr>
          <w:rFonts w:asciiTheme="minorHAnsi" w:hAnsiTheme="minorHAnsi"/>
          <w:sz w:val="24"/>
        </w:rPr>
        <w:t>5a</w:t>
      </w:r>
      <w:r>
        <w:rPr>
          <w:rFonts w:asciiTheme="minorHAnsi" w:hAnsiTheme="minorHAnsi"/>
          <w:sz w:val="24"/>
        </w:rPr>
        <w:t xml:space="preserve">: </w:t>
      </w:r>
      <w:r w:rsidRPr="00E81913">
        <w:rPr>
          <w:rFonts w:asciiTheme="minorHAnsi" w:hAnsiTheme="minorHAnsi"/>
          <w:sz w:val="24"/>
        </w:rPr>
        <w:t>Notice to parent/carer that supply of medication needs</w:t>
      </w:r>
      <w:r w:rsidRPr="00E81913">
        <w:rPr>
          <w:rFonts w:asciiTheme="minorHAnsi" w:hAnsiTheme="minorHAnsi"/>
          <w:spacing w:val="-26"/>
          <w:sz w:val="24"/>
        </w:rPr>
        <w:t xml:space="preserve"> </w:t>
      </w:r>
      <w:r w:rsidRPr="00E81913">
        <w:rPr>
          <w:rFonts w:asciiTheme="minorHAnsi" w:hAnsiTheme="minorHAnsi"/>
          <w:sz w:val="24"/>
        </w:rPr>
        <w:t>replenishing</w:t>
      </w:r>
    </w:p>
    <w:p w:rsidR="00627477"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sz w:val="24"/>
        </w:rPr>
      </w:pPr>
      <w:r w:rsidRPr="00E81913">
        <w:rPr>
          <w:rFonts w:asciiTheme="minorHAnsi" w:hAnsiTheme="minorHAnsi"/>
          <w:b/>
          <w:sz w:val="24"/>
        </w:rPr>
        <w:t>Appendix</w:t>
      </w:r>
      <w:r w:rsidRPr="00E81913">
        <w:rPr>
          <w:rFonts w:asciiTheme="minorHAnsi" w:hAnsiTheme="minorHAnsi"/>
          <w:b/>
          <w:spacing w:val="-2"/>
          <w:sz w:val="24"/>
        </w:rPr>
        <w:t xml:space="preserve"> </w:t>
      </w:r>
      <w:r w:rsidRPr="00226E35">
        <w:rPr>
          <w:rFonts w:asciiTheme="minorHAnsi" w:hAnsiTheme="minorHAnsi"/>
          <w:b/>
          <w:sz w:val="24"/>
        </w:rPr>
        <w:t>8</w:t>
      </w:r>
      <w:r>
        <w:rPr>
          <w:rFonts w:asciiTheme="minorHAnsi" w:hAnsiTheme="minorHAnsi"/>
          <w:sz w:val="24"/>
        </w:rPr>
        <w:tab/>
      </w:r>
      <w:r w:rsidRPr="00CA435B">
        <w:rPr>
          <w:rFonts w:asciiTheme="minorHAnsi" w:hAnsiTheme="minorHAnsi"/>
          <w:sz w:val="24"/>
        </w:rPr>
        <w:t xml:space="preserve">Form </w:t>
      </w:r>
      <w:r w:rsidRPr="00226E35">
        <w:rPr>
          <w:rFonts w:asciiTheme="minorHAnsi" w:hAnsiTheme="minorHAnsi"/>
          <w:sz w:val="24"/>
        </w:rPr>
        <w:t>5b</w:t>
      </w:r>
      <w:r>
        <w:rPr>
          <w:rFonts w:asciiTheme="minorHAnsi" w:hAnsiTheme="minorHAnsi"/>
          <w:sz w:val="24"/>
        </w:rPr>
        <w:t xml:space="preserve">: </w:t>
      </w:r>
      <w:r w:rsidRPr="00E81913">
        <w:rPr>
          <w:rFonts w:asciiTheme="minorHAnsi" w:hAnsiTheme="minorHAnsi"/>
          <w:sz w:val="24"/>
        </w:rPr>
        <w:t>Notice</w:t>
      </w:r>
      <w:r w:rsidRPr="00E81913">
        <w:rPr>
          <w:rFonts w:asciiTheme="minorHAnsi" w:hAnsiTheme="minorHAnsi"/>
          <w:spacing w:val="35"/>
          <w:sz w:val="24"/>
        </w:rPr>
        <w:t xml:space="preserve"> </w:t>
      </w:r>
      <w:r w:rsidRPr="00E81913">
        <w:rPr>
          <w:rFonts w:asciiTheme="minorHAnsi" w:hAnsiTheme="minorHAnsi"/>
          <w:sz w:val="24"/>
        </w:rPr>
        <w:t>to</w:t>
      </w:r>
      <w:r w:rsidRPr="00E81913">
        <w:rPr>
          <w:rFonts w:asciiTheme="minorHAnsi" w:hAnsiTheme="minorHAnsi"/>
          <w:spacing w:val="35"/>
          <w:sz w:val="24"/>
        </w:rPr>
        <w:t xml:space="preserve"> </w:t>
      </w:r>
      <w:r w:rsidRPr="00E81913">
        <w:rPr>
          <w:rFonts w:asciiTheme="minorHAnsi" w:hAnsiTheme="minorHAnsi"/>
          <w:sz w:val="24"/>
        </w:rPr>
        <w:t>parent/carer</w:t>
      </w:r>
      <w:r w:rsidRPr="00E81913">
        <w:rPr>
          <w:rFonts w:asciiTheme="minorHAnsi" w:hAnsiTheme="minorHAnsi"/>
          <w:spacing w:val="35"/>
          <w:sz w:val="24"/>
        </w:rPr>
        <w:t xml:space="preserve"> </w:t>
      </w:r>
      <w:r w:rsidRPr="00E81913">
        <w:rPr>
          <w:rFonts w:asciiTheme="minorHAnsi" w:hAnsiTheme="minorHAnsi"/>
          <w:sz w:val="24"/>
        </w:rPr>
        <w:t>that</w:t>
      </w:r>
      <w:r w:rsidRPr="00E81913">
        <w:rPr>
          <w:rFonts w:asciiTheme="minorHAnsi" w:hAnsiTheme="minorHAnsi"/>
          <w:spacing w:val="36"/>
          <w:sz w:val="24"/>
        </w:rPr>
        <w:t xml:space="preserve"> </w:t>
      </w:r>
      <w:r w:rsidRPr="00E81913">
        <w:rPr>
          <w:rFonts w:asciiTheme="minorHAnsi" w:hAnsiTheme="minorHAnsi"/>
          <w:sz w:val="24"/>
        </w:rPr>
        <w:t>supply</w:t>
      </w:r>
      <w:r w:rsidRPr="00E81913">
        <w:rPr>
          <w:rFonts w:asciiTheme="minorHAnsi" w:hAnsiTheme="minorHAnsi"/>
          <w:spacing w:val="34"/>
          <w:sz w:val="24"/>
        </w:rPr>
        <w:t xml:space="preserve"> </w:t>
      </w:r>
      <w:r w:rsidRPr="00E81913">
        <w:rPr>
          <w:rFonts w:asciiTheme="minorHAnsi" w:hAnsiTheme="minorHAnsi"/>
          <w:sz w:val="24"/>
        </w:rPr>
        <w:t>of</w:t>
      </w:r>
      <w:r w:rsidRPr="00E81913">
        <w:rPr>
          <w:rFonts w:asciiTheme="minorHAnsi" w:hAnsiTheme="minorHAnsi"/>
          <w:spacing w:val="36"/>
          <w:sz w:val="24"/>
        </w:rPr>
        <w:t xml:space="preserve"> </w:t>
      </w:r>
      <w:r w:rsidRPr="00E81913">
        <w:rPr>
          <w:rFonts w:asciiTheme="minorHAnsi" w:hAnsiTheme="minorHAnsi"/>
          <w:sz w:val="24"/>
        </w:rPr>
        <w:t>medication</w:t>
      </w:r>
      <w:r w:rsidRPr="00E81913">
        <w:rPr>
          <w:rFonts w:asciiTheme="minorHAnsi" w:hAnsiTheme="minorHAnsi"/>
          <w:spacing w:val="36"/>
          <w:sz w:val="24"/>
        </w:rPr>
        <w:t xml:space="preserve"> </w:t>
      </w:r>
      <w:r w:rsidRPr="00E81913">
        <w:rPr>
          <w:rFonts w:asciiTheme="minorHAnsi" w:hAnsiTheme="minorHAnsi"/>
          <w:sz w:val="24"/>
        </w:rPr>
        <w:t>is</w:t>
      </w:r>
      <w:r w:rsidRPr="00E81913">
        <w:rPr>
          <w:rFonts w:asciiTheme="minorHAnsi" w:hAnsiTheme="minorHAnsi"/>
          <w:spacing w:val="35"/>
          <w:sz w:val="24"/>
        </w:rPr>
        <w:t xml:space="preserve"> </w:t>
      </w:r>
      <w:r w:rsidRPr="00E81913">
        <w:rPr>
          <w:rFonts w:asciiTheme="minorHAnsi" w:hAnsiTheme="minorHAnsi"/>
          <w:sz w:val="24"/>
        </w:rPr>
        <w:t>becoming</w:t>
      </w:r>
      <w:r w:rsidRPr="00E81913">
        <w:rPr>
          <w:rFonts w:asciiTheme="minorHAnsi" w:hAnsiTheme="minorHAnsi"/>
          <w:spacing w:val="32"/>
          <w:sz w:val="24"/>
        </w:rPr>
        <w:t xml:space="preserve"> </w:t>
      </w:r>
      <w:r w:rsidRPr="00E81913">
        <w:rPr>
          <w:rFonts w:asciiTheme="minorHAnsi" w:hAnsiTheme="minorHAnsi"/>
          <w:sz w:val="24"/>
        </w:rPr>
        <w:t>‘out</w:t>
      </w:r>
      <w:r w:rsidRPr="00E81913">
        <w:rPr>
          <w:rFonts w:asciiTheme="minorHAnsi" w:hAnsiTheme="minorHAnsi"/>
          <w:spacing w:val="36"/>
          <w:sz w:val="24"/>
        </w:rPr>
        <w:t xml:space="preserve"> </w:t>
      </w:r>
      <w:r w:rsidRPr="00E81913">
        <w:rPr>
          <w:rFonts w:asciiTheme="minorHAnsi" w:hAnsiTheme="minorHAnsi"/>
          <w:sz w:val="24"/>
        </w:rPr>
        <w:t>of</w:t>
      </w:r>
      <w:r w:rsidRPr="00E81913">
        <w:rPr>
          <w:rFonts w:asciiTheme="minorHAnsi" w:hAnsiTheme="minorHAnsi"/>
          <w:spacing w:val="36"/>
          <w:sz w:val="24"/>
        </w:rPr>
        <w:t xml:space="preserve"> </w:t>
      </w:r>
      <w:r w:rsidRPr="00E81913">
        <w:rPr>
          <w:rFonts w:asciiTheme="minorHAnsi" w:hAnsiTheme="minorHAnsi"/>
          <w:sz w:val="24"/>
        </w:rPr>
        <w:t>date’</w:t>
      </w:r>
      <w:r>
        <w:rPr>
          <w:rFonts w:asciiTheme="minorHAnsi" w:hAnsiTheme="minorHAnsi"/>
          <w:spacing w:val="35"/>
          <w:sz w:val="24"/>
        </w:rPr>
        <w:t xml:space="preserve"> </w:t>
      </w:r>
      <w:r w:rsidRPr="00E81913">
        <w:rPr>
          <w:rFonts w:asciiTheme="minorHAnsi" w:hAnsiTheme="minorHAnsi"/>
          <w:sz w:val="24"/>
        </w:rPr>
        <w:t>and</w:t>
      </w:r>
      <w:r w:rsidRPr="00E81913">
        <w:rPr>
          <w:rFonts w:asciiTheme="minorHAnsi" w:hAnsiTheme="minorHAnsi"/>
          <w:w w:val="99"/>
          <w:sz w:val="24"/>
        </w:rPr>
        <w:t xml:space="preserve"> </w:t>
      </w:r>
      <w:r w:rsidRPr="00E81913">
        <w:rPr>
          <w:rFonts w:asciiTheme="minorHAnsi" w:hAnsiTheme="minorHAnsi"/>
          <w:sz w:val="24"/>
        </w:rPr>
        <w:t>needs</w:t>
      </w:r>
      <w:r w:rsidRPr="00E81913">
        <w:rPr>
          <w:rFonts w:asciiTheme="minorHAnsi" w:hAnsiTheme="minorHAnsi"/>
          <w:spacing w:val="-3"/>
          <w:sz w:val="24"/>
        </w:rPr>
        <w:t xml:space="preserve"> </w:t>
      </w:r>
      <w:r w:rsidRPr="00E81913">
        <w:rPr>
          <w:rFonts w:asciiTheme="minorHAnsi" w:hAnsiTheme="minorHAnsi"/>
          <w:sz w:val="24"/>
        </w:rPr>
        <w:t>replacing</w:t>
      </w:r>
    </w:p>
    <w:p w:rsidR="00627477"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sz w:val="24"/>
        </w:rPr>
      </w:pPr>
      <w:r>
        <w:rPr>
          <w:rFonts w:asciiTheme="minorHAnsi" w:hAnsiTheme="minorHAnsi"/>
          <w:b/>
          <w:sz w:val="24"/>
        </w:rPr>
        <w:t xml:space="preserve">Appendix </w:t>
      </w:r>
      <w:r w:rsidRPr="00226E35">
        <w:rPr>
          <w:rFonts w:asciiTheme="minorHAnsi" w:hAnsiTheme="minorHAnsi"/>
          <w:b/>
          <w:sz w:val="24"/>
        </w:rPr>
        <w:t>9</w:t>
      </w:r>
      <w:r>
        <w:rPr>
          <w:rFonts w:asciiTheme="minorHAnsi" w:hAnsiTheme="minorHAnsi"/>
          <w:b/>
          <w:sz w:val="24"/>
        </w:rPr>
        <w:tab/>
      </w:r>
      <w:r w:rsidRPr="00E81913">
        <w:rPr>
          <w:rFonts w:asciiTheme="minorHAnsi" w:hAnsiTheme="minorHAnsi"/>
          <w:sz w:val="24"/>
        </w:rPr>
        <w:t>Request to parent/carer to collect medication from school</w:t>
      </w:r>
    </w:p>
    <w:p w:rsidR="00627477"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10a</w:t>
      </w:r>
      <w:r w:rsidRPr="00226E35">
        <w:rPr>
          <w:rFonts w:asciiTheme="minorHAnsi" w:hAnsiTheme="minorHAnsi"/>
          <w:b/>
          <w:sz w:val="24"/>
        </w:rPr>
        <w:tab/>
      </w:r>
      <w:r w:rsidRPr="00226E35">
        <w:rPr>
          <w:rFonts w:asciiTheme="minorHAnsi" w:hAnsiTheme="minorHAnsi"/>
          <w:sz w:val="24"/>
        </w:rPr>
        <w:t>School Medication Administration Record</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10b</w:t>
      </w:r>
      <w:r w:rsidRPr="00226E35">
        <w:rPr>
          <w:rFonts w:asciiTheme="minorHAnsi" w:hAnsiTheme="minorHAnsi"/>
          <w:b/>
          <w:sz w:val="24"/>
        </w:rPr>
        <w:tab/>
      </w:r>
      <w:r w:rsidRPr="00226E35">
        <w:rPr>
          <w:rFonts w:asciiTheme="minorHAnsi" w:hAnsiTheme="minorHAnsi"/>
          <w:sz w:val="24"/>
        </w:rPr>
        <w:t xml:space="preserve">School Medication Administration Record – Early Years Centre/Nursery </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 xml:space="preserve">Appendix 11 </w:t>
      </w:r>
      <w:r w:rsidRPr="00226E35">
        <w:rPr>
          <w:rFonts w:asciiTheme="minorHAnsi" w:hAnsiTheme="minorHAnsi"/>
          <w:b/>
          <w:sz w:val="24"/>
        </w:rPr>
        <w:tab/>
      </w:r>
      <w:r w:rsidRPr="00226E35">
        <w:rPr>
          <w:rFonts w:asciiTheme="minorHAnsi" w:hAnsiTheme="minorHAnsi"/>
          <w:sz w:val="24"/>
        </w:rPr>
        <w:t>School Medication Record for Receipt and Administration of Methylphenidate (Ritalin</w:t>
      </w:r>
      <w:r w:rsidRPr="00226E35">
        <w:rPr>
          <w:rFonts w:asciiTheme="minorHAnsi" w:hAnsiTheme="minorHAnsi"/>
          <w:sz w:val="24"/>
          <w:vertAlign w:val="superscript"/>
        </w:rPr>
        <w:t>TM</w:t>
      </w:r>
      <w:r w:rsidRPr="00226E35">
        <w:rPr>
          <w:rFonts w:asciiTheme="minorHAnsi" w:hAnsiTheme="minorHAnsi"/>
          <w:sz w:val="24"/>
        </w:rPr>
        <w:t>, Equasym</w:t>
      </w:r>
      <w:r w:rsidRPr="00226E35">
        <w:rPr>
          <w:rFonts w:asciiTheme="minorHAnsi" w:hAnsiTheme="minorHAnsi"/>
          <w:sz w:val="24"/>
          <w:vertAlign w:val="superscript"/>
        </w:rPr>
        <w:t xml:space="preserve">TM </w:t>
      </w:r>
      <w:r w:rsidRPr="00226E35">
        <w:rPr>
          <w:rFonts w:asciiTheme="minorHAnsi" w:hAnsiTheme="minorHAnsi"/>
          <w:sz w:val="24"/>
        </w:rPr>
        <w:t>or Tranquilyn</w:t>
      </w:r>
      <w:r w:rsidRPr="00226E35">
        <w:rPr>
          <w:rFonts w:asciiTheme="minorHAnsi" w:hAnsiTheme="minorHAnsi"/>
          <w:sz w:val="24"/>
          <w:vertAlign w:val="superscript"/>
        </w:rPr>
        <w:t>TM</w:t>
      </w:r>
      <w:r w:rsidRPr="00226E35">
        <w:rPr>
          <w:rFonts w:asciiTheme="minorHAnsi" w:hAnsiTheme="minorHAnsi"/>
          <w:sz w:val="24"/>
        </w:rPr>
        <w:t>)</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 xml:space="preserve">Appendix 12 </w:t>
      </w:r>
      <w:r w:rsidRPr="00226E35">
        <w:rPr>
          <w:rFonts w:asciiTheme="minorHAnsi" w:hAnsiTheme="minorHAnsi"/>
          <w:sz w:val="24"/>
        </w:rPr>
        <w:tab/>
        <w:t xml:space="preserve">Form 6: Individual Healthcare Plan: Short-term healthcare not requiring medication    in school </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13</w:t>
      </w:r>
      <w:r w:rsidRPr="00226E35">
        <w:rPr>
          <w:rFonts w:asciiTheme="minorHAnsi" w:hAnsiTheme="minorHAnsi"/>
          <w:b/>
          <w:sz w:val="24"/>
        </w:rPr>
        <w:tab/>
      </w:r>
      <w:r w:rsidRPr="00226E35">
        <w:rPr>
          <w:rFonts w:asciiTheme="minorHAnsi" w:hAnsiTheme="minorHAnsi"/>
          <w:sz w:val="24"/>
        </w:rPr>
        <w:t>Form 7:</w:t>
      </w:r>
      <w:r w:rsidRPr="00226E35">
        <w:rPr>
          <w:rFonts w:asciiTheme="minorHAnsi" w:hAnsiTheme="minorHAnsi"/>
          <w:b/>
          <w:sz w:val="24"/>
        </w:rPr>
        <w:t xml:space="preserve"> </w:t>
      </w:r>
      <w:r w:rsidRPr="00226E35">
        <w:rPr>
          <w:rFonts w:asciiTheme="minorHAnsi" w:hAnsiTheme="minorHAnsi"/>
          <w:sz w:val="24"/>
        </w:rPr>
        <w:t xml:space="preserve">Severe Allergies (Information, Individual Healthcare Plan and Flowchart) </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14</w:t>
      </w:r>
      <w:r w:rsidRPr="00226E35">
        <w:rPr>
          <w:rFonts w:asciiTheme="minorHAnsi" w:hAnsiTheme="minorHAnsi"/>
          <w:b/>
          <w:sz w:val="24"/>
        </w:rPr>
        <w:tab/>
      </w:r>
      <w:r w:rsidRPr="00226E35">
        <w:rPr>
          <w:rFonts w:asciiTheme="minorHAnsi" w:hAnsiTheme="minorHAnsi"/>
          <w:sz w:val="24"/>
        </w:rPr>
        <w:t>Form 8:</w:t>
      </w:r>
      <w:r w:rsidRPr="00226E35">
        <w:rPr>
          <w:rFonts w:asciiTheme="minorHAnsi" w:hAnsiTheme="minorHAnsi"/>
          <w:b/>
          <w:sz w:val="24"/>
        </w:rPr>
        <w:t xml:space="preserve"> </w:t>
      </w:r>
      <w:r w:rsidRPr="00226E35">
        <w:rPr>
          <w:rFonts w:asciiTheme="minorHAnsi" w:hAnsiTheme="minorHAnsi"/>
          <w:sz w:val="24"/>
        </w:rPr>
        <w:t>Eczema (Information and Individual Healthcare Plan)</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15</w:t>
      </w:r>
      <w:r w:rsidRPr="00226E35">
        <w:rPr>
          <w:rFonts w:asciiTheme="minorHAnsi" w:hAnsiTheme="minorHAnsi"/>
          <w:b/>
          <w:sz w:val="24"/>
        </w:rPr>
        <w:tab/>
      </w:r>
      <w:r w:rsidRPr="00226E35">
        <w:rPr>
          <w:rFonts w:asciiTheme="minorHAnsi" w:hAnsiTheme="minorHAnsi"/>
          <w:sz w:val="24"/>
        </w:rPr>
        <w:t>Form 9a/9b: Asthma (Information, consent forms and Symptom and Action Flowcharts)</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16</w:t>
      </w:r>
      <w:r w:rsidRPr="00226E35">
        <w:rPr>
          <w:rFonts w:asciiTheme="minorHAnsi" w:hAnsiTheme="minorHAnsi"/>
          <w:b/>
          <w:sz w:val="24"/>
        </w:rPr>
        <w:tab/>
      </w:r>
      <w:r w:rsidRPr="00226E35">
        <w:rPr>
          <w:rFonts w:asciiTheme="minorHAnsi" w:hAnsiTheme="minorHAnsi"/>
          <w:sz w:val="24"/>
        </w:rPr>
        <w:t xml:space="preserve">Form 10: Epilepsy (Information, Individual Healthcare Plan and Symptom and       Action Flowcharts) </w:t>
      </w:r>
    </w:p>
    <w:p w:rsidR="00627477" w:rsidRPr="00226E35"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17</w:t>
      </w:r>
      <w:r w:rsidRPr="00226E35">
        <w:rPr>
          <w:rFonts w:asciiTheme="minorHAnsi" w:hAnsiTheme="minorHAnsi"/>
          <w:b/>
          <w:sz w:val="24"/>
        </w:rPr>
        <w:tab/>
      </w:r>
      <w:r w:rsidRPr="00226E35">
        <w:rPr>
          <w:rFonts w:asciiTheme="minorHAnsi" w:hAnsiTheme="minorHAnsi"/>
          <w:sz w:val="24"/>
        </w:rPr>
        <w:t xml:space="preserve">Form 11a: Diabetes – ‘640G’ Insulin Pump (Information, Individual Healthcare </w:t>
      </w:r>
      <w:proofErr w:type="gramStart"/>
      <w:r w:rsidRPr="00226E35">
        <w:rPr>
          <w:rFonts w:asciiTheme="minorHAnsi" w:hAnsiTheme="minorHAnsi"/>
          <w:sz w:val="24"/>
        </w:rPr>
        <w:t>Plan  and</w:t>
      </w:r>
      <w:proofErr w:type="gramEnd"/>
      <w:r w:rsidRPr="00226E35">
        <w:rPr>
          <w:rFonts w:asciiTheme="minorHAnsi" w:hAnsiTheme="minorHAnsi"/>
          <w:sz w:val="24"/>
        </w:rPr>
        <w:t xml:space="preserve"> Flowcharts)</w:t>
      </w:r>
      <w:r w:rsidRPr="00E81913">
        <w:rPr>
          <w:rFonts w:asciiTheme="minorHAnsi" w:hAnsiTheme="minorHAnsi"/>
          <w:sz w:val="24"/>
        </w:rPr>
        <w:t xml:space="preserve"> </w:t>
      </w:r>
    </w:p>
    <w:p w:rsidR="00627477"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lastRenderedPageBreak/>
        <w:t>Appendix 17</w:t>
      </w:r>
      <w:r w:rsidRPr="00226E35">
        <w:rPr>
          <w:rFonts w:asciiTheme="minorHAnsi" w:hAnsiTheme="minorHAnsi"/>
          <w:b/>
          <w:sz w:val="24"/>
        </w:rPr>
        <w:tab/>
      </w:r>
      <w:r w:rsidRPr="00226E35">
        <w:rPr>
          <w:rFonts w:asciiTheme="minorHAnsi" w:hAnsiTheme="minorHAnsi"/>
          <w:sz w:val="24"/>
        </w:rPr>
        <w:t xml:space="preserve">Form </w:t>
      </w:r>
      <w:proofErr w:type="gramStart"/>
      <w:r w:rsidRPr="00226E35">
        <w:rPr>
          <w:rFonts w:asciiTheme="minorHAnsi" w:hAnsiTheme="minorHAnsi"/>
          <w:sz w:val="24"/>
        </w:rPr>
        <w:t>11a(</w:t>
      </w:r>
      <w:proofErr w:type="spellStart"/>
      <w:proofErr w:type="gramEnd"/>
      <w:r w:rsidRPr="00226E35">
        <w:rPr>
          <w:rFonts w:asciiTheme="minorHAnsi" w:hAnsiTheme="minorHAnsi"/>
          <w:sz w:val="24"/>
        </w:rPr>
        <w:t>i</w:t>
      </w:r>
      <w:proofErr w:type="spellEnd"/>
      <w:r w:rsidRPr="00226E35">
        <w:rPr>
          <w:rFonts w:asciiTheme="minorHAnsi" w:hAnsiTheme="minorHAnsi"/>
          <w:sz w:val="24"/>
        </w:rPr>
        <w:t>):</w:t>
      </w:r>
      <w:r w:rsidRPr="00226E35">
        <w:rPr>
          <w:rFonts w:asciiTheme="minorHAnsi" w:hAnsiTheme="minorHAnsi"/>
          <w:b/>
          <w:sz w:val="24"/>
        </w:rPr>
        <w:t xml:space="preserve"> </w:t>
      </w:r>
      <w:r w:rsidRPr="00226E35">
        <w:rPr>
          <w:rFonts w:asciiTheme="minorHAnsi" w:hAnsiTheme="minorHAnsi"/>
          <w:sz w:val="24"/>
        </w:rPr>
        <w:t>Diabetes – CGM for ‘640G’ Insulin Pump</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17</w:t>
      </w:r>
      <w:r w:rsidRPr="00226E35">
        <w:rPr>
          <w:rFonts w:asciiTheme="minorHAnsi" w:hAnsiTheme="minorHAnsi"/>
          <w:b/>
          <w:sz w:val="24"/>
        </w:rPr>
        <w:tab/>
      </w:r>
      <w:r w:rsidRPr="00226E35">
        <w:rPr>
          <w:rFonts w:asciiTheme="minorHAnsi" w:hAnsiTheme="minorHAnsi"/>
          <w:sz w:val="24"/>
        </w:rPr>
        <w:t>Form 11b:</w:t>
      </w:r>
      <w:r w:rsidRPr="00226E35">
        <w:rPr>
          <w:rFonts w:asciiTheme="minorHAnsi" w:hAnsiTheme="minorHAnsi"/>
          <w:b/>
          <w:sz w:val="24"/>
        </w:rPr>
        <w:t xml:space="preserve"> </w:t>
      </w:r>
      <w:r w:rsidRPr="00226E35">
        <w:rPr>
          <w:rFonts w:asciiTheme="minorHAnsi" w:hAnsiTheme="minorHAnsi"/>
          <w:sz w:val="24"/>
        </w:rPr>
        <w:t>Diabetes – Insulin</w:t>
      </w:r>
      <w:r w:rsidRPr="00226E35">
        <w:rPr>
          <w:rFonts w:asciiTheme="minorHAnsi" w:hAnsiTheme="minorHAnsi"/>
          <w:b/>
          <w:sz w:val="24"/>
        </w:rPr>
        <w:t xml:space="preserve"> </w:t>
      </w:r>
      <w:r w:rsidRPr="00226E35">
        <w:rPr>
          <w:rFonts w:asciiTheme="minorHAnsi" w:hAnsiTheme="minorHAnsi"/>
          <w:sz w:val="24"/>
        </w:rPr>
        <w:t>Injections</w:t>
      </w:r>
      <w:r w:rsidRPr="00226E35">
        <w:rPr>
          <w:rFonts w:asciiTheme="minorHAnsi" w:hAnsiTheme="minorHAnsi"/>
          <w:b/>
          <w:sz w:val="24"/>
        </w:rPr>
        <w:t xml:space="preserve"> </w:t>
      </w:r>
      <w:r w:rsidRPr="00226E35">
        <w:rPr>
          <w:rFonts w:asciiTheme="minorHAnsi" w:hAnsiTheme="minorHAnsi"/>
          <w:sz w:val="24"/>
        </w:rPr>
        <w:t>(Information, Individual Healthcare Plan        and Flowcharts)</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17</w:t>
      </w:r>
      <w:r w:rsidRPr="00226E35">
        <w:rPr>
          <w:rFonts w:asciiTheme="minorHAnsi" w:hAnsiTheme="minorHAnsi"/>
          <w:b/>
          <w:sz w:val="24"/>
        </w:rPr>
        <w:tab/>
      </w:r>
      <w:r w:rsidRPr="00226E35">
        <w:rPr>
          <w:rFonts w:asciiTheme="minorHAnsi" w:hAnsiTheme="minorHAnsi"/>
          <w:sz w:val="24"/>
        </w:rPr>
        <w:t>Form 11c:</w:t>
      </w:r>
      <w:r w:rsidRPr="00226E35">
        <w:rPr>
          <w:rFonts w:asciiTheme="minorHAnsi" w:hAnsiTheme="minorHAnsi"/>
          <w:b/>
          <w:sz w:val="24"/>
        </w:rPr>
        <w:t xml:space="preserve"> </w:t>
      </w:r>
      <w:r w:rsidRPr="00226E35">
        <w:rPr>
          <w:rFonts w:asciiTheme="minorHAnsi" w:hAnsiTheme="minorHAnsi"/>
          <w:sz w:val="24"/>
        </w:rPr>
        <w:t>Diabetes – ‘Veo’ Insulin Pump (Information, Individual Healthcare Plan and Flowcharts)</w:t>
      </w:r>
    </w:p>
    <w:p w:rsidR="00627477" w:rsidRPr="00226E35" w:rsidRDefault="00627477" w:rsidP="00627477">
      <w:pPr>
        <w:pStyle w:val="BodyText"/>
        <w:spacing w:before="11"/>
        <w:ind w:left="2159" w:right="72" w:hanging="1592"/>
        <w:rPr>
          <w:rFonts w:asciiTheme="minorHAnsi" w:hAnsiTheme="minorHAnsi"/>
          <w:b/>
          <w:sz w:val="24"/>
        </w:rPr>
      </w:pPr>
    </w:p>
    <w:p w:rsidR="00627477"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17</w:t>
      </w:r>
      <w:r w:rsidRPr="00226E35">
        <w:rPr>
          <w:rFonts w:asciiTheme="minorHAnsi" w:hAnsiTheme="minorHAnsi"/>
          <w:b/>
          <w:sz w:val="24"/>
        </w:rPr>
        <w:tab/>
      </w:r>
      <w:r w:rsidRPr="00226E35">
        <w:rPr>
          <w:rFonts w:asciiTheme="minorHAnsi" w:hAnsiTheme="minorHAnsi"/>
          <w:sz w:val="24"/>
        </w:rPr>
        <w:t xml:space="preserve">Form </w:t>
      </w:r>
      <w:proofErr w:type="gramStart"/>
      <w:r w:rsidRPr="00226E35">
        <w:rPr>
          <w:rFonts w:asciiTheme="minorHAnsi" w:hAnsiTheme="minorHAnsi"/>
          <w:sz w:val="24"/>
        </w:rPr>
        <w:t>11c(</w:t>
      </w:r>
      <w:proofErr w:type="spellStart"/>
      <w:proofErr w:type="gramEnd"/>
      <w:r w:rsidRPr="00226E35">
        <w:rPr>
          <w:rFonts w:asciiTheme="minorHAnsi" w:hAnsiTheme="minorHAnsi"/>
          <w:sz w:val="24"/>
        </w:rPr>
        <w:t>i</w:t>
      </w:r>
      <w:proofErr w:type="spellEnd"/>
      <w:r w:rsidRPr="00226E35">
        <w:rPr>
          <w:rFonts w:asciiTheme="minorHAnsi" w:hAnsiTheme="minorHAnsi"/>
          <w:sz w:val="24"/>
        </w:rPr>
        <w:t>):</w:t>
      </w:r>
      <w:r w:rsidRPr="00226E35">
        <w:rPr>
          <w:rFonts w:asciiTheme="minorHAnsi" w:hAnsiTheme="minorHAnsi"/>
          <w:b/>
          <w:sz w:val="24"/>
        </w:rPr>
        <w:t xml:space="preserve"> </w:t>
      </w:r>
      <w:r w:rsidRPr="00226E35">
        <w:rPr>
          <w:rFonts w:asciiTheme="minorHAnsi" w:hAnsiTheme="minorHAnsi"/>
          <w:sz w:val="24"/>
        </w:rPr>
        <w:t>Diabetes – CGM for ‘Veo’ Insulin Pump</w:t>
      </w:r>
    </w:p>
    <w:p w:rsidR="00136AA7" w:rsidRDefault="00136AA7" w:rsidP="00627477">
      <w:pPr>
        <w:pStyle w:val="BodyText"/>
        <w:spacing w:before="11"/>
        <w:ind w:left="2159" w:right="72" w:hanging="1592"/>
        <w:rPr>
          <w:rFonts w:asciiTheme="minorHAnsi" w:hAnsiTheme="minorHAnsi"/>
          <w:sz w:val="24"/>
        </w:rPr>
      </w:pPr>
    </w:p>
    <w:p w:rsidR="00136AA7" w:rsidRPr="00226E35" w:rsidRDefault="00136AA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17</w:t>
      </w:r>
      <w:r w:rsidRPr="00226E35">
        <w:rPr>
          <w:rFonts w:asciiTheme="minorHAnsi" w:hAnsiTheme="minorHAnsi"/>
          <w:b/>
          <w:sz w:val="24"/>
        </w:rPr>
        <w:tab/>
      </w:r>
      <w:r>
        <w:rPr>
          <w:rFonts w:asciiTheme="minorHAnsi" w:hAnsiTheme="minorHAnsi"/>
          <w:sz w:val="24"/>
        </w:rPr>
        <w:t>Form 11d</w:t>
      </w:r>
      <w:r w:rsidRPr="00226E35">
        <w:rPr>
          <w:rFonts w:asciiTheme="minorHAnsi" w:hAnsiTheme="minorHAnsi"/>
          <w:sz w:val="24"/>
        </w:rPr>
        <w:t>:</w:t>
      </w:r>
      <w:r w:rsidRPr="00226E35">
        <w:rPr>
          <w:rFonts w:asciiTheme="minorHAnsi" w:hAnsiTheme="minorHAnsi"/>
          <w:b/>
          <w:sz w:val="24"/>
        </w:rPr>
        <w:t xml:space="preserve"> </w:t>
      </w:r>
      <w:r w:rsidRPr="00226E35">
        <w:rPr>
          <w:rFonts w:asciiTheme="minorHAnsi" w:hAnsiTheme="minorHAnsi"/>
          <w:sz w:val="24"/>
        </w:rPr>
        <w:t xml:space="preserve">Diabetes – </w:t>
      </w:r>
      <w:proofErr w:type="spellStart"/>
      <w:r>
        <w:rPr>
          <w:rFonts w:asciiTheme="minorHAnsi" w:hAnsiTheme="minorHAnsi"/>
          <w:sz w:val="24"/>
        </w:rPr>
        <w:t>FreeStyle</w:t>
      </w:r>
      <w:proofErr w:type="spellEnd"/>
      <w:r>
        <w:rPr>
          <w:rFonts w:asciiTheme="minorHAnsi" w:hAnsiTheme="minorHAnsi"/>
          <w:sz w:val="24"/>
        </w:rPr>
        <w:t xml:space="preserve"> </w:t>
      </w:r>
      <w:proofErr w:type="spellStart"/>
      <w:r>
        <w:rPr>
          <w:rFonts w:asciiTheme="minorHAnsi" w:hAnsiTheme="minorHAnsi"/>
          <w:sz w:val="24"/>
        </w:rPr>
        <w:t>Libre</w:t>
      </w:r>
      <w:proofErr w:type="spellEnd"/>
      <w:r>
        <w:rPr>
          <w:rFonts w:asciiTheme="minorHAnsi" w:hAnsiTheme="minorHAnsi"/>
          <w:sz w:val="24"/>
        </w:rPr>
        <w:t xml:space="preserve"> Flash Glucose Monitoring</w:t>
      </w:r>
    </w:p>
    <w:p w:rsidR="00627477" w:rsidRPr="00226E35" w:rsidRDefault="00627477" w:rsidP="00627477">
      <w:pPr>
        <w:pStyle w:val="BodyText"/>
        <w:spacing w:before="11"/>
        <w:ind w:left="567" w:right="492"/>
        <w:rPr>
          <w:rFonts w:asciiTheme="minorHAnsi" w:hAnsiTheme="minorHAnsi"/>
          <w:b/>
          <w:sz w:val="24"/>
        </w:rPr>
      </w:pPr>
    </w:p>
    <w:p w:rsidR="00627477" w:rsidRPr="00226E35" w:rsidRDefault="00627477" w:rsidP="00627477">
      <w:pPr>
        <w:pStyle w:val="BodyText"/>
        <w:spacing w:before="11"/>
        <w:ind w:left="567" w:right="492"/>
        <w:rPr>
          <w:rFonts w:asciiTheme="minorHAnsi" w:hAnsiTheme="minorHAnsi"/>
          <w:sz w:val="24"/>
        </w:rPr>
      </w:pPr>
      <w:r w:rsidRPr="00226E35">
        <w:rPr>
          <w:rFonts w:asciiTheme="minorHAnsi" w:hAnsiTheme="minorHAnsi"/>
          <w:b/>
          <w:sz w:val="24"/>
        </w:rPr>
        <w:t>Appendix 18</w:t>
      </w:r>
      <w:r w:rsidRPr="00226E35">
        <w:rPr>
          <w:rFonts w:asciiTheme="minorHAnsi" w:hAnsiTheme="minorHAnsi"/>
          <w:b/>
          <w:sz w:val="24"/>
        </w:rPr>
        <w:tab/>
      </w:r>
      <w:r w:rsidRPr="00226E35">
        <w:rPr>
          <w:rFonts w:asciiTheme="minorHAnsi" w:hAnsiTheme="minorHAnsi"/>
          <w:sz w:val="24"/>
        </w:rPr>
        <w:t>Cystic Fibrosis (Information)</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 xml:space="preserve">Appendix 19   </w:t>
      </w:r>
      <w:r w:rsidRPr="00226E35">
        <w:rPr>
          <w:rFonts w:asciiTheme="minorHAnsi" w:hAnsiTheme="minorHAnsi"/>
          <w:b/>
          <w:sz w:val="24"/>
        </w:rPr>
        <w:tab/>
      </w:r>
      <w:r w:rsidRPr="00226E35">
        <w:rPr>
          <w:rFonts w:asciiTheme="minorHAnsi" w:hAnsiTheme="minorHAnsi"/>
          <w:b/>
          <w:sz w:val="24"/>
        </w:rPr>
        <w:tab/>
      </w:r>
      <w:r w:rsidRPr="00226E35">
        <w:rPr>
          <w:rFonts w:asciiTheme="minorHAnsi" w:hAnsiTheme="minorHAnsi"/>
          <w:sz w:val="24"/>
        </w:rPr>
        <w:t>Staff Training Records</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 xml:space="preserve">Appendix 20a   </w:t>
      </w:r>
      <w:r w:rsidRPr="00226E35">
        <w:rPr>
          <w:rFonts w:asciiTheme="minorHAnsi" w:hAnsiTheme="minorHAnsi"/>
          <w:b/>
          <w:sz w:val="24"/>
        </w:rPr>
        <w:tab/>
      </w:r>
      <w:r w:rsidRPr="00226E35">
        <w:rPr>
          <w:rFonts w:asciiTheme="minorHAnsi" w:hAnsiTheme="minorHAnsi"/>
          <w:b/>
          <w:sz w:val="24"/>
        </w:rPr>
        <w:tab/>
      </w:r>
      <w:r w:rsidRPr="00226E35">
        <w:rPr>
          <w:rFonts w:asciiTheme="minorHAnsi" w:hAnsiTheme="minorHAnsi"/>
          <w:sz w:val="24"/>
        </w:rPr>
        <w:t>Procedure to call emergency services</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 xml:space="preserve">Appendix 20b </w:t>
      </w:r>
      <w:r w:rsidRPr="00226E35">
        <w:rPr>
          <w:rFonts w:asciiTheme="minorHAnsi" w:hAnsiTheme="minorHAnsi"/>
          <w:b/>
          <w:sz w:val="24"/>
        </w:rPr>
        <w:tab/>
      </w:r>
      <w:r w:rsidRPr="00226E35">
        <w:rPr>
          <w:rFonts w:asciiTheme="minorHAnsi" w:hAnsiTheme="minorHAnsi"/>
          <w:sz w:val="24"/>
        </w:rPr>
        <w:tab/>
        <w:t>Form 12:</w:t>
      </w:r>
      <w:r w:rsidRPr="00226E35">
        <w:rPr>
          <w:rFonts w:asciiTheme="minorHAnsi" w:hAnsiTheme="minorHAnsi"/>
          <w:b/>
          <w:sz w:val="24"/>
        </w:rPr>
        <w:t xml:space="preserve"> </w:t>
      </w:r>
      <w:r w:rsidRPr="00226E35">
        <w:rPr>
          <w:rFonts w:asciiTheme="minorHAnsi" w:hAnsiTheme="minorHAnsi"/>
          <w:sz w:val="24"/>
        </w:rPr>
        <w:t>Emergency incident report form</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 xml:space="preserve">Appendix 21 </w:t>
      </w:r>
      <w:r w:rsidRPr="00226E35">
        <w:rPr>
          <w:rFonts w:asciiTheme="minorHAnsi" w:hAnsiTheme="minorHAnsi"/>
          <w:b/>
          <w:sz w:val="24"/>
        </w:rPr>
        <w:tab/>
      </w:r>
      <w:r w:rsidRPr="00226E35">
        <w:rPr>
          <w:rFonts w:asciiTheme="minorHAnsi" w:hAnsiTheme="minorHAnsi"/>
          <w:b/>
          <w:sz w:val="24"/>
        </w:rPr>
        <w:tab/>
      </w:r>
      <w:r w:rsidRPr="00226E35">
        <w:rPr>
          <w:rFonts w:asciiTheme="minorHAnsi" w:hAnsiTheme="minorHAnsi"/>
          <w:sz w:val="24"/>
        </w:rPr>
        <w:t xml:space="preserve">Generic Symptom and Action Flowcharts for Asthma and Severe Allergies </w:t>
      </w:r>
    </w:p>
    <w:p w:rsidR="00627477" w:rsidRPr="00226E35" w:rsidRDefault="00627477" w:rsidP="00627477">
      <w:pPr>
        <w:pStyle w:val="BodyText"/>
        <w:spacing w:before="11"/>
        <w:ind w:left="2159" w:right="72" w:hanging="1592"/>
        <w:rPr>
          <w:rFonts w:asciiTheme="minorHAnsi" w:hAnsiTheme="minorHAnsi"/>
          <w:b/>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22</w:t>
      </w:r>
      <w:r w:rsidRPr="00226E35">
        <w:rPr>
          <w:rFonts w:asciiTheme="minorHAnsi" w:hAnsiTheme="minorHAnsi"/>
          <w:b/>
          <w:sz w:val="24"/>
        </w:rPr>
        <w:tab/>
      </w:r>
      <w:r w:rsidRPr="00226E35">
        <w:rPr>
          <w:rFonts w:asciiTheme="minorHAnsi" w:hAnsiTheme="minorHAnsi"/>
          <w:b/>
          <w:sz w:val="24"/>
        </w:rPr>
        <w:tab/>
      </w:r>
      <w:r w:rsidRPr="00226E35">
        <w:rPr>
          <w:rFonts w:asciiTheme="minorHAnsi" w:hAnsiTheme="minorHAnsi"/>
          <w:sz w:val="24"/>
        </w:rPr>
        <w:t>Procedure for recording the explanation and demonstration of Therapy Intervention</w:t>
      </w:r>
    </w:p>
    <w:p w:rsidR="00627477" w:rsidRPr="00226E35" w:rsidRDefault="00627477" w:rsidP="00627477">
      <w:pPr>
        <w:pStyle w:val="BodyText"/>
        <w:spacing w:before="11"/>
        <w:ind w:left="2159" w:right="72" w:hanging="1592"/>
        <w:rPr>
          <w:rFonts w:asciiTheme="minorHAnsi" w:hAnsiTheme="minorHAnsi"/>
          <w:sz w:val="24"/>
        </w:rPr>
      </w:pPr>
    </w:p>
    <w:p w:rsidR="00627477" w:rsidRPr="00226E35"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 23</w:t>
      </w:r>
      <w:r w:rsidRPr="00226E35">
        <w:rPr>
          <w:rFonts w:asciiTheme="minorHAnsi" w:hAnsiTheme="minorHAnsi"/>
          <w:sz w:val="24"/>
        </w:rPr>
        <w:tab/>
      </w:r>
      <w:r w:rsidRPr="00226E35">
        <w:rPr>
          <w:rFonts w:asciiTheme="minorHAnsi" w:hAnsiTheme="minorHAnsi"/>
          <w:sz w:val="24"/>
        </w:rPr>
        <w:tab/>
        <w:t>Help Sheet on How to Access School Medication Risk Assessment Audit on RIVO</w:t>
      </w:r>
    </w:p>
    <w:p w:rsidR="00627477" w:rsidRPr="00226E35" w:rsidRDefault="00627477" w:rsidP="00627477">
      <w:pPr>
        <w:pStyle w:val="BodyText"/>
        <w:spacing w:before="11"/>
        <w:ind w:left="2159" w:right="72" w:hanging="1592"/>
        <w:rPr>
          <w:rFonts w:asciiTheme="minorHAnsi" w:hAnsiTheme="minorHAnsi"/>
          <w:sz w:val="24"/>
        </w:rPr>
      </w:pPr>
    </w:p>
    <w:p w:rsidR="00627477" w:rsidRDefault="00627477" w:rsidP="00627477">
      <w:pPr>
        <w:pStyle w:val="BodyText"/>
        <w:spacing w:before="11"/>
        <w:ind w:left="2159" w:right="72" w:hanging="1592"/>
        <w:rPr>
          <w:rFonts w:asciiTheme="minorHAnsi" w:hAnsiTheme="minorHAnsi"/>
          <w:sz w:val="24"/>
        </w:rPr>
      </w:pPr>
      <w:r w:rsidRPr="00226E35">
        <w:rPr>
          <w:rFonts w:asciiTheme="minorHAnsi" w:hAnsiTheme="minorHAnsi"/>
          <w:b/>
          <w:sz w:val="24"/>
        </w:rPr>
        <w:t>Appendix</w:t>
      </w:r>
      <w:r w:rsidRPr="00226E35">
        <w:rPr>
          <w:rFonts w:asciiTheme="minorHAnsi" w:hAnsiTheme="minorHAnsi"/>
          <w:b/>
          <w:spacing w:val="-2"/>
          <w:sz w:val="24"/>
        </w:rPr>
        <w:t xml:space="preserve"> </w:t>
      </w:r>
      <w:r w:rsidRPr="00226E35">
        <w:rPr>
          <w:rFonts w:asciiTheme="minorHAnsi" w:hAnsiTheme="minorHAnsi"/>
          <w:b/>
          <w:sz w:val="24"/>
        </w:rPr>
        <w:t>24</w:t>
      </w:r>
      <w:r w:rsidRPr="00226E35">
        <w:rPr>
          <w:rFonts w:asciiTheme="minorHAnsi" w:hAnsiTheme="minorHAnsi"/>
          <w:sz w:val="24"/>
        </w:rPr>
        <w:tab/>
        <w:t>Form 13: Request</w:t>
      </w:r>
      <w:r w:rsidRPr="00226E35">
        <w:rPr>
          <w:rFonts w:asciiTheme="minorHAnsi" w:hAnsiTheme="minorHAnsi"/>
          <w:spacing w:val="34"/>
          <w:sz w:val="24"/>
        </w:rPr>
        <w:t xml:space="preserve"> </w:t>
      </w:r>
      <w:r w:rsidRPr="00226E35">
        <w:rPr>
          <w:rFonts w:asciiTheme="minorHAnsi" w:hAnsiTheme="minorHAnsi"/>
          <w:sz w:val="24"/>
        </w:rPr>
        <w:t>to</w:t>
      </w:r>
      <w:r w:rsidRPr="00226E35">
        <w:rPr>
          <w:rFonts w:asciiTheme="minorHAnsi" w:hAnsiTheme="minorHAnsi"/>
          <w:spacing w:val="35"/>
          <w:sz w:val="24"/>
        </w:rPr>
        <w:t xml:space="preserve"> </w:t>
      </w:r>
      <w:r w:rsidRPr="00226E35">
        <w:rPr>
          <w:rFonts w:asciiTheme="minorHAnsi" w:hAnsiTheme="minorHAnsi"/>
          <w:sz w:val="24"/>
        </w:rPr>
        <w:t>school</w:t>
      </w:r>
      <w:r w:rsidRPr="00226E35">
        <w:rPr>
          <w:rFonts w:asciiTheme="minorHAnsi" w:hAnsiTheme="minorHAnsi"/>
          <w:spacing w:val="35"/>
          <w:sz w:val="24"/>
        </w:rPr>
        <w:t xml:space="preserve"> </w:t>
      </w:r>
      <w:r w:rsidRPr="00226E35">
        <w:rPr>
          <w:rFonts w:asciiTheme="minorHAnsi" w:hAnsiTheme="minorHAnsi"/>
          <w:sz w:val="24"/>
        </w:rPr>
        <w:t>for</w:t>
      </w:r>
      <w:r w:rsidRPr="00226E35">
        <w:rPr>
          <w:rFonts w:asciiTheme="minorHAnsi" w:hAnsiTheme="minorHAnsi"/>
          <w:spacing w:val="35"/>
          <w:sz w:val="24"/>
        </w:rPr>
        <w:t xml:space="preserve"> </w:t>
      </w:r>
      <w:r w:rsidRPr="00226E35">
        <w:rPr>
          <w:rFonts w:asciiTheme="minorHAnsi" w:hAnsiTheme="minorHAnsi"/>
          <w:sz w:val="24"/>
        </w:rPr>
        <w:t>medication</w:t>
      </w:r>
      <w:r w:rsidRPr="00226E35">
        <w:rPr>
          <w:rFonts w:asciiTheme="minorHAnsi" w:hAnsiTheme="minorHAnsi"/>
          <w:spacing w:val="36"/>
          <w:sz w:val="24"/>
        </w:rPr>
        <w:t xml:space="preserve"> </w:t>
      </w:r>
      <w:r w:rsidRPr="00226E35">
        <w:rPr>
          <w:rFonts w:asciiTheme="minorHAnsi" w:hAnsiTheme="minorHAnsi"/>
          <w:sz w:val="24"/>
        </w:rPr>
        <w:t>to</w:t>
      </w:r>
      <w:r w:rsidRPr="00226E35">
        <w:rPr>
          <w:rFonts w:asciiTheme="minorHAnsi" w:hAnsiTheme="minorHAnsi"/>
          <w:spacing w:val="35"/>
          <w:sz w:val="24"/>
        </w:rPr>
        <w:t xml:space="preserve"> </w:t>
      </w:r>
      <w:r w:rsidRPr="00226E35">
        <w:rPr>
          <w:rFonts w:asciiTheme="minorHAnsi" w:hAnsiTheme="minorHAnsi"/>
          <w:sz w:val="24"/>
        </w:rPr>
        <w:t>be</w:t>
      </w:r>
      <w:r w:rsidRPr="00226E35">
        <w:rPr>
          <w:rFonts w:asciiTheme="minorHAnsi" w:hAnsiTheme="minorHAnsi"/>
          <w:spacing w:val="33"/>
          <w:sz w:val="24"/>
        </w:rPr>
        <w:t xml:space="preserve"> </w:t>
      </w:r>
      <w:r w:rsidRPr="00226E35">
        <w:rPr>
          <w:rFonts w:asciiTheme="minorHAnsi" w:hAnsiTheme="minorHAnsi"/>
          <w:sz w:val="24"/>
        </w:rPr>
        <w:t>carried</w:t>
      </w:r>
      <w:r w:rsidRPr="00226E35">
        <w:rPr>
          <w:rFonts w:asciiTheme="minorHAnsi" w:hAnsiTheme="minorHAnsi"/>
          <w:spacing w:val="36"/>
          <w:sz w:val="24"/>
        </w:rPr>
        <w:t xml:space="preserve"> </w:t>
      </w:r>
      <w:r w:rsidRPr="00226E35">
        <w:rPr>
          <w:rFonts w:asciiTheme="minorHAnsi" w:hAnsiTheme="minorHAnsi"/>
          <w:sz w:val="24"/>
        </w:rPr>
        <w:t>and</w:t>
      </w:r>
      <w:r w:rsidRPr="00226E35">
        <w:rPr>
          <w:rFonts w:asciiTheme="minorHAnsi" w:hAnsiTheme="minorHAnsi"/>
          <w:spacing w:val="36"/>
          <w:sz w:val="24"/>
        </w:rPr>
        <w:t xml:space="preserve"> </w:t>
      </w:r>
      <w:r w:rsidRPr="00226E35">
        <w:rPr>
          <w:rFonts w:asciiTheme="minorHAnsi" w:hAnsiTheme="minorHAnsi"/>
          <w:sz w:val="24"/>
        </w:rPr>
        <w:t>self-administered</w:t>
      </w:r>
      <w:r w:rsidRPr="00226E35">
        <w:rPr>
          <w:rFonts w:asciiTheme="minorHAnsi" w:hAnsiTheme="minorHAnsi"/>
          <w:spacing w:val="34"/>
          <w:sz w:val="24"/>
        </w:rPr>
        <w:t xml:space="preserve">    </w:t>
      </w:r>
      <w:r w:rsidRPr="00226E35">
        <w:rPr>
          <w:rFonts w:asciiTheme="minorHAnsi" w:hAnsiTheme="minorHAnsi"/>
          <w:sz w:val="24"/>
        </w:rPr>
        <w:t>by</w:t>
      </w:r>
      <w:r w:rsidRPr="00226E35">
        <w:rPr>
          <w:rFonts w:asciiTheme="minorHAnsi" w:hAnsiTheme="minorHAnsi"/>
          <w:spacing w:val="34"/>
          <w:sz w:val="24"/>
        </w:rPr>
        <w:t xml:space="preserve"> </w:t>
      </w:r>
      <w:r w:rsidRPr="00226E35">
        <w:rPr>
          <w:rFonts w:asciiTheme="minorHAnsi" w:hAnsiTheme="minorHAnsi"/>
          <w:sz w:val="24"/>
        </w:rPr>
        <w:t>pupil</w:t>
      </w:r>
      <w:r w:rsidRPr="00226E35">
        <w:rPr>
          <w:rFonts w:asciiTheme="minorHAnsi" w:hAnsiTheme="minorHAnsi"/>
          <w:spacing w:val="35"/>
          <w:sz w:val="24"/>
        </w:rPr>
        <w:t xml:space="preserve"> </w:t>
      </w:r>
      <w:r w:rsidRPr="00226E35">
        <w:rPr>
          <w:rFonts w:asciiTheme="minorHAnsi" w:hAnsiTheme="minorHAnsi"/>
          <w:sz w:val="24"/>
        </w:rPr>
        <w:t>in</w:t>
      </w:r>
      <w:r w:rsidRPr="00226E35">
        <w:rPr>
          <w:rFonts w:asciiTheme="minorHAnsi" w:hAnsiTheme="minorHAnsi"/>
          <w:w w:val="99"/>
          <w:sz w:val="24"/>
        </w:rPr>
        <w:t xml:space="preserve"> </w:t>
      </w:r>
      <w:r w:rsidRPr="00226E35">
        <w:rPr>
          <w:rFonts w:asciiTheme="minorHAnsi" w:hAnsiTheme="minorHAnsi"/>
          <w:sz w:val="24"/>
        </w:rPr>
        <w:t>school</w:t>
      </w:r>
    </w:p>
    <w:p w:rsidR="00B245C4" w:rsidRDefault="00B245C4" w:rsidP="00627477">
      <w:pPr>
        <w:pStyle w:val="BodyText"/>
        <w:spacing w:before="11"/>
        <w:ind w:left="2159" w:right="72" w:hanging="1592"/>
        <w:rPr>
          <w:rFonts w:asciiTheme="minorHAnsi" w:hAnsiTheme="minorHAnsi"/>
          <w:sz w:val="24"/>
        </w:rPr>
      </w:pPr>
    </w:p>
    <w:p w:rsidR="00B245C4" w:rsidRDefault="00B245C4" w:rsidP="00627477">
      <w:pPr>
        <w:pStyle w:val="BodyText"/>
        <w:spacing w:before="11"/>
        <w:ind w:left="2159" w:right="72" w:hanging="1592"/>
        <w:rPr>
          <w:rFonts w:asciiTheme="minorHAnsi" w:hAnsiTheme="minorHAnsi"/>
          <w:sz w:val="24"/>
        </w:rPr>
      </w:pPr>
      <w:r w:rsidRPr="00B245C4">
        <w:rPr>
          <w:rFonts w:asciiTheme="minorHAnsi" w:hAnsiTheme="minorHAnsi"/>
          <w:b/>
          <w:sz w:val="24"/>
        </w:rPr>
        <w:t>Appendix 25</w:t>
      </w:r>
      <w:r>
        <w:rPr>
          <w:rFonts w:asciiTheme="minorHAnsi" w:hAnsiTheme="minorHAnsi"/>
          <w:sz w:val="24"/>
        </w:rPr>
        <w:tab/>
        <w:t>Completing a School Medication Audit</w:t>
      </w:r>
    </w:p>
    <w:p w:rsidR="00627477" w:rsidRDefault="00627477" w:rsidP="00627477">
      <w:pPr>
        <w:pStyle w:val="BodyText"/>
        <w:spacing w:before="11"/>
        <w:ind w:left="2159" w:right="72" w:hanging="1592"/>
        <w:rPr>
          <w:rFonts w:asciiTheme="minorHAnsi" w:hAnsiTheme="minorHAnsi"/>
          <w:sz w:val="24"/>
        </w:rPr>
      </w:pPr>
    </w:p>
    <w:p w:rsidR="00627477" w:rsidRDefault="00627477" w:rsidP="00627477">
      <w:pPr>
        <w:pStyle w:val="BodyText"/>
        <w:spacing w:before="11"/>
        <w:ind w:left="2159" w:right="72" w:hanging="1592"/>
        <w:rPr>
          <w:rFonts w:asciiTheme="minorHAnsi" w:hAnsiTheme="minorHAnsi"/>
          <w:sz w:val="24"/>
        </w:rPr>
      </w:pPr>
    </w:p>
    <w:p w:rsidR="00627477" w:rsidRDefault="00627477" w:rsidP="00627477">
      <w:pPr>
        <w:pStyle w:val="BodyText"/>
        <w:spacing w:before="11"/>
        <w:ind w:left="2159" w:right="72" w:hanging="1592"/>
        <w:rPr>
          <w:rFonts w:asciiTheme="minorHAnsi" w:hAnsiTheme="minorHAnsi"/>
        </w:rPr>
        <w:sectPr w:rsidR="00627477" w:rsidSect="00447EDC">
          <w:footerReference w:type="first" r:id="rId12"/>
          <w:pgSz w:w="11906" w:h="16838"/>
          <w:pgMar w:top="423" w:right="601" w:bottom="709" w:left="601" w:header="421" w:footer="170" w:gutter="0"/>
          <w:pgNumType w:start="1"/>
          <w:cols w:space="708"/>
          <w:titlePg/>
          <w:docGrid w:linePitch="360"/>
        </w:sectPr>
      </w:pPr>
    </w:p>
    <w:p w:rsidR="00627477" w:rsidRPr="00A7438F" w:rsidRDefault="00627477" w:rsidP="00627477">
      <w:pPr>
        <w:pStyle w:val="BodyText"/>
        <w:numPr>
          <w:ilvl w:val="0"/>
          <w:numId w:val="2"/>
        </w:numPr>
        <w:spacing w:after="200" w:line="276" w:lineRule="auto"/>
        <w:ind w:left="924" w:right="74" w:hanging="357"/>
        <w:rPr>
          <w:rFonts w:asciiTheme="minorHAnsi" w:hAnsiTheme="minorHAnsi"/>
          <w:b/>
        </w:rPr>
      </w:pPr>
      <w:r w:rsidRPr="003B5197">
        <w:rPr>
          <w:rFonts w:asciiTheme="minorHAnsi" w:hAnsiTheme="minorHAnsi"/>
          <w:b/>
        </w:rPr>
        <w:lastRenderedPageBreak/>
        <w:t>Aim</w:t>
      </w:r>
    </w:p>
    <w:p w:rsidR="00627477" w:rsidRDefault="00627477" w:rsidP="00627477">
      <w:pPr>
        <w:pStyle w:val="BodyText"/>
        <w:spacing w:line="276" w:lineRule="auto"/>
        <w:ind w:left="2159" w:right="492" w:hanging="1592"/>
        <w:jc w:val="both"/>
        <w:rPr>
          <w:rFonts w:asciiTheme="minorHAnsi" w:hAnsiTheme="minorHAnsi"/>
          <w:sz w:val="24"/>
        </w:rPr>
      </w:pPr>
      <w:r w:rsidRPr="00E81913">
        <w:rPr>
          <w:rFonts w:asciiTheme="minorHAnsi" w:hAnsiTheme="minorHAnsi"/>
          <w:sz w:val="24"/>
        </w:rPr>
        <w:t xml:space="preserve">This document has been prepared in conjunction with NHS Lothian to assist schools in </w:t>
      </w:r>
      <w:r>
        <w:rPr>
          <w:rFonts w:asciiTheme="minorHAnsi" w:hAnsiTheme="minorHAnsi"/>
          <w:sz w:val="24"/>
        </w:rPr>
        <w:t>meeting the</w:t>
      </w:r>
    </w:p>
    <w:p w:rsidR="00627477" w:rsidRDefault="00627477" w:rsidP="00627477">
      <w:pPr>
        <w:pStyle w:val="BodyText"/>
        <w:spacing w:after="200" w:line="276" w:lineRule="auto"/>
        <w:ind w:left="567" w:right="492"/>
        <w:jc w:val="both"/>
        <w:rPr>
          <w:rFonts w:asciiTheme="minorHAnsi" w:hAnsiTheme="minorHAnsi"/>
          <w:sz w:val="24"/>
        </w:rPr>
      </w:pPr>
      <w:proofErr w:type="gramStart"/>
      <w:r w:rsidRPr="00E81913">
        <w:rPr>
          <w:rFonts w:asciiTheme="minorHAnsi" w:hAnsiTheme="minorHAnsi"/>
          <w:sz w:val="24"/>
        </w:rPr>
        <w:t>healthcare</w:t>
      </w:r>
      <w:proofErr w:type="gramEnd"/>
      <w:r w:rsidRPr="00E81913">
        <w:rPr>
          <w:rFonts w:asciiTheme="minorHAnsi" w:hAnsiTheme="minorHAnsi"/>
          <w:sz w:val="24"/>
        </w:rPr>
        <w:t xml:space="preserve"> needs of pupils.</w:t>
      </w:r>
      <w:r>
        <w:rPr>
          <w:rFonts w:asciiTheme="minorHAnsi" w:hAnsiTheme="minorHAnsi"/>
          <w:sz w:val="24"/>
        </w:rPr>
        <w:t xml:space="preserve">  </w:t>
      </w:r>
      <w:r w:rsidRPr="00E81913">
        <w:rPr>
          <w:rFonts w:asciiTheme="minorHAnsi" w:hAnsiTheme="minorHAnsi"/>
          <w:sz w:val="24"/>
        </w:rPr>
        <w:t>By working in partnership with pa</w:t>
      </w:r>
      <w:r>
        <w:rPr>
          <w:rFonts w:asciiTheme="minorHAnsi" w:hAnsiTheme="minorHAnsi"/>
          <w:sz w:val="24"/>
        </w:rPr>
        <w:t>rents/carers, pupils and health</w:t>
      </w:r>
      <w:r>
        <w:rPr>
          <w:rFonts w:asciiTheme="minorHAnsi" w:hAnsiTheme="minorHAnsi"/>
          <w:i/>
          <w:sz w:val="24"/>
        </w:rPr>
        <w:t xml:space="preserve"> </w:t>
      </w:r>
      <w:r w:rsidRPr="00E81913">
        <w:rPr>
          <w:rFonts w:asciiTheme="minorHAnsi" w:hAnsiTheme="minorHAnsi"/>
          <w:sz w:val="24"/>
        </w:rPr>
        <w:t>professionals, schools will be able to support pupils who have healthcare needs in a safe, ef</w:t>
      </w:r>
      <w:r>
        <w:rPr>
          <w:rFonts w:asciiTheme="minorHAnsi" w:hAnsiTheme="minorHAnsi"/>
          <w:sz w:val="24"/>
        </w:rPr>
        <w:t>ficient and</w:t>
      </w:r>
      <w:r>
        <w:rPr>
          <w:rFonts w:asciiTheme="minorHAnsi" w:hAnsiTheme="minorHAnsi"/>
          <w:i/>
          <w:sz w:val="24"/>
        </w:rPr>
        <w:t xml:space="preserve"> </w:t>
      </w:r>
      <w:r>
        <w:rPr>
          <w:rFonts w:asciiTheme="minorHAnsi" w:hAnsiTheme="minorHAnsi"/>
          <w:sz w:val="24"/>
        </w:rPr>
        <w:t xml:space="preserve">secure environment.  </w:t>
      </w:r>
      <w:r w:rsidRPr="00E81913">
        <w:rPr>
          <w:rFonts w:asciiTheme="minorHAnsi" w:hAnsiTheme="minorHAnsi"/>
          <w:sz w:val="24"/>
        </w:rPr>
        <w:t>This includes pupils who require</w:t>
      </w:r>
      <w:r>
        <w:rPr>
          <w:rFonts w:asciiTheme="minorHAnsi" w:hAnsiTheme="minorHAnsi"/>
          <w:sz w:val="24"/>
        </w:rPr>
        <w:t xml:space="preserve"> medication during school time.  These</w:t>
      </w:r>
      <w:r>
        <w:rPr>
          <w:rFonts w:asciiTheme="minorHAnsi" w:hAnsiTheme="minorHAnsi"/>
          <w:i/>
          <w:sz w:val="24"/>
        </w:rPr>
        <w:t xml:space="preserve"> </w:t>
      </w:r>
      <w:r w:rsidRPr="00E81913">
        <w:rPr>
          <w:rFonts w:asciiTheme="minorHAnsi" w:hAnsiTheme="minorHAnsi"/>
          <w:sz w:val="24"/>
        </w:rPr>
        <w:t xml:space="preserve">procedures will be carried out by school staff </w:t>
      </w:r>
      <w:proofErr w:type="gramStart"/>
      <w:r w:rsidRPr="00E81913">
        <w:rPr>
          <w:rFonts w:asciiTheme="minorHAnsi" w:hAnsiTheme="minorHAnsi"/>
          <w:sz w:val="24"/>
        </w:rPr>
        <w:t>who</w:t>
      </w:r>
      <w:proofErr w:type="gramEnd"/>
      <w:r w:rsidRPr="00E81913">
        <w:rPr>
          <w:rFonts w:asciiTheme="minorHAnsi" w:hAnsiTheme="minorHAnsi"/>
          <w:sz w:val="24"/>
        </w:rPr>
        <w:t xml:space="preserve"> have access to cle</w:t>
      </w:r>
      <w:r>
        <w:rPr>
          <w:rFonts w:asciiTheme="minorHAnsi" w:hAnsiTheme="minorHAnsi"/>
          <w:sz w:val="24"/>
        </w:rPr>
        <w:t>ar instructions and appropriate</w:t>
      </w:r>
      <w:r>
        <w:rPr>
          <w:rFonts w:asciiTheme="minorHAnsi" w:hAnsiTheme="minorHAnsi"/>
          <w:i/>
          <w:sz w:val="24"/>
        </w:rPr>
        <w:t xml:space="preserve"> </w:t>
      </w:r>
      <w:r w:rsidRPr="00E81913">
        <w:rPr>
          <w:rFonts w:asciiTheme="minorHAnsi" w:hAnsiTheme="minorHAnsi"/>
          <w:sz w:val="24"/>
        </w:rPr>
        <w:t>training.</w:t>
      </w:r>
    </w:p>
    <w:p w:rsidR="00627477" w:rsidRPr="00A63B35" w:rsidRDefault="00627477" w:rsidP="00627477">
      <w:pPr>
        <w:pStyle w:val="BodyText"/>
        <w:numPr>
          <w:ilvl w:val="0"/>
          <w:numId w:val="2"/>
        </w:numPr>
        <w:spacing w:after="200" w:line="276" w:lineRule="auto"/>
        <w:ind w:left="924" w:right="493" w:hanging="357"/>
        <w:jc w:val="both"/>
        <w:rPr>
          <w:rFonts w:asciiTheme="minorHAnsi" w:hAnsiTheme="minorHAnsi"/>
          <w:b/>
          <w:sz w:val="24"/>
          <w:szCs w:val="24"/>
        </w:rPr>
      </w:pPr>
      <w:r>
        <w:rPr>
          <w:rFonts w:asciiTheme="minorHAnsi" w:hAnsiTheme="minorHAnsi"/>
          <w:b/>
        </w:rPr>
        <w:t>Quality Assurance</w:t>
      </w:r>
    </w:p>
    <w:p w:rsidR="00627477" w:rsidRPr="003A18AB" w:rsidRDefault="00627477" w:rsidP="00627477">
      <w:pPr>
        <w:pStyle w:val="BodyText"/>
        <w:spacing w:after="200" w:line="276" w:lineRule="auto"/>
        <w:ind w:left="567" w:right="492"/>
        <w:jc w:val="both"/>
        <w:rPr>
          <w:rFonts w:asciiTheme="minorHAnsi" w:hAnsiTheme="minorHAnsi"/>
          <w:i/>
          <w:sz w:val="24"/>
        </w:rPr>
      </w:pPr>
      <w:r>
        <w:rPr>
          <w:rFonts w:asciiTheme="minorHAnsi" w:hAnsiTheme="minorHAnsi"/>
          <w:sz w:val="24"/>
        </w:rPr>
        <w:t>Consistent implementation of these procedures across all schools will be quality assured through an annual online self-assessment system (RIVO) validated through school compliance visits facilitated by the Inclusion and Wellbeing Service.</w:t>
      </w:r>
      <w:r w:rsidR="00B245C4">
        <w:rPr>
          <w:rFonts w:asciiTheme="minorHAnsi" w:hAnsiTheme="minorHAnsi"/>
          <w:sz w:val="24"/>
        </w:rPr>
        <w:t xml:space="preserve">  Guidance on completing the annual self-assessment is given in Appendix 25: ‘Completing a School Medication Audit’.</w:t>
      </w:r>
    </w:p>
    <w:p w:rsidR="00627477" w:rsidRPr="005A237E" w:rsidRDefault="00627477" w:rsidP="00627477">
      <w:pPr>
        <w:pStyle w:val="BodyText"/>
        <w:spacing w:line="276" w:lineRule="auto"/>
        <w:ind w:left="567" w:right="72"/>
        <w:rPr>
          <w:rFonts w:asciiTheme="minorHAnsi" w:hAnsiTheme="minorHAnsi"/>
          <w:sz w:val="18"/>
        </w:rPr>
      </w:pPr>
    </w:p>
    <w:p w:rsidR="00627477" w:rsidRPr="00A63B35" w:rsidRDefault="00627477" w:rsidP="00627477">
      <w:pPr>
        <w:pStyle w:val="BodyText"/>
        <w:numPr>
          <w:ilvl w:val="0"/>
          <w:numId w:val="2"/>
        </w:numPr>
        <w:spacing w:after="200" w:line="276" w:lineRule="auto"/>
        <w:ind w:left="924" w:right="493" w:hanging="357"/>
        <w:jc w:val="both"/>
        <w:rPr>
          <w:rFonts w:asciiTheme="minorHAnsi" w:hAnsiTheme="minorHAnsi"/>
          <w:b/>
          <w:sz w:val="24"/>
          <w:szCs w:val="24"/>
        </w:rPr>
      </w:pPr>
      <w:r w:rsidRPr="003A18AB">
        <w:rPr>
          <w:rFonts w:asciiTheme="minorHAnsi" w:hAnsiTheme="minorHAnsi"/>
          <w:b/>
        </w:rPr>
        <w:t>Roles and Responsibilities in Meeting Health Care</w:t>
      </w:r>
      <w:r w:rsidRPr="003A18AB">
        <w:rPr>
          <w:rFonts w:asciiTheme="minorHAnsi" w:hAnsiTheme="minorHAnsi"/>
          <w:b/>
          <w:spacing w:val="-19"/>
        </w:rPr>
        <w:t xml:space="preserve"> </w:t>
      </w:r>
      <w:r w:rsidRPr="003A18AB">
        <w:rPr>
          <w:rFonts w:asciiTheme="minorHAnsi" w:hAnsiTheme="minorHAnsi"/>
          <w:b/>
        </w:rPr>
        <w:t>Needs</w:t>
      </w:r>
    </w:p>
    <w:p w:rsidR="00627477" w:rsidRDefault="00627477" w:rsidP="00627477">
      <w:pPr>
        <w:pStyle w:val="BodyText"/>
        <w:spacing w:after="240" w:line="276" w:lineRule="auto"/>
        <w:ind w:left="567" w:right="492"/>
        <w:jc w:val="both"/>
        <w:rPr>
          <w:rFonts w:asciiTheme="minorHAnsi" w:hAnsiTheme="minorHAnsi"/>
          <w:sz w:val="24"/>
        </w:rPr>
      </w:pPr>
      <w:r w:rsidRPr="003A18AB">
        <w:rPr>
          <w:rFonts w:asciiTheme="minorHAnsi" w:hAnsiTheme="minorHAnsi"/>
          <w:sz w:val="24"/>
        </w:rPr>
        <w:t>All school staff have a legal duty to care for pupils, which means that they have an obligation to exercise a level of care towards an individual, as is reasonable in all the circumstances, to avoid injury to that individual.  This includes addressing healthcare needs.</w:t>
      </w:r>
    </w:p>
    <w:p w:rsidR="00627477" w:rsidRDefault="00627477" w:rsidP="00627477">
      <w:pPr>
        <w:pStyle w:val="BodyText"/>
        <w:spacing w:after="240" w:line="276" w:lineRule="auto"/>
        <w:ind w:left="567" w:right="492"/>
        <w:jc w:val="both"/>
        <w:rPr>
          <w:rFonts w:asciiTheme="minorHAnsi" w:hAnsiTheme="minorHAnsi"/>
          <w:sz w:val="24"/>
        </w:rPr>
      </w:pPr>
      <w:r w:rsidRPr="00E81913">
        <w:rPr>
          <w:rFonts w:asciiTheme="minorHAnsi" w:hAnsiTheme="minorHAnsi"/>
          <w:b/>
          <w:sz w:val="24"/>
        </w:rPr>
        <w:t>The council</w:t>
      </w:r>
      <w:r w:rsidRPr="00E81913">
        <w:rPr>
          <w:rFonts w:asciiTheme="minorHAnsi" w:hAnsiTheme="minorHAnsi"/>
          <w:sz w:val="24"/>
        </w:rPr>
        <w:t xml:space="preserve"> is responsible, under the Health and Safety at Work Etc.</w:t>
      </w:r>
      <w:r>
        <w:rPr>
          <w:rFonts w:asciiTheme="minorHAnsi" w:hAnsiTheme="minorHAnsi"/>
          <w:sz w:val="24"/>
        </w:rPr>
        <w:t xml:space="preserve"> Act 1974, for making sure that </w:t>
      </w:r>
      <w:r w:rsidRPr="00226E35">
        <w:rPr>
          <w:rFonts w:asciiTheme="minorHAnsi" w:hAnsiTheme="minorHAnsi"/>
          <w:sz w:val="24"/>
        </w:rPr>
        <w:t>systems are in place</w:t>
      </w:r>
      <w:r>
        <w:rPr>
          <w:rFonts w:asciiTheme="minorHAnsi" w:hAnsiTheme="minorHAnsi"/>
          <w:sz w:val="24"/>
        </w:rPr>
        <w:t xml:space="preserve">.  </w:t>
      </w:r>
      <w:r w:rsidRPr="00E81913">
        <w:rPr>
          <w:rFonts w:asciiTheme="minorHAnsi" w:hAnsiTheme="minorHAnsi"/>
          <w:sz w:val="24"/>
        </w:rPr>
        <w:t>This must include procedures for supporting pupils with medical</w:t>
      </w:r>
      <w:r>
        <w:rPr>
          <w:rFonts w:asciiTheme="minorHAnsi" w:hAnsiTheme="minorHAnsi"/>
          <w:sz w:val="24"/>
        </w:rPr>
        <w:t xml:space="preserve"> needs and managing medication.  </w:t>
      </w:r>
      <w:r w:rsidRPr="00E81913">
        <w:rPr>
          <w:rFonts w:asciiTheme="minorHAnsi" w:hAnsiTheme="minorHAnsi"/>
          <w:sz w:val="24"/>
        </w:rPr>
        <w:t>The council provides indemnity for staff acting within the scope of their employment including assistance with medication in accordance with the</w:t>
      </w:r>
      <w:r>
        <w:rPr>
          <w:rFonts w:asciiTheme="minorHAnsi" w:hAnsiTheme="minorHAnsi"/>
          <w:sz w:val="24"/>
        </w:rPr>
        <w:t xml:space="preserve"> terms of this document.  </w:t>
      </w:r>
      <w:r w:rsidRPr="00E81913">
        <w:rPr>
          <w:rFonts w:asciiTheme="minorHAnsi" w:hAnsiTheme="minorHAnsi"/>
          <w:sz w:val="24"/>
        </w:rPr>
        <w:t>In the event of legal action over an allegation of negligence, the Council is likely to be held responsible rather than the employee acting within</w:t>
      </w:r>
      <w:r>
        <w:rPr>
          <w:rFonts w:asciiTheme="minorHAnsi" w:hAnsiTheme="minorHAnsi"/>
          <w:sz w:val="24"/>
        </w:rPr>
        <w:t xml:space="preserve"> the scope of their employment.  </w:t>
      </w:r>
      <w:r w:rsidRPr="00E81913">
        <w:rPr>
          <w:rFonts w:asciiTheme="minorHAnsi" w:hAnsiTheme="minorHAnsi"/>
          <w:sz w:val="24"/>
        </w:rPr>
        <w:t>Keeping accurate records of the administration of medication in the</w:t>
      </w:r>
      <w:r>
        <w:rPr>
          <w:rFonts w:asciiTheme="minorHAnsi" w:hAnsiTheme="minorHAnsi"/>
          <w:sz w:val="24"/>
        </w:rPr>
        <w:t xml:space="preserve"> school is therefore essential.  </w:t>
      </w:r>
      <w:r w:rsidRPr="00E81913">
        <w:rPr>
          <w:rFonts w:asciiTheme="minorHAnsi" w:hAnsiTheme="minorHAnsi"/>
          <w:sz w:val="24"/>
        </w:rPr>
        <w:t>The council, through the Education Services arrangements for Career Long Professional Learning (CLPL), will organise appropriate training for staff</w:t>
      </w:r>
      <w:r>
        <w:rPr>
          <w:rFonts w:asciiTheme="minorHAnsi" w:hAnsiTheme="minorHAnsi"/>
          <w:sz w:val="24"/>
        </w:rPr>
        <w:t>, as identified by schools,</w:t>
      </w:r>
      <w:r w:rsidRPr="00E81913">
        <w:rPr>
          <w:rFonts w:asciiTheme="minorHAnsi" w:hAnsiTheme="minorHAnsi"/>
          <w:sz w:val="24"/>
        </w:rPr>
        <w:t xml:space="preserve"> to ensure that they have sufficient understanding, confidence and skill to sup</w:t>
      </w:r>
      <w:r>
        <w:rPr>
          <w:rFonts w:asciiTheme="minorHAnsi" w:hAnsiTheme="minorHAnsi"/>
          <w:sz w:val="24"/>
        </w:rPr>
        <w:t xml:space="preserve">port pupils with medical needs.  </w:t>
      </w:r>
      <w:r w:rsidRPr="00E81913">
        <w:rPr>
          <w:rFonts w:asciiTheme="minorHAnsi" w:hAnsiTheme="minorHAnsi"/>
          <w:sz w:val="24"/>
        </w:rPr>
        <w:t>While Head Teachers will agree with parents exactly what support a school can provide, the council will support a decision to refuse assistance that is impractical to give.</w:t>
      </w:r>
      <w:r>
        <w:rPr>
          <w:rFonts w:asciiTheme="minorHAnsi" w:hAnsiTheme="minorHAnsi"/>
          <w:sz w:val="24"/>
        </w:rPr>
        <w:t xml:space="preserve">  </w:t>
      </w:r>
    </w:p>
    <w:p w:rsidR="00627477" w:rsidRDefault="00627477" w:rsidP="00627477">
      <w:pPr>
        <w:pStyle w:val="BodyText"/>
        <w:spacing w:after="240" w:line="276" w:lineRule="auto"/>
        <w:ind w:left="567" w:right="492"/>
        <w:jc w:val="both"/>
        <w:rPr>
          <w:rFonts w:asciiTheme="minorHAnsi" w:hAnsiTheme="minorHAnsi"/>
          <w:sz w:val="24"/>
        </w:rPr>
      </w:pPr>
      <w:r w:rsidRPr="00E81913">
        <w:rPr>
          <w:rFonts w:asciiTheme="minorHAnsi" w:hAnsiTheme="minorHAnsi"/>
          <w:b/>
          <w:sz w:val="24"/>
        </w:rPr>
        <w:t xml:space="preserve">Education Services </w:t>
      </w:r>
      <w:r w:rsidRPr="00E81913">
        <w:rPr>
          <w:rFonts w:asciiTheme="minorHAnsi" w:hAnsiTheme="minorHAnsi"/>
          <w:sz w:val="24"/>
        </w:rPr>
        <w:t xml:space="preserve">has responsibility for the content of </w:t>
      </w:r>
      <w:r w:rsidRPr="00E81913">
        <w:rPr>
          <w:rFonts w:asciiTheme="minorHAnsi" w:hAnsiTheme="minorHAnsi"/>
          <w:i/>
          <w:sz w:val="24"/>
        </w:rPr>
        <w:t>The Handbook of Procedures for the Management of Pupils with Healthcare Needs in Educational Establishments</w:t>
      </w:r>
      <w:r w:rsidRPr="00E81913">
        <w:rPr>
          <w:rFonts w:asciiTheme="minorHAnsi" w:hAnsiTheme="minorHAnsi"/>
          <w:sz w:val="24"/>
        </w:rPr>
        <w:t>.</w:t>
      </w:r>
    </w:p>
    <w:p w:rsidR="00627477" w:rsidRDefault="00627477" w:rsidP="00627477">
      <w:pPr>
        <w:pStyle w:val="BodyText"/>
        <w:spacing w:after="240" w:line="276" w:lineRule="auto"/>
        <w:ind w:left="567" w:right="492"/>
        <w:jc w:val="both"/>
        <w:rPr>
          <w:rFonts w:asciiTheme="minorHAnsi" w:hAnsiTheme="minorHAnsi"/>
          <w:sz w:val="24"/>
        </w:rPr>
      </w:pPr>
      <w:r w:rsidRPr="00E81913">
        <w:rPr>
          <w:rFonts w:asciiTheme="minorHAnsi" w:hAnsiTheme="minorHAnsi"/>
          <w:b/>
          <w:sz w:val="24"/>
        </w:rPr>
        <w:t xml:space="preserve">Head </w:t>
      </w:r>
      <w:r>
        <w:rPr>
          <w:rFonts w:asciiTheme="minorHAnsi" w:hAnsiTheme="minorHAnsi"/>
          <w:b/>
          <w:sz w:val="24"/>
        </w:rPr>
        <w:t>T</w:t>
      </w:r>
      <w:r w:rsidRPr="00E81913">
        <w:rPr>
          <w:rFonts w:asciiTheme="minorHAnsi" w:hAnsiTheme="minorHAnsi"/>
          <w:b/>
          <w:sz w:val="24"/>
        </w:rPr>
        <w:t>eachers</w:t>
      </w:r>
      <w:r w:rsidRPr="00E81913">
        <w:rPr>
          <w:rFonts w:asciiTheme="minorHAnsi" w:hAnsiTheme="minorHAnsi"/>
          <w:sz w:val="24"/>
        </w:rPr>
        <w:t xml:space="preserve"> </w:t>
      </w:r>
      <w:r>
        <w:rPr>
          <w:rFonts w:asciiTheme="minorHAnsi" w:hAnsiTheme="minorHAnsi"/>
          <w:sz w:val="24"/>
        </w:rPr>
        <w:t xml:space="preserve">and the school management team </w:t>
      </w:r>
      <w:r w:rsidRPr="00E81913">
        <w:rPr>
          <w:rFonts w:asciiTheme="minorHAnsi" w:hAnsiTheme="minorHAnsi"/>
          <w:sz w:val="24"/>
        </w:rPr>
        <w:t>have responsibility for the management and implementation of the procedu</w:t>
      </w:r>
      <w:r>
        <w:rPr>
          <w:rFonts w:asciiTheme="minorHAnsi" w:hAnsiTheme="minorHAnsi"/>
          <w:sz w:val="24"/>
        </w:rPr>
        <w:t xml:space="preserve">res described in this document.  </w:t>
      </w:r>
      <w:r w:rsidRPr="00E81913">
        <w:rPr>
          <w:rFonts w:asciiTheme="minorHAnsi" w:hAnsiTheme="minorHAnsi"/>
          <w:sz w:val="24"/>
        </w:rPr>
        <w:t>They must ensure that all relevant available information with regard to a medical condition that may affect a pupil at school is passed to all concerned and that the confidentiality of a pupil’</w:t>
      </w:r>
      <w:r>
        <w:rPr>
          <w:rFonts w:asciiTheme="minorHAnsi" w:hAnsiTheme="minorHAnsi"/>
          <w:sz w:val="24"/>
        </w:rPr>
        <w:t xml:space="preserve">s medical history is respected.  </w:t>
      </w:r>
      <w:r w:rsidRPr="00E81913">
        <w:rPr>
          <w:rFonts w:asciiTheme="minorHAnsi" w:hAnsiTheme="minorHAnsi"/>
          <w:sz w:val="24"/>
        </w:rPr>
        <w:t>They should identify key members of staff and, where necessary, make arrangements for them to attend all releva</w:t>
      </w:r>
      <w:r>
        <w:rPr>
          <w:rFonts w:asciiTheme="minorHAnsi" w:hAnsiTheme="minorHAnsi"/>
          <w:sz w:val="24"/>
        </w:rPr>
        <w:t xml:space="preserve">nt awareness/training sessions </w:t>
      </w:r>
      <w:r w:rsidRPr="00226E35">
        <w:rPr>
          <w:rFonts w:asciiTheme="minorHAnsi" w:hAnsiTheme="minorHAnsi"/>
          <w:sz w:val="24"/>
        </w:rPr>
        <w:t>every 2 years.  The Head Teacher is responsible for arrangements, ensuring that medicines are in date and</w:t>
      </w:r>
      <w:r w:rsidRPr="00875B1E">
        <w:rPr>
          <w:rFonts w:asciiTheme="minorHAnsi" w:hAnsiTheme="minorHAnsi"/>
          <w:sz w:val="24"/>
        </w:rPr>
        <w:t xml:space="preserve"> </w:t>
      </w:r>
      <w:r w:rsidRPr="00E81913">
        <w:rPr>
          <w:rFonts w:asciiTheme="minorHAnsi" w:hAnsiTheme="minorHAnsi"/>
          <w:sz w:val="24"/>
        </w:rPr>
        <w:t xml:space="preserve">stored safely and administration of medication </w:t>
      </w:r>
      <w:r>
        <w:rPr>
          <w:rFonts w:asciiTheme="minorHAnsi" w:hAnsiTheme="minorHAnsi"/>
          <w:sz w:val="24"/>
        </w:rPr>
        <w:t xml:space="preserve">is </w:t>
      </w:r>
      <w:r w:rsidRPr="00E81913">
        <w:rPr>
          <w:rFonts w:asciiTheme="minorHAnsi" w:hAnsiTheme="minorHAnsi"/>
          <w:sz w:val="24"/>
        </w:rPr>
        <w:t xml:space="preserve">appropriately recorded. </w:t>
      </w:r>
      <w:r>
        <w:rPr>
          <w:rFonts w:asciiTheme="minorHAnsi" w:hAnsiTheme="minorHAnsi"/>
          <w:sz w:val="24"/>
        </w:rPr>
        <w:t xml:space="preserve"> </w:t>
      </w:r>
      <w:r w:rsidRPr="00E81913">
        <w:rPr>
          <w:rFonts w:asciiTheme="minorHAnsi" w:hAnsiTheme="minorHAnsi"/>
          <w:sz w:val="24"/>
        </w:rPr>
        <w:t xml:space="preserve">The Head Teacher must ensure that parents and carers are </w:t>
      </w:r>
      <w:r w:rsidRPr="00E81913">
        <w:rPr>
          <w:rFonts w:asciiTheme="minorHAnsi" w:hAnsiTheme="minorHAnsi"/>
          <w:sz w:val="24"/>
        </w:rPr>
        <w:lastRenderedPageBreak/>
        <w:t xml:space="preserve">aware of the council’s procedures for dealing with </w:t>
      </w:r>
      <w:r>
        <w:rPr>
          <w:rFonts w:asciiTheme="minorHAnsi" w:hAnsiTheme="minorHAnsi"/>
          <w:sz w:val="24"/>
        </w:rPr>
        <w:t xml:space="preserve">healthcare needs.  </w:t>
      </w:r>
      <w:r w:rsidRPr="00E81913">
        <w:rPr>
          <w:rFonts w:asciiTheme="minorHAnsi" w:hAnsiTheme="minorHAnsi"/>
          <w:sz w:val="24"/>
        </w:rPr>
        <w:t>Parent’s/carers cultural and religious vi</w:t>
      </w:r>
      <w:r>
        <w:rPr>
          <w:rFonts w:asciiTheme="minorHAnsi" w:hAnsiTheme="minorHAnsi"/>
          <w:sz w:val="24"/>
        </w:rPr>
        <w:t xml:space="preserve">ews should always be respected.  </w:t>
      </w:r>
      <w:r w:rsidRPr="00E81913">
        <w:rPr>
          <w:rFonts w:asciiTheme="minorHAnsi" w:hAnsiTheme="minorHAnsi"/>
          <w:sz w:val="24"/>
        </w:rPr>
        <w:t>H</w:t>
      </w:r>
      <w:r>
        <w:rPr>
          <w:rFonts w:asciiTheme="minorHAnsi" w:hAnsiTheme="minorHAnsi"/>
          <w:sz w:val="24"/>
        </w:rPr>
        <w:t xml:space="preserve">ead Teachers should </w:t>
      </w:r>
      <w:r w:rsidRPr="00E81913">
        <w:rPr>
          <w:rFonts w:asciiTheme="minorHAnsi" w:hAnsiTheme="minorHAnsi"/>
          <w:sz w:val="24"/>
        </w:rPr>
        <w:t>arrange for two adults, at least one the same gender as the pupil</w:t>
      </w:r>
      <w:r>
        <w:rPr>
          <w:rFonts w:asciiTheme="minorHAnsi" w:hAnsiTheme="minorHAnsi"/>
          <w:sz w:val="24"/>
        </w:rPr>
        <w:t xml:space="preserve"> where practical</w:t>
      </w:r>
      <w:r w:rsidRPr="00E81913">
        <w:rPr>
          <w:rFonts w:asciiTheme="minorHAnsi" w:hAnsiTheme="minorHAnsi"/>
          <w:sz w:val="24"/>
        </w:rPr>
        <w:t>, to be present for the administration of intimate or invasive treatment to ease practical a</w:t>
      </w:r>
      <w:r>
        <w:rPr>
          <w:rFonts w:asciiTheme="minorHAnsi" w:hAnsiTheme="minorHAnsi"/>
          <w:sz w:val="24"/>
        </w:rPr>
        <w:t xml:space="preserve">dministration of the treatment.  </w:t>
      </w:r>
      <w:r w:rsidRPr="00E81913">
        <w:rPr>
          <w:rFonts w:asciiTheme="minorHAnsi" w:hAnsiTheme="minorHAnsi"/>
          <w:sz w:val="24"/>
        </w:rPr>
        <w:t>On the rare occasion that there is a significant concern regarding a parent’s/carers non-engagement with the procedures contained within this document the Head Teacher can seek advice on how to resolve</w:t>
      </w:r>
      <w:r>
        <w:rPr>
          <w:rFonts w:asciiTheme="minorHAnsi" w:hAnsiTheme="minorHAnsi"/>
          <w:sz w:val="24"/>
        </w:rPr>
        <w:t xml:space="preserve"> </w:t>
      </w:r>
      <w:r w:rsidRPr="00E81913">
        <w:rPr>
          <w:rFonts w:asciiTheme="minorHAnsi" w:hAnsiTheme="minorHAnsi"/>
          <w:sz w:val="24"/>
        </w:rPr>
        <w:t xml:space="preserve">this from the Inclusion and Wellbeing Manager. </w:t>
      </w:r>
    </w:p>
    <w:p w:rsidR="00627477" w:rsidRPr="00226E35" w:rsidRDefault="00627477" w:rsidP="00627477">
      <w:pPr>
        <w:pStyle w:val="BodyText"/>
        <w:spacing w:after="240" w:line="276" w:lineRule="auto"/>
        <w:ind w:left="567" w:right="492"/>
        <w:jc w:val="both"/>
        <w:rPr>
          <w:rFonts w:asciiTheme="minorHAnsi" w:hAnsiTheme="minorHAnsi"/>
          <w:sz w:val="24"/>
        </w:rPr>
      </w:pPr>
      <w:r w:rsidRPr="00E81913">
        <w:rPr>
          <w:rFonts w:asciiTheme="minorHAnsi" w:hAnsiTheme="minorHAnsi"/>
          <w:b/>
          <w:sz w:val="24"/>
        </w:rPr>
        <w:t xml:space="preserve">Educational </w:t>
      </w:r>
      <w:r>
        <w:rPr>
          <w:rFonts w:asciiTheme="minorHAnsi" w:hAnsiTheme="minorHAnsi"/>
          <w:b/>
          <w:sz w:val="24"/>
        </w:rPr>
        <w:t>e</w:t>
      </w:r>
      <w:r w:rsidRPr="00E81913">
        <w:rPr>
          <w:rFonts w:asciiTheme="minorHAnsi" w:hAnsiTheme="minorHAnsi"/>
          <w:b/>
          <w:sz w:val="24"/>
        </w:rPr>
        <w:t xml:space="preserve">stablishment </w:t>
      </w:r>
      <w:r>
        <w:rPr>
          <w:rFonts w:asciiTheme="minorHAnsi" w:hAnsiTheme="minorHAnsi"/>
          <w:b/>
          <w:sz w:val="24"/>
        </w:rPr>
        <w:t>s</w:t>
      </w:r>
      <w:r w:rsidRPr="00E81913">
        <w:rPr>
          <w:rFonts w:asciiTheme="minorHAnsi" w:hAnsiTheme="minorHAnsi"/>
          <w:b/>
          <w:sz w:val="24"/>
        </w:rPr>
        <w:t>taff</w:t>
      </w:r>
      <w:r w:rsidRPr="00E81913">
        <w:rPr>
          <w:rFonts w:asciiTheme="minorHAnsi" w:hAnsiTheme="minorHAnsi"/>
          <w:sz w:val="24"/>
        </w:rPr>
        <w:t xml:space="preserve"> should be</w:t>
      </w:r>
      <w:r>
        <w:rPr>
          <w:rFonts w:asciiTheme="minorHAnsi" w:hAnsiTheme="minorHAnsi"/>
          <w:sz w:val="24"/>
        </w:rPr>
        <w:t xml:space="preserve"> aware of difficulties/symptoms </w:t>
      </w:r>
      <w:r w:rsidRPr="00E81913">
        <w:rPr>
          <w:rFonts w:asciiTheme="minorHAnsi" w:hAnsiTheme="minorHAnsi"/>
          <w:sz w:val="24"/>
        </w:rPr>
        <w:t>pertaining to th</w:t>
      </w:r>
      <w:r>
        <w:rPr>
          <w:rFonts w:asciiTheme="minorHAnsi" w:hAnsiTheme="minorHAnsi"/>
          <w:sz w:val="24"/>
        </w:rPr>
        <w:t>e health</w:t>
      </w:r>
      <w:r w:rsidRPr="00E81913">
        <w:rPr>
          <w:rFonts w:asciiTheme="minorHAnsi" w:hAnsiTheme="minorHAnsi"/>
          <w:sz w:val="24"/>
        </w:rPr>
        <w:t xml:space="preserve">care needs and the problems that may arise in school for pupils in their care. </w:t>
      </w:r>
      <w:r>
        <w:rPr>
          <w:rFonts w:asciiTheme="minorHAnsi" w:hAnsiTheme="minorHAnsi"/>
          <w:sz w:val="24"/>
        </w:rPr>
        <w:t xml:space="preserve"> </w:t>
      </w:r>
      <w:r w:rsidRPr="00AC7CD6">
        <w:rPr>
          <w:rFonts w:asciiTheme="minorHAnsi" w:hAnsiTheme="minorHAnsi"/>
          <w:sz w:val="24"/>
        </w:rPr>
        <w:t>All staff should know the school’s procedures for responding to an emergency situation including how to access first aid support and how to contact emergency services.</w:t>
      </w:r>
      <w:r w:rsidRPr="00E81913">
        <w:rPr>
          <w:rFonts w:asciiTheme="minorHAnsi" w:hAnsiTheme="minorHAnsi"/>
          <w:sz w:val="24"/>
        </w:rPr>
        <w:t xml:space="preserve"> </w:t>
      </w:r>
      <w:r>
        <w:rPr>
          <w:rFonts w:asciiTheme="minorHAnsi" w:hAnsiTheme="minorHAnsi"/>
          <w:sz w:val="24"/>
        </w:rPr>
        <w:t xml:space="preserve"> </w:t>
      </w:r>
      <w:proofErr w:type="gramStart"/>
      <w:r w:rsidRPr="00E81913">
        <w:rPr>
          <w:rFonts w:asciiTheme="minorHAnsi" w:hAnsiTheme="minorHAnsi"/>
          <w:sz w:val="24"/>
        </w:rPr>
        <w:t>Staff are</w:t>
      </w:r>
      <w:proofErr w:type="gramEnd"/>
      <w:r w:rsidRPr="00E81913">
        <w:rPr>
          <w:rFonts w:asciiTheme="minorHAnsi" w:hAnsiTheme="minorHAnsi"/>
          <w:sz w:val="24"/>
        </w:rPr>
        <w:t xml:space="preserve"> required, where necessary, to attend awareness/training sessions as indicated by the Head Teacher and be able to carry out the procedures outlined in this document</w:t>
      </w:r>
      <w:r>
        <w:rPr>
          <w:rFonts w:asciiTheme="minorHAnsi" w:hAnsiTheme="minorHAnsi"/>
          <w:sz w:val="24"/>
        </w:rPr>
        <w:t xml:space="preserve"> </w:t>
      </w:r>
      <w:r w:rsidRPr="00226E35">
        <w:rPr>
          <w:rFonts w:asciiTheme="minorHAnsi" w:hAnsiTheme="minorHAnsi"/>
          <w:sz w:val="24"/>
        </w:rPr>
        <w:t>and must sign the forms/Individual Healthcare Plans to confirm their agreement to administer the healthcare detailed on the forms.  Staff must protect the dignity of the pupil as far as possible, even in emergencies.  This may mean removing other pupils from the area or screening the pupil concerned.  There is no legal duty that requires teaching staff to administer medication.  Teaching staff who provide support for pupils with medical needs, or who volunteer to administer medication, need support from the Head Teacher and parents, access to information and training, and reassurance about their legal liability</w:t>
      </w:r>
      <w:r w:rsidRPr="00214898">
        <w:rPr>
          <w:rFonts w:asciiTheme="minorHAnsi" w:hAnsiTheme="minorHAnsi"/>
          <w:sz w:val="24"/>
        </w:rPr>
        <w:t xml:space="preserve">.  The assurance is hereby given that the council provides indemnity for staff acting in accordance with the terms of </w:t>
      </w:r>
      <w:r w:rsidR="00214898" w:rsidRPr="00214898">
        <w:rPr>
          <w:rFonts w:asciiTheme="minorHAnsi" w:hAnsiTheme="minorHAnsi"/>
          <w:sz w:val="24"/>
        </w:rPr>
        <w:t>their employment</w:t>
      </w:r>
      <w:r w:rsidRPr="00214898">
        <w:rPr>
          <w:rFonts w:asciiTheme="minorHAnsi" w:hAnsiTheme="minorHAnsi"/>
          <w:sz w:val="24"/>
        </w:rPr>
        <w:t>.</w:t>
      </w:r>
      <w:r w:rsidRPr="00226E35">
        <w:rPr>
          <w:rFonts w:asciiTheme="minorHAnsi" w:hAnsiTheme="minorHAnsi"/>
          <w:sz w:val="24"/>
        </w:rPr>
        <w:t xml:space="preserve"> </w:t>
      </w:r>
    </w:p>
    <w:p w:rsidR="00627477" w:rsidRPr="00226E35" w:rsidRDefault="00627477" w:rsidP="00627477">
      <w:pPr>
        <w:pStyle w:val="BodyText"/>
        <w:spacing w:line="276" w:lineRule="auto"/>
        <w:ind w:left="567" w:right="492"/>
        <w:jc w:val="both"/>
        <w:rPr>
          <w:rFonts w:asciiTheme="minorHAnsi" w:hAnsiTheme="minorHAnsi"/>
          <w:sz w:val="6"/>
          <w:szCs w:val="12"/>
        </w:rPr>
      </w:pPr>
    </w:p>
    <w:p w:rsidR="00627477" w:rsidRPr="00226E35" w:rsidRDefault="00627477" w:rsidP="00627477">
      <w:pPr>
        <w:spacing w:line="276" w:lineRule="auto"/>
        <w:ind w:left="567" w:right="498"/>
        <w:jc w:val="both"/>
        <w:rPr>
          <w:sz w:val="24"/>
        </w:rPr>
      </w:pPr>
      <w:r w:rsidRPr="00226E35">
        <w:rPr>
          <w:rFonts w:asciiTheme="minorHAnsi" w:hAnsiTheme="minorHAnsi"/>
          <w:b/>
          <w:sz w:val="24"/>
        </w:rPr>
        <w:t>Parents/carers</w:t>
      </w:r>
      <w:r w:rsidRPr="00226E35">
        <w:rPr>
          <w:rFonts w:asciiTheme="minorHAnsi" w:hAnsiTheme="minorHAnsi"/>
          <w:sz w:val="24"/>
        </w:rPr>
        <w:t xml:space="preserve"> are responsible for making sure the child attends school when well enough to do so.   Parents/carers have responsibility for ensuring that all relevant information pertaining to their child’s health needs, including any changes to their condition or medication, is given to the Head Teacher, or a designated person, at the earliest opportunity.  The parent/carer is responsible for obtaining, where necessary, a health professional’s signature in relation to Individual Healthcare Plans.  Parents/carers must sign all forms/Individual Healthcare Plans.  </w:t>
      </w:r>
      <w:r w:rsidRPr="00226E35">
        <w:rPr>
          <w:sz w:val="24"/>
        </w:rPr>
        <w:t xml:space="preserve">Parents/carers must have given the first dose of any medication to their child and no adverse reaction has been observed prior to the medicine being administered in school.  </w:t>
      </w:r>
      <w:r w:rsidRPr="00226E35">
        <w:rPr>
          <w:rFonts w:asciiTheme="minorHAnsi" w:hAnsiTheme="minorHAnsi"/>
          <w:sz w:val="24"/>
        </w:rPr>
        <w:t xml:space="preserve">Parents/carers must ensure that the school supply of medication is replenished as required.   However, schools should not hold excessive stocks of medicine which are in excess of pupils’ needs for any given term.  Parents/carers must collect out of date medication and ensure that it is disposed of correctly and collect all medication from the school at the end of the academic year. </w:t>
      </w:r>
    </w:p>
    <w:p w:rsidR="00627477" w:rsidRPr="00226E35" w:rsidRDefault="00627477" w:rsidP="00627477">
      <w:pPr>
        <w:pStyle w:val="BodyText"/>
        <w:spacing w:after="240" w:line="276" w:lineRule="auto"/>
        <w:ind w:left="567" w:right="492"/>
        <w:jc w:val="both"/>
        <w:rPr>
          <w:rFonts w:asciiTheme="minorHAnsi" w:hAnsiTheme="minorHAnsi"/>
          <w:sz w:val="24"/>
        </w:rPr>
      </w:pPr>
      <w:r w:rsidRPr="00226E35">
        <w:rPr>
          <w:rFonts w:asciiTheme="minorHAnsi" w:hAnsiTheme="minorHAnsi"/>
          <w:sz w:val="24"/>
        </w:rPr>
        <w:t xml:space="preserve">Some parents/carers may have difficulty understanding or supporting the child or young person’s medical condition themselves.  Parents/carers have the right to use a supporter or advocate in conversations or meetings with an educational authority/school in relation to their child. </w:t>
      </w:r>
    </w:p>
    <w:p w:rsidR="00627477" w:rsidRPr="00226E35" w:rsidRDefault="00627477" w:rsidP="00627477">
      <w:pPr>
        <w:pStyle w:val="BodyText"/>
        <w:spacing w:line="276" w:lineRule="auto"/>
        <w:ind w:left="567" w:right="492"/>
        <w:jc w:val="both"/>
        <w:rPr>
          <w:rFonts w:asciiTheme="minorHAnsi" w:hAnsiTheme="minorHAnsi"/>
          <w:b/>
          <w:sz w:val="4"/>
          <w:szCs w:val="24"/>
        </w:rPr>
      </w:pPr>
    </w:p>
    <w:p w:rsidR="00627477" w:rsidRPr="00226E35" w:rsidRDefault="00627477" w:rsidP="00627477">
      <w:pPr>
        <w:pStyle w:val="BodyText"/>
        <w:spacing w:line="276" w:lineRule="auto"/>
        <w:ind w:left="567" w:right="492"/>
        <w:jc w:val="both"/>
        <w:rPr>
          <w:rFonts w:asciiTheme="minorHAnsi" w:hAnsiTheme="minorHAnsi"/>
          <w:b/>
          <w:sz w:val="24"/>
          <w:szCs w:val="24"/>
        </w:rPr>
      </w:pPr>
      <w:r w:rsidRPr="00226E35">
        <w:rPr>
          <w:rFonts w:asciiTheme="minorHAnsi" w:hAnsiTheme="minorHAnsi"/>
          <w:b/>
          <w:sz w:val="24"/>
        </w:rPr>
        <w:t>Health Professionals</w:t>
      </w:r>
      <w:r w:rsidRPr="00226E35">
        <w:rPr>
          <w:rFonts w:asciiTheme="minorHAnsi" w:hAnsiTheme="minorHAnsi"/>
          <w:sz w:val="24"/>
        </w:rPr>
        <w:t xml:space="preserve"> </w:t>
      </w:r>
    </w:p>
    <w:p w:rsidR="00627477" w:rsidRDefault="00627477" w:rsidP="00627477">
      <w:pPr>
        <w:pStyle w:val="BodyText"/>
        <w:spacing w:line="276" w:lineRule="auto"/>
        <w:ind w:left="567" w:right="492"/>
        <w:jc w:val="both"/>
        <w:rPr>
          <w:rFonts w:asciiTheme="minorHAnsi" w:hAnsiTheme="minorHAnsi"/>
          <w:sz w:val="24"/>
        </w:rPr>
      </w:pPr>
      <w:r w:rsidRPr="00226E35">
        <w:rPr>
          <w:rFonts w:asciiTheme="minorHAnsi" w:hAnsiTheme="minorHAnsi"/>
          <w:sz w:val="24"/>
        </w:rPr>
        <w:t>NHS Boards</w:t>
      </w:r>
      <w:r w:rsidRPr="00226E35">
        <w:rPr>
          <w:rFonts w:asciiTheme="minorHAnsi" w:hAnsiTheme="minorHAnsi"/>
          <w:b/>
          <w:sz w:val="24"/>
        </w:rPr>
        <w:t xml:space="preserve"> </w:t>
      </w:r>
      <w:r w:rsidRPr="00226E35">
        <w:rPr>
          <w:rFonts w:asciiTheme="minorHAnsi" w:hAnsiTheme="minorHAnsi"/>
          <w:sz w:val="24"/>
        </w:rPr>
        <w:t>have statutory responsibility for meeting medical needs</w:t>
      </w:r>
      <w:r w:rsidRPr="00226E35">
        <w:rPr>
          <w:rFonts w:asciiTheme="minorHAnsi" w:hAnsiTheme="minorHAnsi"/>
          <w:b/>
          <w:sz w:val="24"/>
        </w:rPr>
        <w:t xml:space="preserve">.  </w:t>
      </w:r>
      <w:r w:rsidRPr="00226E35">
        <w:rPr>
          <w:rFonts w:asciiTheme="minorHAnsi" w:hAnsiTheme="minorHAnsi"/>
          <w:sz w:val="24"/>
        </w:rPr>
        <w:t>Health professionals</w:t>
      </w:r>
      <w:r w:rsidRPr="00226E35">
        <w:rPr>
          <w:rFonts w:asciiTheme="minorHAnsi" w:hAnsiTheme="minorHAnsi"/>
          <w:b/>
          <w:sz w:val="24"/>
        </w:rPr>
        <w:t xml:space="preserve"> </w:t>
      </w:r>
      <w:r w:rsidRPr="00226E35">
        <w:rPr>
          <w:rFonts w:asciiTheme="minorHAnsi" w:hAnsiTheme="minorHAnsi"/>
          <w:sz w:val="24"/>
        </w:rPr>
        <w:t>have responsibility for giving advice and support on medical conditions and healthcare needs, the storage of medication and on carrying out the procedures in this document, including delivery of training where necessary.  The relevant health professional who has prescribed any medication will facilitate the completion of Individual Healthcare Plans.</w:t>
      </w:r>
    </w:p>
    <w:p w:rsidR="00627477" w:rsidRDefault="00627477" w:rsidP="00627477">
      <w:pPr>
        <w:pStyle w:val="BodyText"/>
        <w:spacing w:line="276" w:lineRule="auto"/>
        <w:ind w:left="567" w:right="492"/>
        <w:jc w:val="both"/>
        <w:rPr>
          <w:rFonts w:asciiTheme="minorHAnsi" w:hAnsiTheme="minorHAnsi"/>
          <w:sz w:val="24"/>
        </w:rPr>
      </w:pPr>
      <w:r w:rsidRPr="00E81913">
        <w:rPr>
          <w:rFonts w:asciiTheme="minorHAnsi" w:hAnsiTheme="minorHAnsi"/>
          <w:b/>
          <w:sz w:val="24"/>
        </w:rPr>
        <w:lastRenderedPageBreak/>
        <w:t>Pupils</w:t>
      </w:r>
      <w:r w:rsidRPr="00E81913">
        <w:rPr>
          <w:rFonts w:asciiTheme="minorHAnsi" w:hAnsiTheme="minorHAnsi"/>
          <w:sz w:val="24"/>
        </w:rPr>
        <w:t xml:space="preserve"> whose parents/carers have made a decision that their child can manage their own medication from a relatively early age should be permitted to do so. </w:t>
      </w:r>
      <w:r>
        <w:rPr>
          <w:rFonts w:asciiTheme="minorHAnsi" w:hAnsiTheme="minorHAnsi"/>
          <w:sz w:val="24"/>
        </w:rPr>
        <w:t xml:space="preserve"> </w:t>
      </w:r>
      <w:r w:rsidRPr="00E81913">
        <w:rPr>
          <w:rFonts w:asciiTheme="minorHAnsi" w:hAnsiTheme="minorHAnsi"/>
          <w:sz w:val="24"/>
        </w:rPr>
        <w:t>S</w:t>
      </w:r>
      <w:r>
        <w:rPr>
          <w:rFonts w:asciiTheme="minorHAnsi" w:hAnsiTheme="minorHAnsi"/>
          <w:sz w:val="24"/>
        </w:rPr>
        <w:t>chool s</w:t>
      </w:r>
      <w:r w:rsidRPr="00E81913">
        <w:rPr>
          <w:rFonts w:asciiTheme="minorHAnsi" w:hAnsiTheme="minorHAnsi"/>
          <w:sz w:val="24"/>
        </w:rPr>
        <w:t xml:space="preserve">taff need only supervise this. </w:t>
      </w:r>
      <w:r>
        <w:rPr>
          <w:rFonts w:asciiTheme="minorHAnsi" w:hAnsiTheme="minorHAnsi"/>
          <w:sz w:val="24"/>
        </w:rPr>
        <w:t xml:space="preserve"> </w:t>
      </w:r>
      <w:r w:rsidRPr="00E81913">
        <w:rPr>
          <w:rFonts w:asciiTheme="minorHAnsi" w:hAnsiTheme="minorHAnsi"/>
          <w:sz w:val="24"/>
        </w:rPr>
        <w:t>Appropriate recording is required as detailed in this document.</w:t>
      </w:r>
    </w:p>
    <w:p w:rsidR="00627477" w:rsidRPr="00C21492" w:rsidRDefault="00627477" w:rsidP="00627477">
      <w:pPr>
        <w:pStyle w:val="BodyText"/>
        <w:spacing w:line="276" w:lineRule="auto"/>
        <w:ind w:left="567" w:right="492"/>
        <w:jc w:val="both"/>
        <w:rPr>
          <w:rFonts w:asciiTheme="minorHAnsi" w:hAnsiTheme="minorHAnsi"/>
          <w:b/>
          <w:sz w:val="18"/>
          <w:szCs w:val="24"/>
        </w:rPr>
      </w:pPr>
    </w:p>
    <w:p w:rsidR="00627477" w:rsidRPr="00E169AE" w:rsidRDefault="00627477" w:rsidP="00627477">
      <w:pPr>
        <w:pStyle w:val="BodyText"/>
        <w:numPr>
          <w:ilvl w:val="0"/>
          <w:numId w:val="2"/>
        </w:numPr>
        <w:spacing w:before="11" w:after="200" w:line="276" w:lineRule="auto"/>
        <w:ind w:right="492"/>
        <w:jc w:val="both"/>
        <w:rPr>
          <w:rFonts w:asciiTheme="minorHAnsi" w:hAnsiTheme="minorHAnsi"/>
          <w:b/>
          <w:sz w:val="24"/>
          <w:szCs w:val="24"/>
        </w:rPr>
      </w:pPr>
      <w:r w:rsidRPr="00E169AE">
        <w:rPr>
          <w:rFonts w:asciiTheme="minorHAnsi" w:hAnsiTheme="minorHAnsi"/>
          <w:b/>
        </w:rPr>
        <w:t>Planning for Healthcare</w:t>
      </w:r>
      <w:r w:rsidRPr="00E169AE">
        <w:rPr>
          <w:rFonts w:asciiTheme="minorHAnsi" w:hAnsiTheme="minorHAnsi"/>
          <w:b/>
          <w:spacing w:val="-8"/>
        </w:rPr>
        <w:t xml:space="preserve"> </w:t>
      </w:r>
      <w:r w:rsidRPr="00E169AE">
        <w:rPr>
          <w:rFonts w:asciiTheme="minorHAnsi" w:hAnsiTheme="minorHAnsi"/>
          <w:b/>
        </w:rPr>
        <w:t>Needs</w:t>
      </w:r>
    </w:p>
    <w:p w:rsidR="00627477" w:rsidRDefault="00627477" w:rsidP="00627477">
      <w:pPr>
        <w:pStyle w:val="BodyText"/>
        <w:spacing w:after="240" w:line="276" w:lineRule="auto"/>
        <w:ind w:left="567" w:right="493"/>
        <w:jc w:val="both"/>
        <w:rPr>
          <w:rFonts w:asciiTheme="minorHAnsi" w:hAnsiTheme="minorHAnsi"/>
          <w:sz w:val="24"/>
        </w:rPr>
      </w:pPr>
      <w:r>
        <w:rPr>
          <w:rFonts w:asciiTheme="minorHAnsi" w:hAnsiTheme="minorHAnsi"/>
          <w:sz w:val="24"/>
        </w:rPr>
        <w:t>The majority of school pupils do not have healthcare needs which require day-to-day support in school.  Those pupils who do have healthcare needs may require support in school for:</w:t>
      </w:r>
    </w:p>
    <w:p w:rsidR="00627477" w:rsidRDefault="00627477" w:rsidP="008011BC">
      <w:pPr>
        <w:pStyle w:val="BodyText"/>
        <w:numPr>
          <w:ilvl w:val="0"/>
          <w:numId w:val="22"/>
        </w:numPr>
        <w:spacing w:line="276" w:lineRule="auto"/>
        <w:ind w:right="493"/>
        <w:jc w:val="both"/>
        <w:rPr>
          <w:rFonts w:asciiTheme="minorHAnsi" w:hAnsiTheme="minorHAnsi"/>
          <w:sz w:val="24"/>
        </w:rPr>
      </w:pPr>
      <w:r>
        <w:rPr>
          <w:rFonts w:asciiTheme="minorHAnsi" w:hAnsiTheme="minorHAnsi"/>
          <w:sz w:val="24"/>
        </w:rPr>
        <w:t>a short period of time, requiring minimal support, e.g. taking antibiotics until the course is finished or having mobility problems due to having to wear a leg</w:t>
      </w:r>
      <w:r>
        <w:rPr>
          <w:rFonts w:asciiTheme="minorHAnsi" w:hAnsiTheme="minorHAnsi"/>
          <w:spacing w:val="-34"/>
          <w:sz w:val="24"/>
        </w:rPr>
        <w:t xml:space="preserve"> </w:t>
      </w:r>
      <w:r>
        <w:rPr>
          <w:rFonts w:asciiTheme="minorHAnsi" w:hAnsiTheme="minorHAnsi"/>
          <w:sz w:val="24"/>
        </w:rPr>
        <w:t>cast;</w:t>
      </w:r>
    </w:p>
    <w:p w:rsidR="00627477" w:rsidRPr="000E300A" w:rsidRDefault="00627477" w:rsidP="00627477">
      <w:pPr>
        <w:pStyle w:val="BodyText"/>
        <w:spacing w:line="276" w:lineRule="auto"/>
        <w:ind w:left="927" w:right="493"/>
        <w:jc w:val="both"/>
        <w:rPr>
          <w:rFonts w:asciiTheme="minorHAnsi" w:hAnsiTheme="minorHAnsi"/>
          <w:sz w:val="2"/>
        </w:rPr>
      </w:pPr>
    </w:p>
    <w:p w:rsidR="00627477" w:rsidRPr="00226E35" w:rsidRDefault="00627477" w:rsidP="008011BC">
      <w:pPr>
        <w:pStyle w:val="BodyText"/>
        <w:numPr>
          <w:ilvl w:val="0"/>
          <w:numId w:val="22"/>
        </w:numPr>
        <w:spacing w:line="276" w:lineRule="auto"/>
        <w:ind w:right="493"/>
        <w:jc w:val="both"/>
        <w:rPr>
          <w:rFonts w:asciiTheme="minorHAnsi" w:hAnsiTheme="minorHAnsi"/>
          <w:sz w:val="24"/>
        </w:rPr>
      </w:pPr>
      <w:r w:rsidRPr="00226E35">
        <w:rPr>
          <w:rFonts w:asciiTheme="minorHAnsi" w:hAnsiTheme="minorHAnsi"/>
          <w:sz w:val="24"/>
        </w:rPr>
        <w:t>ongoing minimal daily support due to a long-term condition, e.g. taking methylphenidate (Ritalin</w:t>
      </w:r>
      <w:r w:rsidRPr="00226E35">
        <w:rPr>
          <w:rFonts w:asciiTheme="minorHAnsi" w:hAnsiTheme="minorHAnsi"/>
          <w:sz w:val="24"/>
          <w:vertAlign w:val="superscript"/>
        </w:rPr>
        <w:t>TM</w:t>
      </w:r>
      <w:r w:rsidRPr="00226E35">
        <w:rPr>
          <w:rFonts w:asciiTheme="minorHAnsi" w:hAnsiTheme="minorHAnsi"/>
          <w:sz w:val="24"/>
        </w:rPr>
        <w:t>, Equasym</w:t>
      </w:r>
      <w:r w:rsidRPr="00226E35">
        <w:rPr>
          <w:rFonts w:asciiTheme="minorHAnsi" w:hAnsiTheme="minorHAnsi"/>
          <w:sz w:val="24"/>
          <w:vertAlign w:val="superscript"/>
          <w:lang w:val="en-GB"/>
        </w:rPr>
        <w:t xml:space="preserve">TM </w:t>
      </w:r>
      <w:r w:rsidRPr="00226E35">
        <w:rPr>
          <w:rFonts w:asciiTheme="minorHAnsi" w:hAnsiTheme="minorHAnsi"/>
          <w:sz w:val="24"/>
        </w:rPr>
        <w:t>or Tranquilyn</w:t>
      </w:r>
      <w:r w:rsidRPr="00226E35">
        <w:rPr>
          <w:rFonts w:asciiTheme="minorHAnsi" w:hAnsiTheme="minorHAnsi"/>
          <w:sz w:val="24"/>
          <w:vertAlign w:val="superscript"/>
          <w:lang w:val="en-GB"/>
        </w:rPr>
        <w:t>TM</w:t>
      </w:r>
      <w:r w:rsidRPr="00226E35">
        <w:rPr>
          <w:rFonts w:asciiTheme="minorHAnsi" w:hAnsiTheme="minorHAnsi"/>
          <w:sz w:val="24"/>
        </w:rPr>
        <w:t xml:space="preserve">) for Attention Deficit Hyperactivity Disorder (ADHD), requiring special toileting arrangements or planning rest periods to prevent </w:t>
      </w:r>
      <w:r w:rsidRPr="00226E35">
        <w:rPr>
          <w:rFonts w:asciiTheme="minorHAnsi" w:hAnsiTheme="minorHAnsi"/>
          <w:spacing w:val="-39"/>
          <w:sz w:val="24"/>
        </w:rPr>
        <w:t xml:space="preserve"> </w:t>
      </w:r>
      <w:r w:rsidRPr="00226E35">
        <w:rPr>
          <w:rFonts w:asciiTheme="minorHAnsi" w:hAnsiTheme="minorHAnsi"/>
          <w:sz w:val="24"/>
        </w:rPr>
        <w:t>exhaustion</w:t>
      </w:r>
      <w:r>
        <w:rPr>
          <w:rFonts w:asciiTheme="minorHAnsi" w:hAnsiTheme="minorHAnsi"/>
          <w:sz w:val="24"/>
        </w:rPr>
        <w:t>;</w:t>
      </w:r>
    </w:p>
    <w:p w:rsidR="00627477" w:rsidRPr="00226E35" w:rsidRDefault="00627477" w:rsidP="00627477">
      <w:pPr>
        <w:pStyle w:val="BodyText"/>
        <w:spacing w:line="276" w:lineRule="auto"/>
        <w:ind w:left="927" w:right="493"/>
        <w:jc w:val="both"/>
        <w:rPr>
          <w:rFonts w:asciiTheme="minorHAnsi" w:hAnsiTheme="minorHAnsi"/>
          <w:sz w:val="2"/>
        </w:rPr>
      </w:pPr>
    </w:p>
    <w:p w:rsidR="00627477" w:rsidRPr="00226E35" w:rsidRDefault="00627477" w:rsidP="008011BC">
      <w:pPr>
        <w:pStyle w:val="BodyText"/>
        <w:numPr>
          <w:ilvl w:val="0"/>
          <w:numId w:val="22"/>
        </w:numPr>
        <w:spacing w:line="276" w:lineRule="auto"/>
        <w:ind w:right="493"/>
        <w:jc w:val="both"/>
        <w:rPr>
          <w:rFonts w:asciiTheme="minorHAnsi" w:hAnsiTheme="minorHAnsi"/>
          <w:sz w:val="24"/>
        </w:rPr>
      </w:pPr>
      <w:r w:rsidRPr="00226E35">
        <w:rPr>
          <w:rFonts w:asciiTheme="minorHAnsi" w:hAnsiTheme="minorHAnsi"/>
          <w:sz w:val="24"/>
        </w:rPr>
        <w:t>medication to be held in school in case certain symptoms occur, including medication to prevent or minimise an emergency situation, e.g. asthma inhaler or adrenaline pen for pupils with severe</w:t>
      </w:r>
      <w:r w:rsidRPr="00226E35">
        <w:rPr>
          <w:rFonts w:asciiTheme="minorHAnsi" w:hAnsiTheme="minorHAnsi"/>
          <w:spacing w:val="-12"/>
          <w:sz w:val="24"/>
        </w:rPr>
        <w:t xml:space="preserve"> </w:t>
      </w:r>
      <w:r w:rsidRPr="00226E35">
        <w:rPr>
          <w:rFonts w:asciiTheme="minorHAnsi" w:hAnsiTheme="minorHAnsi"/>
          <w:sz w:val="24"/>
        </w:rPr>
        <w:t>allergies</w:t>
      </w:r>
      <w:r>
        <w:rPr>
          <w:rFonts w:asciiTheme="minorHAnsi" w:hAnsiTheme="minorHAnsi"/>
          <w:sz w:val="24"/>
        </w:rPr>
        <w:t>;</w:t>
      </w:r>
    </w:p>
    <w:p w:rsidR="00627477" w:rsidRPr="00226E35" w:rsidRDefault="00627477" w:rsidP="00627477">
      <w:pPr>
        <w:pStyle w:val="BodyText"/>
        <w:spacing w:line="276" w:lineRule="auto"/>
        <w:ind w:left="927" w:right="493"/>
        <w:jc w:val="both"/>
        <w:rPr>
          <w:rFonts w:asciiTheme="minorHAnsi" w:hAnsiTheme="minorHAnsi"/>
          <w:sz w:val="2"/>
        </w:rPr>
      </w:pPr>
    </w:p>
    <w:p w:rsidR="00627477" w:rsidRPr="00226E35" w:rsidRDefault="00627477" w:rsidP="008011BC">
      <w:pPr>
        <w:pStyle w:val="BodyText"/>
        <w:numPr>
          <w:ilvl w:val="0"/>
          <w:numId w:val="22"/>
        </w:numPr>
        <w:spacing w:line="276" w:lineRule="auto"/>
        <w:ind w:right="493"/>
        <w:jc w:val="both"/>
        <w:rPr>
          <w:rFonts w:asciiTheme="minorHAnsi" w:hAnsiTheme="minorHAnsi"/>
          <w:sz w:val="24"/>
        </w:rPr>
      </w:pPr>
      <w:r w:rsidRPr="00226E35">
        <w:rPr>
          <w:rFonts w:asciiTheme="minorHAnsi" w:hAnsiTheme="minorHAnsi"/>
          <w:sz w:val="24"/>
        </w:rPr>
        <w:t>certain conditions which require them to perform clinical tests to help them manage their condition, e.g. blood glucose tests for</w:t>
      </w:r>
      <w:r w:rsidRPr="00226E35">
        <w:rPr>
          <w:rFonts w:asciiTheme="minorHAnsi" w:hAnsiTheme="minorHAnsi"/>
          <w:spacing w:val="-24"/>
          <w:sz w:val="24"/>
        </w:rPr>
        <w:t xml:space="preserve"> </w:t>
      </w:r>
      <w:r w:rsidRPr="00226E35">
        <w:rPr>
          <w:rFonts w:asciiTheme="minorHAnsi" w:hAnsiTheme="minorHAnsi"/>
          <w:sz w:val="24"/>
        </w:rPr>
        <w:t>diabetics</w:t>
      </w:r>
      <w:r>
        <w:rPr>
          <w:rFonts w:asciiTheme="minorHAnsi" w:hAnsiTheme="minorHAnsi"/>
          <w:sz w:val="24"/>
        </w:rPr>
        <w:t>;</w:t>
      </w:r>
    </w:p>
    <w:p w:rsidR="00627477" w:rsidRPr="00226E35" w:rsidRDefault="00627477" w:rsidP="00627477">
      <w:pPr>
        <w:pStyle w:val="BodyText"/>
        <w:spacing w:line="276" w:lineRule="auto"/>
        <w:ind w:left="927" w:right="493"/>
        <w:jc w:val="both"/>
        <w:rPr>
          <w:rFonts w:asciiTheme="minorHAnsi" w:hAnsiTheme="minorHAnsi"/>
          <w:sz w:val="2"/>
        </w:rPr>
      </w:pPr>
    </w:p>
    <w:p w:rsidR="00627477" w:rsidRPr="00226E35" w:rsidRDefault="00627477" w:rsidP="008011BC">
      <w:pPr>
        <w:pStyle w:val="BodyText"/>
        <w:numPr>
          <w:ilvl w:val="0"/>
          <w:numId w:val="22"/>
        </w:numPr>
        <w:spacing w:line="276" w:lineRule="auto"/>
        <w:ind w:right="493"/>
        <w:jc w:val="both"/>
        <w:rPr>
          <w:rFonts w:asciiTheme="minorHAnsi" w:hAnsiTheme="minorHAnsi"/>
          <w:b/>
          <w:sz w:val="24"/>
          <w:szCs w:val="24"/>
        </w:rPr>
      </w:pPr>
      <w:proofErr w:type="gramStart"/>
      <w:r w:rsidRPr="00226E35">
        <w:rPr>
          <w:rFonts w:asciiTheme="minorHAnsi" w:hAnsiTheme="minorHAnsi"/>
          <w:sz w:val="24"/>
        </w:rPr>
        <w:t>complex</w:t>
      </w:r>
      <w:proofErr w:type="gramEnd"/>
      <w:r w:rsidRPr="00226E35">
        <w:rPr>
          <w:rFonts w:asciiTheme="minorHAnsi" w:hAnsiTheme="minorHAnsi"/>
          <w:sz w:val="24"/>
        </w:rPr>
        <w:t>, chronic conditions, not managed with medication, that require more in-depth planning and support, e.g. following a serious head</w:t>
      </w:r>
      <w:r w:rsidRPr="00226E35">
        <w:rPr>
          <w:rFonts w:asciiTheme="minorHAnsi" w:hAnsiTheme="minorHAnsi"/>
          <w:spacing w:val="-26"/>
          <w:sz w:val="24"/>
        </w:rPr>
        <w:t xml:space="preserve"> </w:t>
      </w:r>
      <w:r w:rsidRPr="00226E35">
        <w:rPr>
          <w:rFonts w:asciiTheme="minorHAnsi" w:hAnsiTheme="minorHAnsi"/>
          <w:sz w:val="24"/>
        </w:rPr>
        <w:t>injury.</w:t>
      </w:r>
    </w:p>
    <w:p w:rsidR="00627477" w:rsidRPr="00226E35" w:rsidRDefault="00627477" w:rsidP="00627477">
      <w:pPr>
        <w:pStyle w:val="BodyText"/>
        <w:spacing w:line="276" w:lineRule="auto"/>
        <w:ind w:left="927" w:right="493"/>
        <w:jc w:val="both"/>
        <w:rPr>
          <w:rFonts w:asciiTheme="minorHAnsi" w:hAnsiTheme="minorHAnsi"/>
          <w:b/>
          <w:sz w:val="14"/>
          <w:szCs w:val="24"/>
        </w:rPr>
      </w:pPr>
    </w:p>
    <w:p w:rsidR="00627477" w:rsidRPr="00226E35" w:rsidRDefault="00627477" w:rsidP="00627477">
      <w:pPr>
        <w:pStyle w:val="BodyText"/>
        <w:spacing w:line="276" w:lineRule="auto"/>
        <w:ind w:left="567" w:right="493"/>
        <w:jc w:val="both"/>
        <w:rPr>
          <w:rFonts w:asciiTheme="minorHAnsi" w:hAnsiTheme="minorHAnsi"/>
          <w:sz w:val="24"/>
        </w:rPr>
      </w:pPr>
      <w:r w:rsidRPr="00226E35">
        <w:rPr>
          <w:rFonts w:asciiTheme="minorHAnsi" w:hAnsiTheme="minorHAnsi"/>
          <w:sz w:val="24"/>
        </w:rPr>
        <w:t xml:space="preserve">Apart from a few exceptional circumstances, all areas of the school curriculum, including school camps, should be accessible to pupils with healthcare needs.  Forward planning will be required to accommodate these needs. </w:t>
      </w:r>
    </w:p>
    <w:p w:rsidR="00627477" w:rsidRPr="00226E35" w:rsidRDefault="00627477" w:rsidP="00627477">
      <w:pPr>
        <w:pStyle w:val="BodyText"/>
        <w:spacing w:line="276" w:lineRule="auto"/>
        <w:ind w:left="567" w:right="493"/>
        <w:jc w:val="both"/>
        <w:rPr>
          <w:rFonts w:asciiTheme="minorHAnsi" w:hAnsiTheme="minorHAnsi"/>
          <w:sz w:val="6"/>
          <w:szCs w:val="6"/>
        </w:rPr>
      </w:pPr>
    </w:p>
    <w:p w:rsidR="00627477" w:rsidRPr="00226E35" w:rsidRDefault="00627477" w:rsidP="00627477">
      <w:pPr>
        <w:pStyle w:val="BodyText"/>
        <w:spacing w:line="276" w:lineRule="auto"/>
        <w:ind w:left="567" w:right="493"/>
        <w:jc w:val="both"/>
        <w:rPr>
          <w:rFonts w:asciiTheme="minorHAnsi" w:hAnsiTheme="minorHAnsi"/>
          <w:sz w:val="24"/>
        </w:rPr>
      </w:pPr>
      <w:r w:rsidRPr="00226E35">
        <w:rPr>
          <w:rFonts w:asciiTheme="minorHAnsi" w:hAnsiTheme="minorHAnsi"/>
          <w:sz w:val="24"/>
        </w:rPr>
        <w:t xml:space="preserve">There may be times where a pupil requires forms to be completed and signed before appropriate care can be carried out in schools.  </w:t>
      </w:r>
    </w:p>
    <w:p w:rsidR="00627477" w:rsidRPr="00226E35" w:rsidRDefault="00627477" w:rsidP="00627477">
      <w:pPr>
        <w:pStyle w:val="BodyText"/>
        <w:spacing w:line="276" w:lineRule="auto"/>
        <w:ind w:left="567" w:right="493"/>
        <w:jc w:val="both"/>
        <w:rPr>
          <w:rFonts w:asciiTheme="minorHAnsi" w:hAnsiTheme="minorHAnsi"/>
          <w:strike/>
          <w:sz w:val="6"/>
          <w:szCs w:val="6"/>
        </w:rPr>
      </w:pPr>
    </w:p>
    <w:p w:rsidR="00627477" w:rsidRPr="00226E35" w:rsidRDefault="00627477" w:rsidP="00627477">
      <w:pPr>
        <w:pStyle w:val="BodyText"/>
        <w:spacing w:line="276" w:lineRule="auto"/>
        <w:ind w:left="567" w:right="493"/>
        <w:jc w:val="both"/>
        <w:rPr>
          <w:rFonts w:asciiTheme="minorHAnsi" w:hAnsiTheme="minorHAnsi"/>
          <w:sz w:val="24"/>
        </w:rPr>
      </w:pPr>
      <w:r w:rsidRPr="00226E35">
        <w:rPr>
          <w:rFonts w:asciiTheme="minorHAnsi" w:hAnsiTheme="minorHAnsi"/>
          <w:sz w:val="24"/>
        </w:rPr>
        <w:t xml:space="preserve">The flowchart in </w:t>
      </w:r>
      <w:r w:rsidRPr="0008591A">
        <w:rPr>
          <w:rFonts w:asciiTheme="minorHAnsi" w:hAnsiTheme="minorHAnsi"/>
          <w:sz w:val="24"/>
        </w:rPr>
        <w:t xml:space="preserve">Appendix 1: ‘Flowchart for Managing Pupils’ Healthcare Needs in West Lothian Council Schools’ </w:t>
      </w:r>
      <w:r w:rsidRPr="00226E35">
        <w:rPr>
          <w:rFonts w:asciiTheme="minorHAnsi" w:hAnsiTheme="minorHAnsi"/>
          <w:sz w:val="24"/>
        </w:rPr>
        <w:t>identifies which form is required in which circumstance.</w:t>
      </w:r>
    </w:p>
    <w:p w:rsidR="00627477" w:rsidRPr="00226E35" w:rsidRDefault="00627477" w:rsidP="00627477">
      <w:pPr>
        <w:pStyle w:val="BodyText"/>
        <w:spacing w:line="276" w:lineRule="auto"/>
        <w:ind w:left="567" w:right="493"/>
        <w:jc w:val="both"/>
        <w:rPr>
          <w:rFonts w:asciiTheme="minorHAnsi" w:hAnsiTheme="minorHAnsi"/>
          <w:sz w:val="6"/>
          <w:szCs w:val="6"/>
        </w:rPr>
      </w:pPr>
    </w:p>
    <w:p w:rsidR="00627477" w:rsidRPr="00226E35" w:rsidRDefault="00627477" w:rsidP="00627477">
      <w:pPr>
        <w:pStyle w:val="BodyText"/>
        <w:spacing w:line="276" w:lineRule="auto"/>
        <w:ind w:left="567" w:right="493"/>
        <w:jc w:val="both"/>
        <w:rPr>
          <w:rFonts w:asciiTheme="minorHAnsi" w:hAnsiTheme="minorHAnsi"/>
          <w:sz w:val="24"/>
        </w:rPr>
      </w:pPr>
      <w:r w:rsidRPr="00226E35">
        <w:rPr>
          <w:rFonts w:asciiTheme="minorHAnsi" w:hAnsiTheme="minorHAnsi"/>
          <w:sz w:val="24"/>
        </w:rPr>
        <w:t xml:space="preserve"> </w:t>
      </w:r>
    </w:p>
    <w:p w:rsidR="00627477" w:rsidRPr="00226E35" w:rsidRDefault="00627477" w:rsidP="00627477">
      <w:pPr>
        <w:pStyle w:val="BodyText"/>
        <w:spacing w:line="276" w:lineRule="auto"/>
        <w:ind w:left="567" w:right="493"/>
        <w:jc w:val="both"/>
        <w:rPr>
          <w:rFonts w:asciiTheme="minorHAnsi" w:hAnsiTheme="minorHAnsi"/>
          <w:sz w:val="6"/>
          <w:szCs w:val="6"/>
        </w:rPr>
      </w:pPr>
    </w:p>
    <w:p w:rsidR="00627477" w:rsidRPr="00226E35" w:rsidRDefault="00627477" w:rsidP="00627477">
      <w:pPr>
        <w:pStyle w:val="BodyText"/>
        <w:spacing w:line="276" w:lineRule="auto"/>
        <w:ind w:left="567" w:right="493"/>
        <w:jc w:val="both"/>
        <w:rPr>
          <w:rFonts w:asciiTheme="minorHAnsi" w:hAnsiTheme="minorHAnsi"/>
          <w:sz w:val="24"/>
        </w:rPr>
      </w:pPr>
      <w:r w:rsidRPr="00226E35">
        <w:rPr>
          <w:rFonts w:asciiTheme="minorHAnsi" w:hAnsiTheme="minorHAnsi"/>
          <w:sz w:val="24"/>
        </w:rPr>
        <w:t>Appendices 3 to 6 and Appendix 2</w:t>
      </w:r>
      <w:r w:rsidR="004E35F6">
        <w:rPr>
          <w:rFonts w:asciiTheme="minorHAnsi" w:hAnsiTheme="minorHAnsi"/>
          <w:sz w:val="24"/>
        </w:rPr>
        <w:t>4</w:t>
      </w:r>
      <w:r w:rsidRPr="00226E35">
        <w:rPr>
          <w:rFonts w:asciiTheme="minorHAnsi" w:hAnsiTheme="minorHAnsi"/>
          <w:sz w:val="24"/>
        </w:rPr>
        <w:t xml:space="preserve"> contain the medication forms for each category of medication.  These are described in Section 10 (Healthcare Needs Involving Medication).</w:t>
      </w:r>
    </w:p>
    <w:p w:rsidR="00627477" w:rsidRPr="00226E35" w:rsidRDefault="00627477" w:rsidP="00627477">
      <w:pPr>
        <w:pStyle w:val="BodyText"/>
        <w:spacing w:line="276" w:lineRule="auto"/>
        <w:ind w:left="567" w:right="493"/>
        <w:jc w:val="both"/>
        <w:rPr>
          <w:rFonts w:asciiTheme="minorHAnsi" w:hAnsiTheme="minorHAnsi"/>
          <w:sz w:val="6"/>
          <w:szCs w:val="6"/>
        </w:rPr>
      </w:pPr>
    </w:p>
    <w:p w:rsidR="00627477" w:rsidRPr="00226E35" w:rsidRDefault="00627477" w:rsidP="00627477">
      <w:pPr>
        <w:pStyle w:val="BodyText"/>
        <w:spacing w:line="276" w:lineRule="auto"/>
        <w:ind w:left="567" w:right="493"/>
        <w:jc w:val="both"/>
        <w:rPr>
          <w:rFonts w:asciiTheme="minorHAnsi" w:hAnsiTheme="minorHAnsi"/>
          <w:sz w:val="24"/>
        </w:rPr>
      </w:pPr>
      <w:r w:rsidRPr="00226E35">
        <w:rPr>
          <w:rFonts w:asciiTheme="minorHAnsi" w:hAnsiTheme="minorHAnsi"/>
          <w:sz w:val="24"/>
        </w:rPr>
        <w:t>Information covering the health needs of the small number of pupils who require an Individual Healthcare Plan and/or an Emergency Care Flowchart is in Section 7 (Individual Healthcare</w:t>
      </w:r>
      <w:r w:rsidRPr="00226E35">
        <w:rPr>
          <w:rFonts w:asciiTheme="minorHAnsi" w:hAnsiTheme="minorHAnsi"/>
          <w:spacing w:val="-10"/>
          <w:sz w:val="24"/>
        </w:rPr>
        <w:t xml:space="preserve"> </w:t>
      </w:r>
      <w:r w:rsidRPr="00226E35">
        <w:rPr>
          <w:rFonts w:asciiTheme="minorHAnsi" w:hAnsiTheme="minorHAnsi"/>
          <w:sz w:val="24"/>
        </w:rPr>
        <w:t>Plans).</w:t>
      </w:r>
    </w:p>
    <w:p w:rsidR="00627477" w:rsidRPr="00226E35" w:rsidRDefault="00627477" w:rsidP="00627477">
      <w:pPr>
        <w:pStyle w:val="BodyText"/>
        <w:spacing w:line="276" w:lineRule="auto"/>
        <w:ind w:left="567" w:right="493"/>
        <w:jc w:val="both"/>
        <w:rPr>
          <w:rFonts w:asciiTheme="minorHAnsi" w:hAnsiTheme="minorHAnsi"/>
          <w:sz w:val="24"/>
        </w:rPr>
      </w:pPr>
      <w:r w:rsidRPr="00226E35">
        <w:rPr>
          <w:rFonts w:asciiTheme="minorHAnsi" w:hAnsiTheme="minorHAnsi"/>
          <w:sz w:val="24"/>
        </w:rPr>
        <w:t xml:space="preserve">All establishments should have a minimum number of staff who has attended the appropriate CLPL courses as stipulated in Tables 1 – 3 (page 4).  </w:t>
      </w:r>
    </w:p>
    <w:p w:rsidR="00627477" w:rsidRPr="00226E35" w:rsidRDefault="00627477" w:rsidP="00627477">
      <w:pPr>
        <w:pStyle w:val="BodyText"/>
        <w:spacing w:line="276" w:lineRule="auto"/>
        <w:ind w:left="567" w:right="493"/>
        <w:jc w:val="both"/>
        <w:rPr>
          <w:rFonts w:asciiTheme="minorHAnsi" w:hAnsiTheme="minorHAnsi"/>
          <w:sz w:val="6"/>
          <w:szCs w:val="6"/>
        </w:rPr>
      </w:pPr>
    </w:p>
    <w:p w:rsidR="00627477" w:rsidRDefault="00627477" w:rsidP="00627477">
      <w:pPr>
        <w:pStyle w:val="BodyText"/>
        <w:spacing w:after="240" w:line="276" w:lineRule="auto"/>
        <w:ind w:left="567" w:right="493"/>
        <w:rPr>
          <w:rFonts w:asciiTheme="minorHAnsi" w:hAnsiTheme="minorHAnsi"/>
          <w:sz w:val="24"/>
        </w:rPr>
        <w:sectPr w:rsidR="00627477" w:rsidSect="00447EDC">
          <w:footerReference w:type="default" r:id="rId13"/>
          <w:footerReference w:type="first" r:id="rId14"/>
          <w:pgSz w:w="11906" w:h="16838"/>
          <w:pgMar w:top="567" w:right="601" w:bottom="709" w:left="601" w:header="454" w:footer="283" w:gutter="0"/>
          <w:pgNumType w:start="1"/>
          <w:cols w:space="708"/>
          <w:docGrid w:linePitch="360"/>
        </w:sectPr>
      </w:pPr>
      <w:r w:rsidRPr="00226E35">
        <w:rPr>
          <w:rFonts w:asciiTheme="minorHAnsi" w:hAnsiTheme="minorHAnsi"/>
          <w:sz w:val="24"/>
        </w:rPr>
        <w:t>In the event of an emergency; the emergency services should be summoned.</w:t>
      </w:r>
    </w:p>
    <w:p w:rsidR="00627477" w:rsidRPr="00934DD0" w:rsidRDefault="00627477" w:rsidP="00627477">
      <w:pPr>
        <w:pStyle w:val="BodyText"/>
        <w:numPr>
          <w:ilvl w:val="0"/>
          <w:numId w:val="2"/>
        </w:numPr>
        <w:spacing w:before="11" w:after="200" w:line="276" w:lineRule="auto"/>
        <w:ind w:right="492"/>
        <w:jc w:val="both"/>
        <w:rPr>
          <w:rFonts w:asciiTheme="minorHAnsi" w:hAnsiTheme="minorHAnsi"/>
          <w:b/>
          <w:sz w:val="24"/>
          <w:szCs w:val="24"/>
        </w:rPr>
      </w:pPr>
      <w:r w:rsidRPr="00934DD0">
        <w:rPr>
          <w:rFonts w:asciiTheme="minorHAnsi" w:hAnsiTheme="minorHAnsi"/>
          <w:b/>
        </w:rPr>
        <w:lastRenderedPageBreak/>
        <w:t>Career Long Professional Learning (CLPL) in Meeting Healthcare Needs</w:t>
      </w:r>
    </w:p>
    <w:p w:rsidR="00627477" w:rsidRDefault="00627477" w:rsidP="00627477">
      <w:pPr>
        <w:pStyle w:val="ListParagraph"/>
        <w:tabs>
          <w:tab w:val="left" w:pos="142"/>
        </w:tabs>
        <w:spacing w:line="276" w:lineRule="auto"/>
        <w:ind w:left="567" w:right="493" w:firstLine="0"/>
        <w:jc w:val="both"/>
        <w:rPr>
          <w:rFonts w:asciiTheme="minorHAnsi" w:hAnsiTheme="minorHAnsi"/>
          <w:sz w:val="24"/>
        </w:rPr>
      </w:pPr>
      <w:r w:rsidRPr="006A2034">
        <w:rPr>
          <w:rFonts w:asciiTheme="minorHAnsi" w:hAnsiTheme="minorHAnsi"/>
          <w:sz w:val="24"/>
        </w:rPr>
        <w:t xml:space="preserve">It is important that school </w:t>
      </w:r>
      <w:proofErr w:type="gramStart"/>
      <w:r w:rsidRPr="006A2034">
        <w:rPr>
          <w:rFonts w:asciiTheme="minorHAnsi" w:hAnsiTheme="minorHAnsi"/>
          <w:sz w:val="24"/>
        </w:rPr>
        <w:t>staff are</w:t>
      </w:r>
      <w:proofErr w:type="gramEnd"/>
      <w:r w:rsidRPr="006A2034">
        <w:rPr>
          <w:rFonts w:asciiTheme="minorHAnsi" w:hAnsiTheme="minorHAnsi"/>
          <w:sz w:val="24"/>
        </w:rPr>
        <w:t xml:space="preserve"> able to recognise certain cond</w:t>
      </w:r>
      <w:r>
        <w:rPr>
          <w:rFonts w:asciiTheme="minorHAnsi" w:hAnsiTheme="minorHAnsi"/>
          <w:sz w:val="24"/>
        </w:rPr>
        <w:t xml:space="preserve">itions and their implications.  </w:t>
      </w:r>
      <w:r w:rsidRPr="006A2034">
        <w:rPr>
          <w:rFonts w:asciiTheme="minorHAnsi" w:hAnsiTheme="minorHAnsi"/>
          <w:sz w:val="24"/>
        </w:rPr>
        <w:t>The following courses are provided to support staff in meeting pupils’ healthcare needs:</w:t>
      </w:r>
    </w:p>
    <w:p w:rsidR="00627477" w:rsidRPr="002D6A2B" w:rsidRDefault="00627477" w:rsidP="00627477">
      <w:pPr>
        <w:pStyle w:val="ListParagraph"/>
        <w:tabs>
          <w:tab w:val="left" w:pos="142"/>
        </w:tabs>
        <w:spacing w:line="276" w:lineRule="auto"/>
        <w:ind w:left="567" w:right="493" w:firstLine="0"/>
        <w:jc w:val="both"/>
        <w:rPr>
          <w:rFonts w:asciiTheme="minorHAnsi" w:hAnsiTheme="minorHAnsi"/>
          <w:sz w:val="8"/>
        </w:rPr>
      </w:pPr>
    </w:p>
    <w:p w:rsidR="00627477" w:rsidRDefault="00627477" w:rsidP="00627477">
      <w:pPr>
        <w:pStyle w:val="ListParagraph"/>
        <w:numPr>
          <w:ilvl w:val="0"/>
          <w:numId w:val="1"/>
        </w:numPr>
        <w:tabs>
          <w:tab w:val="left" w:pos="1276"/>
        </w:tabs>
        <w:spacing w:line="276" w:lineRule="auto"/>
        <w:ind w:left="851" w:right="493" w:firstLine="0"/>
        <w:jc w:val="both"/>
        <w:rPr>
          <w:rFonts w:asciiTheme="minorHAnsi" w:hAnsiTheme="minorHAnsi"/>
          <w:sz w:val="24"/>
        </w:rPr>
      </w:pPr>
      <w:r w:rsidRPr="006A2034">
        <w:rPr>
          <w:rFonts w:asciiTheme="minorHAnsi" w:hAnsiTheme="minorHAnsi"/>
          <w:sz w:val="24"/>
        </w:rPr>
        <w:t>Anaphylaxis and Asthma in Schools Awareness</w:t>
      </w:r>
      <w:r>
        <w:rPr>
          <w:rFonts w:asciiTheme="minorHAnsi" w:hAnsiTheme="minorHAnsi"/>
          <w:sz w:val="24"/>
        </w:rPr>
        <w:t xml:space="preserve"> Session</w:t>
      </w:r>
    </w:p>
    <w:p w:rsidR="00627477" w:rsidRDefault="00627477" w:rsidP="00627477">
      <w:pPr>
        <w:pStyle w:val="ListParagraph"/>
        <w:numPr>
          <w:ilvl w:val="0"/>
          <w:numId w:val="1"/>
        </w:numPr>
        <w:tabs>
          <w:tab w:val="left" w:pos="1276"/>
        </w:tabs>
        <w:spacing w:line="276" w:lineRule="auto"/>
        <w:ind w:left="851" w:right="493" w:firstLine="0"/>
        <w:jc w:val="both"/>
        <w:rPr>
          <w:rFonts w:asciiTheme="minorHAnsi" w:hAnsiTheme="minorHAnsi"/>
          <w:sz w:val="24"/>
        </w:rPr>
      </w:pPr>
      <w:r w:rsidRPr="006A2034">
        <w:rPr>
          <w:rFonts w:asciiTheme="minorHAnsi" w:hAnsiTheme="minorHAnsi"/>
          <w:sz w:val="24"/>
        </w:rPr>
        <w:t>Epilepsy in Schools Awareness</w:t>
      </w:r>
      <w:r>
        <w:rPr>
          <w:rFonts w:asciiTheme="minorHAnsi" w:hAnsiTheme="minorHAnsi"/>
          <w:sz w:val="24"/>
        </w:rPr>
        <w:t xml:space="preserve"> Session</w:t>
      </w:r>
    </w:p>
    <w:p w:rsidR="00627477" w:rsidRPr="00D56C26" w:rsidRDefault="00627477" w:rsidP="00627477">
      <w:pPr>
        <w:pStyle w:val="ListParagraph"/>
        <w:numPr>
          <w:ilvl w:val="0"/>
          <w:numId w:val="1"/>
        </w:numPr>
        <w:tabs>
          <w:tab w:val="left" w:pos="1276"/>
        </w:tabs>
        <w:spacing w:line="276" w:lineRule="auto"/>
        <w:ind w:left="851" w:right="493" w:firstLine="0"/>
        <w:jc w:val="both"/>
        <w:rPr>
          <w:rFonts w:asciiTheme="minorHAnsi" w:hAnsiTheme="minorHAnsi"/>
          <w:b/>
          <w:sz w:val="26"/>
          <w:szCs w:val="26"/>
        </w:rPr>
      </w:pPr>
      <w:r w:rsidRPr="006A2034">
        <w:rPr>
          <w:rFonts w:asciiTheme="minorHAnsi" w:hAnsiTheme="minorHAnsi"/>
          <w:sz w:val="24"/>
        </w:rPr>
        <w:t>Management of Diabetes in Education Establishments</w:t>
      </w:r>
    </w:p>
    <w:p w:rsidR="00627477" w:rsidRPr="002D6A2B" w:rsidRDefault="00627477" w:rsidP="00627477">
      <w:pPr>
        <w:pStyle w:val="ListParagraph"/>
        <w:tabs>
          <w:tab w:val="left" w:pos="1276"/>
        </w:tabs>
        <w:spacing w:line="276" w:lineRule="auto"/>
        <w:ind w:left="851" w:right="493" w:firstLine="0"/>
        <w:jc w:val="both"/>
        <w:rPr>
          <w:rFonts w:asciiTheme="minorHAnsi" w:hAnsiTheme="minorHAnsi"/>
          <w:b/>
          <w:sz w:val="8"/>
          <w:szCs w:val="26"/>
        </w:rPr>
      </w:pPr>
    </w:p>
    <w:p w:rsidR="00627477" w:rsidRDefault="00627477" w:rsidP="00627477">
      <w:pPr>
        <w:pStyle w:val="BodyText"/>
        <w:tabs>
          <w:tab w:val="left" w:pos="142"/>
        </w:tabs>
        <w:spacing w:before="11" w:line="276" w:lineRule="auto"/>
        <w:ind w:left="567" w:right="493"/>
        <w:jc w:val="both"/>
        <w:rPr>
          <w:rFonts w:asciiTheme="minorHAnsi" w:hAnsiTheme="minorHAnsi"/>
          <w:sz w:val="24"/>
        </w:rPr>
      </w:pPr>
      <w:r w:rsidRPr="006A2034">
        <w:rPr>
          <w:rFonts w:asciiTheme="minorHAnsi" w:hAnsiTheme="minorHAnsi"/>
          <w:sz w:val="24"/>
        </w:rPr>
        <w:t xml:space="preserve">The number of staff stated in Table 1 is the minimum number of staff who should attend the CLPL sessions, regardless </w:t>
      </w:r>
      <w:r>
        <w:rPr>
          <w:rFonts w:asciiTheme="minorHAnsi" w:hAnsiTheme="minorHAnsi"/>
          <w:sz w:val="24"/>
        </w:rPr>
        <w:t xml:space="preserve">of the size of the school.  </w:t>
      </w:r>
      <w:r w:rsidRPr="006A2034">
        <w:rPr>
          <w:rFonts w:asciiTheme="minorHAnsi" w:hAnsiTheme="minorHAnsi"/>
          <w:sz w:val="24"/>
        </w:rPr>
        <w:t>This is to cover ab</w:t>
      </w:r>
      <w:r>
        <w:rPr>
          <w:rFonts w:asciiTheme="minorHAnsi" w:hAnsiTheme="minorHAnsi"/>
          <w:sz w:val="24"/>
        </w:rPr>
        <w:t xml:space="preserve">sences.  </w:t>
      </w:r>
      <w:r w:rsidRPr="006A2034">
        <w:rPr>
          <w:rFonts w:asciiTheme="minorHAnsi" w:hAnsiTheme="minorHAnsi"/>
          <w:sz w:val="24"/>
        </w:rPr>
        <w:t xml:space="preserve">Large schools and schools with split sites should look at increasing these numbers of staff. </w:t>
      </w:r>
      <w:r>
        <w:rPr>
          <w:rFonts w:asciiTheme="minorHAnsi" w:hAnsiTheme="minorHAnsi"/>
          <w:sz w:val="24"/>
        </w:rPr>
        <w:t xml:space="preserve"> </w:t>
      </w:r>
      <w:r w:rsidRPr="006A2034">
        <w:rPr>
          <w:rFonts w:asciiTheme="minorHAnsi" w:hAnsiTheme="minorHAnsi"/>
          <w:sz w:val="24"/>
        </w:rPr>
        <w:t>If there is any doubt, advice should be sought from the Inclusion and Wellbeing Manager, Civic Centre, Livingston.</w:t>
      </w:r>
    </w:p>
    <w:p w:rsidR="00627477" w:rsidRPr="002D6A2B" w:rsidRDefault="00627477" w:rsidP="00627477">
      <w:pPr>
        <w:pStyle w:val="BodyText"/>
        <w:tabs>
          <w:tab w:val="left" w:pos="142"/>
        </w:tabs>
        <w:spacing w:before="11" w:line="276" w:lineRule="auto"/>
        <w:ind w:left="567" w:right="493"/>
        <w:jc w:val="both"/>
        <w:rPr>
          <w:rFonts w:asciiTheme="minorHAnsi" w:hAnsiTheme="minorHAnsi"/>
          <w:sz w:val="12"/>
        </w:rPr>
      </w:pPr>
    </w:p>
    <w:p w:rsidR="00627477" w:rsidRDefault="00627477" w:rsidP="00627477">
      <w:pPr>
        <w:pStyle w:val="BodyText"/>
        <w:tabs>
          <w:tab w:val="left" w:pos="142"/>
        </w:tabs>
        <w:spacing w:line="276" w:lineRule="auto"/>
        <w:ind w:left="567" w:right="493"/>
        <w:jc w:val="both"/>
        <w:rPr>
          <w:rFonts w:asciiTheme="minorHAnsi" w:hAnsiTheme="minorHAnsi"/>
          <w:sz w:val="24"/>
        </w:rPr>
      </w:pPr>
      <w:r w:rsidRPr="00226E35">
        <w:rPr>
          <w:rFonts w:asciiTheme="minorHAnsi" w:hAnsiTheme="minorHAnsi"/>
          <w:sz w:val="24"/>
        </w:rPr>
        <w:t xml:space="preserve">The Head Teacher or designated member of staff should ensure that an up-to-date register is kept of </w:t>
      </w:r>
      <w:proofErr w:type="gramStart"/>
      <w:r w:rsidRPr="00226E35">
        <w:rPr>
          <w:rFonts w:asciiTheme="minorHAnsi" w:hAnsiTheme="minorHAnsi"/>
          <w:sz w:val="24"/>
        </w:rPr>
        <w:t>staff who have</w:t>
      </w:r>
      <w:proofErr w:type="gramEnd"/>
      <w:r w:rsidRPr="00226E35">
        <w:rPr>
          <w:rFonts w:asciiTheme="minorHAnsi" w:hAnsiTheme="minorHAnsi"/>
          <w:sz w:val="24"/>
        </w:rPr>
        <w:t xml:space="preserve"> attended appropriate CLPL.  A proforma for this purpose is provided in </w:t>
      </w:r>
      <w:r w:rsidRPr="0008591A">
        <w:rPr>
          <w:rFonts w:asciiTheme="minorHAnsi" w:hAnsiTheme="minorHAnsi"/>
          <w:sz w:val="24"/>
        </w:rPr>
        <w:t xml:space="preserve">Appendix 19: ‘Staff Training Attendance Records’.  </w:t>
      </w:r>
      <w:proofErr w:type="gramStart"/>
      <w:r w:rsidRPr="00226E35">
        <w:rPr>
          <w:rFonts w:asciiTheme="minorHAnsi" w:hAnsiTheme="minorHAnsi"/>
          <w:sz w:val="24"/>
        </w:rPr>
        <w:t>Staff are</w:t>
      </w:r>
      <w:proofErr w:type="gramEnd"/>
      <w:r w:rsidRPr="00226E35">
        <w:rPr>
          <w:rFonts w:asciiTheme="minorHAnsi" w:hAnsiTheme="minorHAnsi"/>
          <w:sz w:val="24"/>
        </w:rPr>
        <w:t xml:space="preserve"> required to update their knowledge by attending CLPL sessions every two years.  Copies of certificates issued on completion of courses should be kept with the register.</w:t>
      </w:r>
    </w:p>
    <w:p w:rsidR="00627477" w:rsidRPr="00751778" w:rsidRDefault="00627477" w:rsidP="00627477">
      <w:pPr>
        <w:pStyle w:val="BodyText"/>
        <w:tabs>
          <w:tab w:val="left" w:pos="142"/>
        </w:tabs>
        <w:spacing w:line="276" w:lineRule="auto"/>
        <w:ind w:left="567" w:right="493"/>
        <w:jc w:val="both"/>
        <w:rPr>
          <w:rFonts w:asciiTheme="minorHAnsi" w:hAnsiTheme="minorHAnsi"/>
          <w:sz w:val="12"/>
        </w:rPr>
      </w:pPr>
    </w:p>
    <w:p w:rsidR="00627477" w:rsidRDefault="00627477" w:rsidP="00627477">
      <w:pPr>
        <w:tabs>
          <w:tab w:val="left" w:pos="142"/>
        </w:tabs>
        <w:spacing w:before="2" w:line="276" w:lineRule="auto"/>
        <w:ind w:left="567" w:right="493"/>
        <w:jc w:val="both"/>
        <w:rPr>
          <w:rFonts w:asciiTheme="minorHAnsi" w:hAnsiTheme="minorHAnsi"/>
          <w:sz w:val="24"/>
          <w:szCs w:val="26"/>
        </w:rPr>
      </w:pPr>
      <w:r w:rsidRPr="006A2034">
        <w:rPr>
          <w:rFonts w:asciiTheme="minorHAnsi" w:hAnsiTheme="minorHAnsi"/>
          <w:sz w:val="24"/>
          <w:szCs w:val="26"/>
        </w:rPr>
        <w:t>Bespoke CLPL sessions will be arranged to address the training requirements of staff working with pupils who have more unusual or complex healthcare requirements, as appropriate to the environment o</w:t>
      </w:r>
      <w:r>
        <w:rPr>
          <w:rFonts w:asciiTheme="minorHAnsi" w:hAnsiTheme="minorHAnsi"/>
          <w:sz w:val="24"/>
          <w:szCs w:val="26"/>
        </w:rPr>
        <w:t xml:space="preserve">f an educational establishment.  </w:t>
      </w:r>
      <w:r w:rsidRPr="006A2034">
        <w:rPr>
          <w:rFonts w:asciiTheme="minorHAnsi" w:hAnsiTheme="minorHAnsi"/>
          <w:sz w:val="24"/>
          <w:szCs w:val="26"/>
        </w:rPr>
        <w:t>This training must be delivered and the learning outcomes accredited by an approved trainer under the direction of the appropriate health professional.</w:t>
      </w:r>
    </w:p>
    <w:p w:rsidR="00627477" w:rsidRPr="00751778" w:rsidRDefault="00627477" w:rsidP="00627477">
      <w:pPr>
        <w:tabs>
          <w:tab w:val="left" w:pos="142"/>
        </w:tabs>
        <w:spacing w:before="2" w:line="276" w:lineRule="auto"/>
        <w:ind w:left="567" w:right="493"/>
        <w:jc w:val="both"/>
        <w:rPr>
          <w:rFonts w:asciiTheme="minorHAnsi" w:hAnsiTheme="minorHAnsi"/>
          <w:sz w:val="12"/>
          <w:szCs w:val="26"/>
        </w:rPr>
      </w:pPr>
    </w:p>
    <w:p w:rsidR="00627477" w:rsidRPr="00930674" w:rsidRDefault="00627477" w:rsidP="00627477">
      <w:pPr>
        <w:tabs>
          <w:tab w:val="left" w:pos="142"/>
        </w:tabs>
        <w:spacing w:line="276" w:lineRule="auto"/>
        <w:ind w:left="567" w:right="492"/>
        <w:jc w:val="both"/>
        <w:rPr>
          <w:rFonts w:asciiTheme="minorHAnsi" w:hAnsiTheme="minorHAnsi"/>
          <w:b/>
          <w:sz w:val="24"/>
          <w:szCs w:val="26"/>
        </w:rPr>
      </w:pPr>
      <w:r w:rsidRPr="00732CFA">
        <w:rPr>
          <w:rFonts w:asciiTheme="minorHAnsi" w:hAnsiTheme="minorHAnsi"/>
          <w:b/>
          <w:sz w:val="24"/>
          <w:szCs w:val="26"/>
        </w:rPr>
        <w:t>Recommendations for attendance at CLPL</w:t>
      </w:r>
      <w:r>
        <w:rPr>
          <w:b/>
          <w:sz w:val="24"/>
          <w:szCs w:val="26"/>
        </w:rPr>
        <w:t xml:space="preserve"> courses</w:t>
      </w:r>
      <w:r w:rsidRPr="00732CFA">
        <w:rPr>
          <w:rFonts w:asciiTheme="minorHAnsi" w:hAnsiTheme="minorHAnsi"/>
          <w:b/>
          <w:sz w:val="24"/>
          <w:szCs w:val="26"/>
        </w:rPr>
        <w:t>:</w:t>
      </w:r>
    </w:p>
    <w:tbl>
      <w:tblPr>
        <w:tblStyle w:val="TableGrid"/>
        <w:tblW w:w="0" w:type="auto"/>
        <w:tblInd w:w="675" w:type="dxa"/>
        <w:tblLook w:val="04A0" w:firstRow="1" w:lastRow="0" w:firstColumn="1" w:lastColumn="0" w:noHBand="0" w:noVBand="1"/>
      </w:tblPr>
      <w:tblGrid>
        <w:gridCol w:w="1843"/>
        <w:gridCol w:w="4211"/>
        <w:gridCol w:w="3585"/>
      </w:tblGrid>
      <w:tr w:rsidR="00627477" w:rsidTr="00447EDC">
        <w:tc>
          <w:tcPr>
            <w:tcW w:w="9639" w:type="dxa"/>
            <w:gridSpan w:val="3"/>
          </w:tcPr>
          <w:p w:rsidR="00627477" w:rsidRPr="00F00A26" w:rsidRDefault="00627477" w:rsidP="00447EDC">
            <w:pPr>
              <w:pStyle w:val="TableParagraph"/>
              <w:ind w:left="51" w:right="72"/>
              <w:jc w:val="center"/>
              <w:rPr>
                <w:rFonts w:asciiTheme="minorHAnsi" w:hAnsiTheme="minorHAnsi"/>
                <w:b/>
                <w:sz w:val="24"/>
                <w:szCs w:val="26"/>
              </w:rPr>
            </w:pPr>
            <w:r w:rsidRPr="00C71092">
              <w:rPr>
                <w:rFonts w:asciiTheme="minorHAnsi" w:hAnsiTheme="minorHAnsi"/>
                <w:b/>
                <w:sz w:val="24"/>
                <w:szCs w:val="26"/>
              </w:rPr>
              <w:t>Table 1:  Establishments Overview of Training Requirements for Allergies, Asthma                                                 and Epilepsy (</w:t>
            </w:r>
            <w:r w:rsidRPr="00C71092">
              <w:rPr>
                <w:rFonts w:asciiTheme="minorHAnsi" w:hAnsiTheme="minorHAnsi"/>
                <w:b/>
                <w:sz w:val="24"/>
                <w:szCs w:val="26"/>
                <w:u w:val="single"/>
              </w:rPr>
              <w:t>not requiring</w:t>
            </w:r>
            <w:r w:rsidRPr="00C71092">
              <w:rPr>
                <w:rFonts w:asciiTheme="minorHAnsi" w:hAnsiTheme="minorHAnsi"/>
                <w:b/>
                <w:sz w:val="24"/>
                <w:szCs w:val="26"/>
              </w:rPr>
              <w:t xml:space="preserve"> medication) </w:t>
            </w:r>
          </w:p>
        </w:tc>
      </w:tr>
      <w:tr w:rsidR="00627477" w:rsidTr="00447EDC">
        <w:tc>
          <w:tcPr>
            <w:tcW w:w="1843" w:type="dxa"/>
          </w:tcPr>
          <w:p w:rsidR="00627477" w:rsidRPr="00A01E1E" w:rsidRDefault="00627477" w:rsidP="00447EDC">
            <w:pPr>
              <w:ind w:right="72"/>
              <w:rPr>
                <w:rFonts w:asciiTheme="minorHAnsi" w:hAnsiTheme="minorHAnsi"/>
                <w:szCs w:val="26"/>
              </w:rPr>
            </w:pPr>
          </w:p>
        </w:tc>
        <w:tc>
          <w:tcPr>
            <w:tcW w:w="4211" w:type="dxa"/>
          </w:tcPr>
          <w:p w:rsidR="00627477" w:rsidRPr="00A01E1E" w:rsidRDefault="00627477" w:rsidP="00447EDC">
            <w:pPr>
              <w:pStyle w:val="TableParagraph"/>
              <w:ind w:right="72"/>
              <w:jc w:val="center"/>
              <w:rPr>
                <w:rFonts w:asciiTheme="minorHAnsi" w:hAnsiTheme="minorHAnsi"/>
                <w:b/>
                <w:szCs w:val="26"/>
              </w:rPr>
            </w:pPr>
            <w:r w:rsidRPr="00A01E1E">
              <w:rPr>
                <w:rFonts w:asciiTheme="minorHAnsi" w:hAnsiTheme="minorHAnsi"/>
                <w:b/>
                <w:szCs w:val="26"/>
              </w:rPr>
              <w:t>Core level of staff training essential for all establishments</w:t>
            </w:r>
          </w:p>
        </w:tc>
        <w:tc>
          <w:tcPr>
            <w:tcW w:w="3585" w:type="dxa"/>
          </w:tcPr>
          <w:p w:rsidR="00627477" w:rsidRPr="00A01E1E" w:rsidRDefault="00627477" w:rsidP="00447EDC">
            <w:pPr>
              <w:pStyle w:val="TableParagraph"/>
              <w:ind w:left="-38" w:right="-23"/>
              <w:jc w:val="center"/>
              <w:rPr>
                <w:rFonts w:asciiTheme="minorHAnsi" w:hAnsiTheme="minorHAnsi"/>
                <w:b/>
                <w:szCs w:val="26"/>
              </w:rPr>
            </w:pPr>
            <w:r w:rsidRPr="00A01E1E">
              <w:rPr>
                <w:rFonts w:asciiTheme="minorHAnsi" w:hAnsiTheme="minorHAnsi"/>
                <w:b/>
                <w:szCs w:val="26"/>
              </w:rPr>
              <w:t>When a pupil enrolls who has severe allergies, asthma or epilepsy (</w:t>
            </w:r>
            <w:r w:rsidRPr="004C5B79">
              <w:rPr>
                <w:rFonts w:asciiTheme="minorHAnsi" w:hAnsiTheme="minorHAnsi"/>
                <w:b/>
                <w:szCs w:val="26"/>
                <w:u w:val="single"/>
              </w:rPr>
              <w:t>not</w:t>
            </w:r>
            <w:r w:rsidRPr="00A01E1E">
              <w:rPr>
                <w:rFonts w:asciiTheme="minorHAnsi" w:hAnsiTheme="minorHAnsi"/>
                <w:b/>
                <w:szCs w:val="26"/>
              </w:rPr>
              <w:t xml:space="preserve"> </w:t>
            </w:r>
            <w:r w:rsidRPr="004C5B79">
              <w:rPr>
                <w:rFonts w:asciiTheme="minorHAnsi" w:hAnsiTheme="minorHAnsi"/>
                <w:b/>
                <w:szCs w:val="26"/>
                <w:u w:val="single"/>
              </w:rPr>
              <w:t>requiring</w:t>
            </w:r>
            <w:r w:rsidRPr="00A01E1E">
              <w:rPr>
                <w:rFonts w:asciiTheme="minorHAnsi" w:hAnsiTheme="minorHAnsi"/>
                <w:b/>
                <w:szCs w:val="26"/>
              </w:rPr>
              <w:t xml:space="preserve"> emergency medication) </w:t>
            </w:r>
          </w:p>
        </w:tc>
      </w:tr>
      <w:tr w:rsidR="00627477" w:rsidTr="00447EDC">
        <w:tc>
          <w:tcPr>
            <w:tcW w:w="1843" w:type="dxa"/>
          </w:tcPr>
          <w:p w:rsidR="00627477" w:rsidRPr="00A01E1E" w:rsidRDefault="00627477" w:rsidP="00447EDC">
            <w:pPr>
              <w:pStyle w:val="TableParagraph"/>
              <w:spacing w:before="40" w:after="40"/>
              <w:ind w:right="74"/>
              <w:rPr>
                <w:rFonts w:asciiTheme="minorHAnsi" w:hAnsiTheme="minorHAnsi"/>
                <w:b/>
                <w:szCs w:val="26"/>
              </w:rPr>
            </w:pPr>
            <w:r w:rsidRPr="00A01E1E">
              <w:rPr>
                <w:rFonts w:asciiTheme="minorHAnsi" w:hAnsiTheme="minorHAnsi"/>
                <w:b/>
                <w:szCs w:val="26"/>
              </w:rPr>
              <w:t xml:space="preserve">Nursery/ </w:t>
            </w:r>
          </w:p>
          <w:p w:rsidR="00627477" w:rsidRPr="00A01E1E" w:rsidRDefault="00627477" w:rsidP="00447EDC">
            <w:pPr>
              <w:pStyle w:val="TableParagraph"/>
              <w:spacing w:before="40" w:after="40"/>
              <w:ind w:right="74"/>
              <w:rPr>
                <w:rFonts w:asciiTheme="minorHAnsi" w:hAnsiTheme="minorHAnsi"/>
                <w:b/>
                <w:szCs w:val="26"/>
              </w:rPr>
            </w:pPr>
            <w:r w:rsidRPr="00A01E1E">
              <w:rPr>
                <w:rFonts w:asciiTheme="minorHAnsi" w:hAnsiTheme="minorHAnsi"/>
                <w:b/>
                <w:szCs w:val="26"/>
              </w:rPr>
              <w:t>Early Years Centre</w:t>
            </w:r>
          </w:p>
        </w:tc>
        <w:tc>
          <w:tcPr>
            <w:tcW w:w="4211" w:type="dxa"/>
            <w:vAlign w:val="center"/>
          </w:tcPr>
          <w:p w:rsidR="00627477" w:rsidRPr="00A01E1E" w:rsidRDefault="00627477" w:rsidP="00447EDC">
            <w:pPr>
              <w:pStyle w:val="TableParagraph"/>
              <w:spacing w:before="40" w:after="40"/>
              <w:ind w:right="74"/>
              <w:rPr>
                <w:rFonts w:asciiTheme="minorHAnsi" w:hAnsiTheme="minorHAnsi"/>
                <w:szCs w:val="26"/>
              </w:rPr>
            </w:pPr>
            <w:r>
              <w:rPr>
                <w:rFonts w:asciiTheme="minorHAnsi" w:hAnsiTheme="minorHAnsi"/>
                <w:szCs w:val="26"/>
              </w:rPr>
              <w:t xml:space="preserve">Core of 3 members of staff, </w:t>
            </w:r>
            <w:r w:rsidRPr="00A01E1E">
              <w:rPr>
                <w:rFonts w:asciiTheme="minorHAnsi" w:hAnsiTheme="minorHAnsi"/>
                <w:szCs w:val="26"/>
              </w:rPr>
              <w:t>to include one from senior management and staff who have remit for first aid</w:t>
            </w:r>
          </w:p>
        </w:tc>
        <w:tc>
          <w:tcPr>
            <w:tcW w:w="3585" w:type="dxa"/>
            <w:vAlign w:val="center"/>
          </w:tcPr>
          <w:p w:rsidR="00627477" w:rsidRPr="00A01E1E" w:rsidRDefault="00627477" w:rsidP="00447EDC">
            <w:pPr>
              <w:pStyle w:val="TableParagraph"/>
              <w:spacing w:before="40" w:after="40"/>
              <w:ind w:left="0" w:right="74"/>
              <w:jc w:val="center"/>
              <w:rPr>
                <w:rFonts w:asciiTheme="minorHAnsi" w:hAnsiTheme="minorHAnsi"/>
                <w:szCs w:val="26"/>
              </w:rPr>
            </w:pPr>
            <w:r w:rsidRPr="00A01E1E">
              <w:rPr>
                <w:rFonts w:asciiTheme="minorHAnsi" w:hAnsiTheme="minorHAnsi"/>
                <w:szCs w:val="26"/>
              </w:rPr>
              <w:t>Core level plus the pupil’s class teacher.</w:t>
            </w:r>
          </w:p>
        </w:tc>
      </w:tr>
      <w:tr w:rsidR="00627477" w:rsidTr="00447EDC">
        <w:tc>
          <w:tcPr>
            <w:tcW w:w="1843" w:type="dxa"/>
          </w:tcPr>
          <w:p w:rsidR="00627477" w:rsidRPr="00A01E1E" w:rsidRDefault="00627477" w:rsidP="00447EDC">
            <w:pPr>
              <w:pStyle w:val="TableParagraph"/>
              <w:spacing w:before="40" w:after="40"/>
              <w:ind w:right="74"/>
              <w:rPr>
                <w:rFonts w:asciiTheme="minorHAnsi" w:hAnsiTheme="minorHAnsi"/>
                <w:b/>
                <w:szCs w:val="26"/>
              </w:rPr>
            </w:pPr>
            <w:r w:rsidRPr="00A01E1E">
              <w:rPr>
                <w:rFonts w:asciiTheme="minorHAnsi" w:hAnsiTheme="minorHAnsi"/>
                <w:b/>
                <w:szCs w:val="26"/>
              </w:rPr>
              <w:t>Nursery class in primary school</w:t>
            </w:r>
          </w:p>
        </w:tc>
        <w:tc>
          <w:tcPr>
            <w:tcW w:w="4211" w:type="dxa"/>
            <w:vAlign w:val="center"/>
          </w:tcPr>
          <w:p w:rsidR="00627477" w:rsidRPr="00A01E1E" w:rsidRDefault="00627477" w:rsidP="00447EDC">
            <w:pPr>
              <w:pStyle w:val="TableParagraph"/>
              <w:spacing w:before="40" w:after="40"/>
              <w:ind w:left="0" w:right="74"/>
              <w:rPr>
                <w:rFonts w:asciiTheme="minorHAnsi" w:hAnsiTheme="minorHAnsi"/>
                <w:szCs w:val="26"/>
              </w:rPr>
            </w:pPr>
            <w:r>
              <w:rPr>
                <w:rFonts w:asciiTheme="minorHAnsi" w:hAnsiTheme="minorHAnsi"/>
                <w:szCs w:val="26"/>
              </w:rPr>
              <w:t xml:space="preserve"> </w:t>
            </w:r>
            <w:r w:rsidRPr="00A01E1E">
              <w:rPr>
                <w:rFonts w:asciiTheme="minorHAnsi" w:hAnsiTheme="minorHAnsi"/>
                <w:szCs w:val="26"/>
              </w:rPr>
              <w:t>Core of 2 nursery staff</w:t>
            </w:r>
          </w:p>
        </w:tc>
        <w:tc>
          <w:tcPr>
            <w:tcW w:w="3585" w:type="dxa"/>
            <w:vAlign w:val="center"/>
          </w:tcPr>
          <w:p w:rsidR="00627477" w:rsidRPr="00A01E1E" w:rsidRDefault="00627477" w:rsidP="00447EDC">
            <w:pPr>
              <w:pStyle w:val="TableParagraph"/>
              <w:spacing w:before="40" w:after="40"/>
              <w:ind w:left="0" w:right="74"/>
              <w:jc w:val="center"/>
              <w:rPr>
                <w:rFonts w:asciiTheme="minorHAnsi" w:hAnsiTheme="minorHAnsi"/>
                <w:szCs w:val="26"/>
              </w:rPr>
            </w:pPr>
            <w:r w:rsidRPr="00A01E1E">
              <w:rPr>
                <w:rFonts w:asciiTheme="minorHAnsi" w:hAnsiTheme="minorHAnsi"/>
                <w:szCs w:val="26"/>
              </w:rPr>
              <w:t>Core level</w:t>
            </w:r>
          </w:p>
        </w:tc>
      </w:tr>
      <w:tr w:rsidR="00627477" w:rsidTr="00447EDC">
        <w:tc>
          <w:tcPr>
            <w:tcW w:w="1843" w:type="dxa"/>
          </w:tcPr>
          <w:p w:rsidR="00627477" w:rsidRPr="00A01E1E" w:rsidRDefault="00627477" w:rsidP="00447EDC">
            <w:pPr>
              <w:pStyle w:val="TableParagraph"/>
              <w:spacing w:before="40" w:after="40"/>
              <w:ind w:right="74"/>
              <w:rPr>
                <w:rFonts w:asciiTheme="minorHAnsi" w:hAnsiTheme="minorHAnsi"/>
                <w:b/>
                <w:szCs w:val="26"/>
              </w:rPr>
            </w:pPr>
            <w:r>
              <w:rPr>
                <w:rFonts w:asciiTheme="minorHAnsi" w:hAnsiTheme="minorHAnsi"/>
                <w:b/>
                <w:szCs w:val="26"/>
              </w:rPr>
              <w:t>Primary</w:t>
            </w:r>
            <w:r w:rsidRPr="00A01E1E">
              <w:rPr>
                <w:rFonts w:asciiTheme="minorHAnsi" w:hAnsiTheme="minorHAnsi"/>
                <w:b/>
                <w:szCs w:val="26"/>
              </w:rPr>
              <w:t xml:space="preserve"> school </w:t>
            </w:r>
          </w:p>
        </w:tc>
        <w:tc>
          <w:tcPr>
            <w:tcW w:w="4211" w:type="dxa"/>
            <w:vAlign w:val="center"/>
          </w:tcPr>
          <w:p w:rsidR="00627477" w:rsidRPr="00A01E1E" w:rsidRDefault="00627477" w:rsidP="00447EDC">
            <w:pPr>
              <w:pStyle w:val="TableParagraph"/>
              <w:spacing w:before="40" w:after="40"/>
              <w:ind w:right="74"/>
              <w:rPr>
                <w:rFonts w:asciiTheme="minorHAnsi" w:hAnsiTheme="minorHAnsi"/>
                <w:szCs w:val="26"/>
              </w:rPr>
            </w:pPr>
            <w:r>
              <w:rPr>
                <w:rFonts w:asciiTheme="minorHAnsi" w:hAnsiTheme="minorHAnsi"/>
                <w:szCs w:val="26"/>
              </w:rPr>
              <w:t>Core of 3 members of staff,</w:t>
            </w:r>
            <w:r w:rsidRPr="00A01E1E">
              <w:rPr>
                <w:rFonts w:asciiTheme="minorHAnsi" w:hAnsiTheme="minorHAnsi"/>
                <w:szCs w:val="26"/>
              </w:rPr>
              <w:t xml:space="preserve"> to include one from senior management and staff who have remit for first aid</w:t>
            </w:r>
          </w:p>
        </w:tc>
        <w:tc>
          <w:tcPr>
            <w:tcW w:w="3585" w:type="dxa"/>
            <w:vAlign w:val="center"/>
          </w:tcPr>
          <w:p w:rsidR="00627477" w:rsidRPr="00A01E1E" w:rsidRDefault="00627477" w:rsidP="00447EDC">
            <w:pPr>
              <w:pStyle w:val="TableParagraph"/>
              <w:spacing w:before="40" w:after="40"/>
              <w:ind w:left="0" w:right="74"/>
              <w:jc w:val="center"/>
              <w:rPr>
                <w:rFonts w:asciiTheme="minorHAnsi" w:hAnsiTheme="minorHAnsi"/>
                <w:szCs w:val="26"/>
              </w:rPr>
            </w:pPr>
            <w:r w:rsidRPr="00A01E1E">
              <w:rPr>
                <w:rFonts w:asciiTheme="minorHAnsi" w:hAnsiTheme="minorHAnsi"/>
                <w:szCs w:val="26"/>
              </w:rPr>
              <w:t>Core level plus the pupil’s class teacher.</w:t>
            </w:r>
          </w:p>
        </w:tc>
      </w:tr>
      <w:tr w:rsidR="00627477" w:rsidTr="00447EDC">
        <w:tc>
          <w:tcPr>
            <w:tcW w:w="1843" w:type="dxa"/>
          </w:tcPr>
          <w:p w:rsidR="00627477" w:rsidRPr="00A01E1E" w:rsidRDefault="00627477" w:rsidP="00447EDC">
            <w:pPr>
              <w:pStyle w:val="TableParagraph"/>
              <w:spacing w:before="40" w:after="40"/>
              <w:ind w:right="74"/>
              <w:rPr>
                <w:rFonts w:asciiTheme="minorHAnsi" w:hAnsiTheme="minorHAnsi"/>
                <w:b/>
                <w:szCs w:val="26"/>
              </w:rPr>
            </w:pPr>
            <w:r w:rsidRPr="00A01E1E">
              <w:rPr>
                <w:rFonts w:asciiTheme="minorHAnsi" w:hAnsiTheme="minorHAnsi"/>
                <w:b/>
                <w:szCs w:val="26"/>
              </w:rPr>
              <w:t>S</w:t>
            </w:r>
            <w:r>
              <w:rPr>
                <w:rFonts w:asciiTheme="minorHAnsi" w:hAnsiTheme="minorHAnsi"/>
                <w:b/>
                <w:szCs w:val="26"/>
              </w:rPr>
              <w:t>econdary</w:t>
            </w:r>
            <w:r w:rsidRPr="00A01E1E">
              <w:rPr>
                <w:rFonts w:asciiTheme="minorHAnsi" w:hAnsiTheme="minorHAnsi"/>
                <w:b/>
                <w:szCs w:val="26"/>
              </w:rPr>
              <w:t xml:space="preserve"> school</w:t>
            </w:r>
          </w:p>
        </w:tc>
        <w:tc>
          <w:tcPr>
            <w:tcW w:w="4211" w:type="dxa"/>
            <w:vAlign w:val="center"/>
          </w:tcPr>
          <w:p w:rsidR="00627477" w:rsidRPr="00A01E1E" w:rsidRDefault="00627477" w:rsidP="00447EDC">
            <w:pPr>
              <w:pStyle w:val="TableParagraph"/>
              <w:spacing w:before="40" w:after="40"/>
              <w:ind w:right="-8"/>
              <w:rPr>
                <w:rFonts w:asciiTheme="minorHAnsi" w:hAnsiTheme="minorHAnsi"/>
                <w:szCs w:val="26"/>
              </w:rPr>
            </w:pPr>
            <w:r w:rsidRPr="00226E35">
              <w:rPr>
                <w:rFonts w:asciiTheme="minorHAnsi" w:hAnsiTheme="minorHAnsi"/>
                <w:szCs w:val="26"/>
              </w:rPr>
              <w:t>Core of at least 5 members of staff,  to include one from senior management, staff from each faculty but including PE and HE and staff who have remit for first aid</w:t>
            </w:r>
          </w:p>
        </w:tc>
        <w:tc>
          <w:tcPr>
            <w:tcW w:w="3585" w:type="dxa"/>
            <w:vAlign w:val="center"/>
          </w:tcPr>
          <w:p w:rsidR="00627477" w:rsidRPr="00A01E1E" w:rsidRDefault="00627477" w:rsidP="00447EDC">
            <w:pPr>
              <w:pStyle w:val="TableParagraph"/>
              <w:spacing w:before="40" w:after="40"/>
              <w:ind w:left="0" w:right="74"/>
              <w:jc w:val="center"/>
              <w:rPr>
                <w:rFonts w:asciiTheme="minorHAnsi" w:hAnsiTheme="minorHAnsi"/>
                <w:szCs w:val="26"/>
              </w:rPr>
            </w:pPr>
            <w:r w:rsidRPr="00A01E1E">
              <w:rPr>
                <w:rFonts w:asciiTheme="minorHAnsi" w:hAnsiTheme="minorHAnsi"/>
                <w:szCs w:val="26"/>
              </w:rPr>
              <w:t>Core level</w:t>
            </w:r>
          </w:p>
        </w:tc>
      </w:tr>
      <w:tr w:rsidR="00627477" w:rsidTr="00447EDC">
        <w:tc>
          <w:tcPr>
            <w:tcW w:w="1843" w:type="dxa"/>
          </w:tcPr>
          <w:p w:rsidR="00627477" w:rsidRPr="00A01E1E" w:rsidRDefault="00627477" w:rsidP="00447EDC">
            <w:pPr>
              <w:pStyle w:val="TableParagraph"/>
              <w:spacing w:before="40" w:after="40"/>
              <w:ind w:right="74"/>
              <w:rPr>
                <w:rFonts w:asciiTheme="minorHAnsi" w:hAnsiTheme="minorHAnsi"/>
                <w:b/>
                <w:szCs w:val="26"/>
              </w:rPr>
            </w:pPr>
            <w:r w:rsidRPr="00A01E1E">
              <w:rPr>
                <w:rFonts w:asciiTheme="minorHAnsi" w:hAnsiTheme="minorHAnsi"/>
                <w:b/>
                <w:szCs w:val="26"/>
              </w:rPr>
              <w:t>Special school with registered nurse</w:t>
            </w:r>
          </w:p>
        </w:tc>
        <w:tc>
          <w:tcPr>
            <w:tcW w:w="4211" w:type="dxa"/>
            <w:vAlign w:val="center"/>
          </w:tcPr>
          <w:p w:rsidR="00627477" w:rsidRPr="00A01E1E" w:rsidRDefault="00627477" w:rsidP="00447EDC">
            <w:pPr>
              <w:pStyle w:val="TableParagraph"/>
              <w:spacing w:before="40" w:after="40"/>
              <w:ind w:right="74"/>
              <w:rPr>
                <w:rFonts w:asciiTheme="minorHAnsi" w:hAnsiTheme="minorHAnsi"/>
                <w:szCs w:val="26"/>
              </w:rPr>
            </w:pPr>
            <w:r>
              <w:rPr>
                <w:rFonts w:asciiTheme="minorHAnsi" w:hAnsiTheme="minorHAnsi"/>
                <w:szCs w:val="26"/>
              </w:rPr>
              <w:t xml:space="preserve">Core of 3 members of staff, </w:t>
            </w:r>
            <w:r w:rsidRPr="00A01E1E">
              <w:rPr>
                <w:rFonts w:asciiTheme="minorHAnsi" w:hAnsiTheme="minorHAnsi"/>
                <w:szCs w:val="26"/>
              </w:rPr>
              <w:t>to include one from senior management</w:t>
            </w:r>
          </w:p>
        </w:tc>
        <w:tc>
          <w:tcPr>
            <w:tcW w:w="3585" w:type="dxa"/>
            <w:vAlign w:val="center"/>
          </w:tcPr>
          <w:p w:rsidR="00627477" w:rsidRPr="00A01E1E" w:rsidRDefault="00627477" w:rsidP="00447EDC">
            <w:pPr>
              <w:pStyle w:val="TableParagraph"/>
              <w:spacing w:before="40" w:after="40"/>
              <w:ind w:left="0" w:right="74"/>
              <w:jc w:val="center"/>
              <w:rPr>
                <w:rFonts w:asciiTheme="minorHAnsi" w:hAnsiTheme="minorHAnsi"/>
                <w:szCs w:val="26"/>
              </w:rPr>
            </w:pPr>
            <w:r w:rsidRPr="00A01E1E">
              <w:rPr>
                <w:rFonts w:asciiTheme="minorHAnsi" w:hAnsiTheme="minorHAnsi"/>
                <w:szCs w:val="26"/>
              </w:rPr>
              <w:t>Two members of class team</w:t>
            </w:r>
          </w:p>
        </w:tc>
      </w:tr>
      <w:tr w:rsidR="00627477" w:rsidTr="00447EDC">
        <w:tc>
          <w:tcPr>
            <w:tcW w:w="1843" w:type="dxa"/>
          </w:tcPr>
          <w:p w:rsidR="00627477" w:rsidRPr="00A01E1E" w:rsidRDefault="00627477" w:rsidP="00447EDC">
            <w:pPr>
              <w:pStyle w:val="TableParagraph"/>
              <w:spacing w:before="40" w:after="40"/>
              <w:ind w:right="74"/>
              <w:rPr>
                <w:rFonts w:asciiTheme="minorHAnsi" w:hAnsiTheme="minorHAnsi"/>
                <w:b/>
                <w:szCs w:val="26"/>
              </w:rPr>
            </w:pPr>
            <w:r w:rsidRPr="00A01E1E">
              <w:rPr>
                <w:rFonts w:asciiTheme="minorHAnsi" w:hAnsiTheme="minorHAnsi"/>
                <w:b/>
                <w:szCs w:val="26"/>
              </w:rPr>
              <w:t>Special school without registered nurse</w:t>
            </w:r>
          </w:p>
        </w:tc>
        <w:tc>
          <w:tcPr>
            <w:tcW w:w="4211" w:type="dxa"/>
            <w:vAlign w:val="center"/>
          </w:tcPr>
          <w:p w:rsidR="00627477" w:rsidRPr="00A01E1E" w:rsidRDefault="00627477" w:rsidP="00447EDC">
            <w:pPr>
              <w:pStyle w:val="TableParagraph"/>
              <w:spacing w:before="40" w:after="40"/>
              <w:ind w:right="74"/>
              <w:rPr>
                <w:rFonts w:asciiTheme="minorHAnsi" w:hAnsiTheme="minorHAnsi"/>
                <w:szCs w:val="26"/>
              </w:rPr>
            </w:pPr>
            <w:r>
              <w:rPr>
                <w:rFonts w:asciiTheme="minorHAnsi" w:hAnsiTheme="minorHAnsi"/>
                <w:szCs w:val="26"/>
              </w:rPr>
              <w:t xml:space="preserve">Core of 3 members of staff, </w:t>
            </w:r>
            <w:r w:rsidRPr="00A01E1E">
              <w:rPr>
                <w:rFonts w:asciiTheme="minorHAnsi" w:hAnsiTheme="minorHAnsi"/>
                <w:szCs w:val="26"/>
              </w:rPr>
              <w:t>to include one from senior management and staff who have remit for first aid</w:t>
            </w:r>
          </w:p>
        </w:tc>
        <w:tc>
          <w:tcPr>
            <w:tcW w:w="3585" w:type="dxa"/>
            <w:vAlign w:val="center"/>
          </w:tcPr>
          <w:p w:rsidR="00627477" w:rsidRPr="00A01E1E" w:rsidRDefault="00627477" w:rsidP="00447EDC">
            <w:pPr>
              <w:pStyle w:val="TableParagraph"/>
              <w:spacing w:before="40" w:after="40"/>
              <w:ind w:left="0" w:right="74"/>
              <w:jc w:val="center"/>
              <w:rPr>
                <w:rFonts w:asciiTheme="minorHAnsi" w:hAnsiTheme="minorHAnsi"/>
                <w:szCs w:val="26"/>
              </w:rPr>
            </w:pPr>
            <w:r w:rsidRPr="00A01E1E">
              <w:rPr>
                <w:rFonts w:asciiTheme="minorHAnsi" w:hAnsiTheme="minorHAnsi"/>
                <w:szCs w:val="26"/>
              </w:rPr>
              <w:t>Core level</w:t>
            </w:r>
            <w:r>
              <w:rPr>
                <w:rFonts w:asciiTheme="minorHAnsi" w:hAnsiTheme="minorHAnsi"/>
                <w:szCs w:val="26"/>
              </w:rPr>
              <w:t xml:space="preserve"> </w:t>
            </w:r>
            <w:r w:rsidRPr="00226E35">
              <w:rPr>
                <w:rFonts w:asciiTheme="minorHAnsi" w:hAnsiTheme="minorHAnsi"/>
                <w:szCs w:val="26"/>
              </w:rPr>
              <w:t>plus the pupil’s class teacher</w:t>
            </w:r>
          </w:p>
        </w:tc>
      </w:tr>
    </w:tbl>
    <w:p w:rsidR="00627477" w:rsidRDefault="00627477" w:rsidP="00627477">
      <w:pPr>
        <w:pStyle w:val="Heading2"/>
        <w:tabs>
          <w:tab w:val="left" w:pos="841"/>
        </w:tabs>
        <w:spacing w:after="200" w:line="276" w:lineRule="auto"/>
        <w:ind w:left="924" w:right="74" w:firstLine="0"/>
        <w:rPr>
          <w:rFonts w:asciiTheme="minorHAnsi" w:hAnsiTheme="minorHAnsi"/>
          <w:sz w:val="8"/>
          <w:szCs w:val="26"/>
        </w:rPr>
      </w:pPr>
    </w:p>
    <w:tbl>
      <w:tblPr>
        <w:tblStyle w:val="TableGrid"/>
        <w:tblW w:w="0" w:type="auto"/>
        <w:tblInd w:w="675" w:type="dxa"/>
        <w:tblLook w:val="04A0" w:firstRow="1" w:lastRow="0" w:firstColumn="1" w:lastColumn="0" w:noHBand="0" w:noVBand="1"/>
      </w:tblPr>
      <w:tblGrid>
        <w:gridCol w:w="3686"/>
        <w:gridCol w:w="5953"/>
      </w:tblGrid>
      <w:tr w:rsidR="00627477" w:rsidRPr="00880395" w:rsidTr="00447EDC">
        <w:tc>
          <w:tcPr>
            <w:tcW w:w="9639" w:type="dxa"/>
            <w:gridSpan w:val="2"/>
          </w:tcPr>
          <w:p w:rsidR="00627477" w:rsidRPr="00226E35" w:rsidRDefault="00627477" w:rsidP="00447EDC">
            <w:pPr>
              <w:pStyle w:val="TableParagraph"/>
              <w:spacing w:before="40" w:after="40" w:line="276" w:lineRule="auto"/>
              <w:ind w:left="51" w:right="74"/>
              <w:jc w:val="center"/>
              <w:rPr>
                <w:rFonts w:asciiTheme="minorHAnsi" w:hAnsiTheme="minorHAnsi"/>
                <w:b/>
                <w:sz w:val="24"/>
                <w:szCs w:val="26"/>
              </w:rPr>
            </w:pPr>
            <w:r w:rsidRPr="00226E35">
              <w:rPr>
                <w:rFonts w:asciiTheme="minorHAnsi" w:hAnsiTheme="minorHAnsi"/>
                <w:b/>
                <w:sz w:val="24"/>
                <w:szCs w:val="26"/>
              </w:rPr>
              <w:t>Table 2:  Establishments Overview of Training Requirements for Epilepsy                                                         (</w:t>
            </w:r>
            <w:r w:rsidRPr="00226E35">
              <w:rPr>
                <w:rFonts w:asciiTheme="minorHAnsi" w:hAnsiTheme="minorHAnsi"/>
                <w:b/>
                <w:sz w:val="24"/>
                <w:szCs w:val="26"/>
                <w:u w:val="single"/>
              </w:rPr>
              <w:t>requiring</w:t>
            </w:r>
            <w:r w:rsidRPr="00226E35">
              <w:rPr>
                <w:rFonts w:asciiTheme="minorHAnsi" w:hAnsiTheme="minorHAnsi"/>
                <w:b/>
                <w:sz w:val="24"/>
                <w:szCs w:val="26"/>
              </w:rPr>
              <w:t xml:space="preserve"> emergency medication)</w:t>
            </w:r>
          </w:p>
        </w:tc>
      </w:tr>
      <w:tr w:rsidR="00627477" w:rsidRPr="00880395" w:rsidTr="00447EDC">
        <w:tc>
          <w:tcPr>
            <w:tcW w:w="9639" w:type="dxa"/>
            <w:gridSpan w:val="2"/>
          </w:tcPr>
          <w:p w:rsidR="00627477" w:rsidRPr="00226E35" w:rsidRDefault="00627477" w:rsidP="00447EDC">
            <w:pPr>
              <w:pStyle w:val="TableParagraph"/>
              <w:spacing w:line="276" w:lineRule="auto"/>
              <w:ind w:left="50" w:right="-23"/>
              <w:jc w:val="center"/>
              <w:rPr>
                <w:rFonts w:asciiTheme="minorHAnsi" w:hAnsiTheme="minorHAnsi"/>
                <w:szCs w:val="26"/>
              </w:rPr>
            </w:pPr>
            <w:r w:rsidRPr="00226E35">
              <w:rPr>
                <w:rFonts w:asciiTheme="minorHAnsi" w:hAnsiTheme="minorHAnsi"/>
                <w:szCs w:val="26"/>
              </w:rPr>
              <w:sym w:font="Wingdings" w:char="F06C"/>
            </w:r>
            <w:r w:rsidRPr="00226E35">
              <w:rPr>
                <w:rFonts w:asciiTheme="minorHAnsi" w:hAnsiTheme="minorHAnsi"/>
                <w:szCs w:val="26"/>
              </w:rPr>
              <w:t xml:space="preserve">  </w:t>
            </w:r>
            <w:r w:rsidRPr="00226E35">
              <w:rPr>
                <w:rFonts w:asciiTheme="minorHAnsi" w:hAnsiTheme="minorHAnsi"/>
                <w:b/>
                <w:szCs w:val="26"/>
              </w:rPr>
              <w:t xml:space="preserve">When a pupil enrolls who has epilepsy </w:t>
            </w:r>
            <w:r w:rsidRPr="00226E35">
              <w:rPr>
                <w:rFonts w:asciiTheme="minorHAnsi" w:hAnsiTheme="minorHAnsi"/>
                <w:b/>
                <w:szCs w:val="26"/>
                <w:u w:val="single"/>
              </w:rPr>
              <w:t>requiring</w:t>
            </w:r>
            <w:r w:rsidRPr="00226E35">
              <w:rPr>
                <w:rFonts w:asciiTheme="minorHAnsi" w:hAnsiTheme="minorHAnsi"/>
                <w:b/>
                <w:szCs w:val="26"/>
              </w:rPr>
              <w:t xml:space="preserve"> emergency medication</w:t>
            </w:r>
            <w:r w:rsidRPr="00226E35">
              <w:rPr>
                <w:rFonts w:asciiTheme="minorHAnsi" w:hAnsiTheme="minorHAnsi"/>
                <w:szCs w:val="26"/>
              </w:rPr>
              <w:t xml:space="preserve">  </w:t>
            </w:r>
            <w:r w:rsidRPr="00226E35">
              <w:rPr>
                <w:rFonts w:asciiTheme="minorHAnsi" w:hAnsiTheme="minorHAnsi"/>
                <w:szCs w:val="26"/>
              </w:rPr>
              <w:sym w:font="Wingdings" w:char="F06C"/>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Nursery/ Early Years Centre</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3 members of staff including the pupil’s class teacher</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Nursery class in primary school</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3 members of staff including the pupil’s class teacher</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 xml:space="preserve">Primary school </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3 members of staff including the pupil’s class teacher</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Secondary school</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3 members of staff including staff who have a remit for first aid</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 xml:space="preserve">Special school with registered nurse </w:t>
            </w:r>
            <w:r w:rsidRPr="00226E35">
              <w:rPr>
                <w:rFonts w:cs="Calibri,Bold"/>
                <w:b/>
                <w:bCs/>
              </w:rPr>
              <w:t xml:space="preserve">at all times and can be </w:t>
            </w:r>
            <w:r w:rsidRPr="00226E35">
              <w:rPr>
                <w:rFonts w:asciiTheme="minorHAnsi" w:hAnsiTheme="minorHAnsi" w:cs="Calibri,Bold"/>
                <w:b/>
                <w:bCs/>
              </w:rPr>
              <w:t xml:space="preserve">contacted in an emergency by </w:t>
            </w:r>
            <w:proofErr w:type="spellStart"/>
            <w:r w:rsidRPr="00226E35">
              <w:rPr>
                <w:rFonts w:asciiTheme="minorHAnsi" w:hAnsiTheme="minorHAnsi" w:cs="Calibri,Bold"/>
                <w:b/>
                <w:bCs/>
              </w:rPr>
              <w:t>walkie</w:t>
            </w:r>
            <w:proofErr w:type="spellEnd"/>
            <w:r w:rsidRPr="00226E35">
              <w:rPr>
                <w:rFonts w:asciiTheme="minorHAnsi" w:hAnsiTheme="minorHAnsi" w:cs="Calibri,Bold"/>
                <w:b/>
                <w:bCs/>
              </w:rPr>
              <w:t xml:space="preserve"> talkie</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t xml:space="preserve">a minimum of 2 </w:t>
            </w:r>
            <w:r w:rsidRPr="00226E35">
              <w:rPr>
                <w:rFonts w:asciiTheme="minorHAnsi" w:hAnsiTheme="minorHAnsi"/>
              </w:rPr>
              <w:t xml:space="preserve">members of that classroom team </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Special school without registered nurse at all times</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3 members of staff including the pupil’s class teacher</w:t>
            </w:r>
          </w:p>
          <w:p w:rsidR="00627477" w:rsidRPr="00226E35" w:rsidRDefault="00627477" w:rsidP="00447EDC">
            <w:pPr>
              <w:pStyle w:val="TableParagraph"/>
              <w:spacing w:before="40" w:after="40"/>
              <w:ind w:left="0" w:right="74"/>
              <w:jc w:val="center"/>
              <w:rPr>
                <w:rFonts w:asciiTheme="minorHAnsi" w:hAnsiTheme="minorHAnsi"/>
                <w:szCs w:val="26"/>
              </w:rPr>
            </w:pPr>
          </w:p>
        </w:tc>
      </w:tr>
    </w:tbl>
    <w:p w:rsidR="00627477" w:rsidRPr="00880395" w:rsidRDefault="00627477" w:rsidP="00627477">
      <w:pPr>
        <w:pStyle w:val="Heading2"/>
        <w:tabs>
          <w:tab w:val="left" w:pos="841"/>
        </w:tabs>
        <w:spacing w:after="200" w:line="276" w:lineRule="auto"/>
        <w:ind w:left="924" w:right="74" w:firstLine="0"/>
        <w:rPr>
          <w:rFonts w:asciiTheme="minorHAnsi" w:hAnsiTheme="minorHAnsi"/>
          <w:sz w:val="8"/>
          <w:szCs w:val="26"/>
          <w:highlight w:val="green"/>
        </w:rPr>
      </w:pPr>
    </w:p>
    <w:p w:rsidR="00627477" w:rsidRPr="00880395" w:rsidRDefault="00627477" w:rsidP="00627477">
      <w:pPr>
        <w:pStyle w:val="Heading2"/>
        <w:tabs>
          <w:tab w:val="left" w:pos="841"/>
        </w:tabs>
        <w:spacing w:after="200" w:line="276" w:lineRule="auto"/>
        <w:ind w:left="924" w:right="74" w:firstLine="0"/>
        <w:rPr>
          <w:rFonts w:asciiTheme="minorHAnsi" w:hAnsiTheme="minorHAnsi"/>
          <w:sz w:val="8"/>
          <w:szCs w:val="26"/>
          <w:highlight w:val="green"/>
        </w:rPr>
      </w:pPr>
    </w:p>
    <w:tbl>
      <w:tblPr>
        <w:tblStyle w:val="TableGrid"/>
        <w:tblW w:w="0" w:type="auto"/>
        <w:tblInd w:w="675" w:type="dxa"/>
        <w:tblLook w:val="04A0" w:firstRow="1" w:lastRow="0" w:firstColumn="1" w:lastColumn="0" w:noHBand="0" w:noVBand="1"/>
      </w:tblPr>
      <w:tblGrid>
        <w:gridCol w:w="3686"/>
        <w:gridCol w:w="5953"/>
      </w:tblGrid>
      <w:tr w:rsidR="00627477" w:rsidRPr="00880395" w:rsidTr="00447EDC">
        <w:tc>
          <w:tcPr>
            <w:tcW w:w="9639" w:type="dxa"/>
            <w:gridSpan w:val="2"/>
          </w:tcPr>
          <w:p w:rsidR="00627477" w:rsidRPr="00226E35" w:rsidRDefault="00627477" w:rsidP="00447EDC">
            <w:pPr>
              <w:pStyle w:val="TableParagraph"/>
              <w:spacing w:before="40" w:after="40" w:line="276" w:lineRule="auto"/>
              <w:ind w:left="51" w:right="74"/>
              <w:jc w:val="center"/>
              <w:rPr>
                <w:rFonts w:asciiTheme="minorHAnsi" w:hAnsiTheme="minorHAnsi"/>
                <w:b/>
                <w:sz w:val="24"/>
                <w:szCs w:val="26"/>
              </w:rPr>
            </w:pPr>
            <w:r w:rsidRPr="00226E35">
              <w:rPr>
                <w:rFonts w:asciiTheme="minorHAnsi" w:hAnsiTheme="minorHAnsi"/>
                <w:b/>
                <w:sz w:val="24"/>
                <w:szCs w:val="26"/>
              </w:rPr>
              <w:t>Table 3:  Establishments Overview of Training Requirements for Diabetes</w:t>
            </w:r>
          </w:p>
        </w:tc>
      </w:tr>
      <w:tr w:rsidR="00627477" w:rsidRPr="00880395" w:rsidTr="00447EDC">
        <w:tc>
          <w:tcPr>
            <w:tcW w:w="9639" w:type="dxa"/>
            <w:gridSpan w:val="2"/>
          </w:tcPr>
          <w:p w:rsidR="00627477" w:rsidRPr="00226E35" w:rsidRDefault="00627477" w:rsidP="00447EDC">
            <w:pPr>
              <w:pStyle w:val="TableParagraph"/>
              <w:spacing w:line="276" w:lineRule="auto"/>
              <w:ind w:left="50" w:right="-23"/>
              <w:jc w:val="center"/>
              <w:rPr>
                <w:rFonts w:asciiTheme="minorHAnsi" w:hAnsiTheme="minorHAnsi"/>
                <w:szCs w:val="26"/>
              </w:rPr>
            </w:pPr>
            <w:r w:rsidRPr="00226E35">
              <w:rPr>
                <w:rFonts w:asciiTheme="minorHAnsi" w:hAnsiTheme="minorHAnsi"/>
                <w:szCs w:val="26"/>
              </w:rPr>
              <w:sym w:font="Wingdings" w:char="F06C"/>
            </w:r>
            <w:r w:rsidRPr="00226E35">
              <w:rPr>
                <w:rFonts w:asciiTheme="minorHAnsi" w:hAnsiTheme="minorHAnsi"/>
                <w:szCs w:val="26"/>
              </w:rPr>
              <w:t xml:space="preserve">  When it is known that a pupil with diabetes is going to attend the school  </w:t>
            </w:r>
            <w:r w:rsidRPr="00226E35">
              <w:rPr>
                <w:rFonts w:asciiTheme="minorHAnsi" w:hAnsiTheme="minorHAnsi"/>
                <w:szCs w:val="26"/>
              </w:rPr>
              <w:sym w:font="Wingdings" w:char="F06C"/>
            </w:r>
          </w:p>
          <w:p w:rsidR="00627477" w:rsidRPr="00226E35" w:rsidRDefault="00627477" w:rsidP="00447EDC">
            <w:pPr>
              <w:pStyle w:val="TableParagraph"/>
              <w:spacing w:line="276" w:lineRule="auto"/>
              <w:ind w:left="50" w:right="-23"/>
              <w:jc w:val="center"/>
              <w:rPr>
                <w:rFonts w:asciiTheme="minorHAnsi" w:hAnsiTheme="minorHAnsi"/>
                <w:szCs w:val="26"/>
              </w:rPr>
            </w:pPr>
            <w:r w:rsidRPr="00226E35">
              <w:rPr>
                <w:rFonts w:asciiTheme="minorHAnsi" w:hAnsiTheme="minorHAnsi"/>
                <w:szCs w:val="26"/>
              </w:rPr>
              <w:t xml:space="preserve">and whilst they attend the school   </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Nursery/ Early Years Centre</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Staff directly involved with the pupil</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Nursery class in primary school</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Staff directly involved with the pupil</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 xml:space="preserve">Primary school </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Staff directly involved with the pupil</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Secondary school</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Minimum of 3 members of staff including staff who have a remit for first aid and administration of medication and a member of senior management</w:t>
            </w:r>
          </w:p>
        </w:tc>
      </w:tr>
      <w:tr w:rsidR="00627477" w:rsidRPr="00880395"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 xml:space="preserve">Special school with registered nurse                </w:t>
            </w:r>
            <w:r w:rsidRPr="00226E35">
              <w:rPr>
                <w:rFonts w:cs="Calibri,Bold"/>
                <w:b/>
                <w:bCs/>
              </w:rPr>
              <w:t xml:space="preserve">at all times and can be </w:t>
            </w:r>
            <w:r w:rsidRPr="00226E35">
              <w:rPr>
                <w:rFonts w:asciiTheme="minorHAnsi" w:hAnsiTheme="minorHAnsi" w:cs="Calibri,Bold"/>
                <w:b/>
                <w:bCs/>
              </w:rPr>
              <w:t xml:space="preserve">contacted in                      an emergency by </w:t>
            </w:r>
            <w:proofErr w:type="spellStart"/>
            <w:r w:rsidRPr="00226E35">
              <w:rPr>
                <w:rFonts w:asciiTheme="minorHAnsi" w:hAnsiTheme="minorHAnsi" w:cs="Calibri,Bold"/>
                <w:b/>
                <w:bCs/>
              </w:rPr>
              <w:t>walkie</w:t>
            </w:r>
            <w:proofErr w:type="spellEnd"/>
            <w:r w:rsidRPr="00226E35">
              <w:rPr>
                <w:rFonts w:asciiTheme="minorHAnsi" w:hAnsiTheme="minorHAnsi" w:cs="Calibri,Bold"/>
                <w:b/>
                <w:bCs/>
              </w:rPr>
              <w:t xml:space="preserve"> talkie</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t xml:space="preserve">a minimum of 2 </w:t>
            </w:r>
            <w:r w:rsidRPr="00226E35">
              <w:rPr>
                <w:rFonts w:asciiTheme="minorHAnsi" w:hAnsiTheme="minorHAnsi"/>
              </w:rPr>
              <w:t xml:space="preserve">members of that classroom team </w:t>
            </w:r>
          </w:p>
        </w:tc>
      </w:tr>
      <w:tr w:rsidR="00627477" w:rsidRPr="00A01E1E" w:rsidTr="00447EDC">
        <w:tc>
          <w:tcPr>
            <w:tcW w:w="3686" w:type="dxa"/>
          </w:tcPr>
          <w:p w:rsidR="00627477" w:rsidRPr="00226E35" w:rsidRDefault="00627477" w:rsidP="00447EDC">
            <w:pPr>
              <w:pStyle w:val="TableParagraph"/>
              <w:spacing w:before="40" w:after="40"/>
              <w:ind w:right="74"/>
              <w:rPr>
                <w:rFonts w:asciiTheme="minorHAnsi" w:hAnsiTheme="minorHAnsi"/>
                <w:b/>
                <w:szCs w:val="26"/>
              </w:rPr>
            </w:pPr>
            <w:r w:rsidRPr="00226E35">
              <w:rPr>
                <w:rFonts w:asciiTheme="minorHAnsi" w:hAnsiTheme="minorHAnsi"/>
                <w:b/>
                <w:szCs w:val="26"/>
              </w:rPr>
              <w:t>Special school without registered                       nurse at all times</w:t>
            </w:r>
          </w:p>
        </w:tc>
        <w:tc>
          <w:tcPr>
            <w:tcW w:w="5953" w:type="dxa"/>
            <w:vAlign w:val="center"/>
          </w:tcPr>
          <w:p w:rsidR="00627477" w:rsidRPr="00226E35" w:rsidRDefault="00627477" w:rsidP="00447EDC">
            <w:pPr>
              <w:pStyle w:val="TableParagraph"/>
              <w:spacing w:before="40" w:after="40"/>
              <w:ind w:left="0" w:right="74"/>
              <w:jc w:val="center"/>
              <w:rPr>
                <w:rFonts w:asciiTheme="minorHAnsi" w:hAnsiTheme="minorHAnsi"/>
                <w:szCs w:val="26"/>
              </w:rPr>
            </w:pPr>
            <w:r w:rsidRPr="00226E35">
              <w:rPr>
                <w:rFonts w:asciiTheme="minorHAnsi" w:hAnsiTheme="minorHAnsi"/>
                <w:szCs w:val="26"/>
              </w:rPr>
              <w:t xml:space="preserve">Staff directly involved with the pupil </w:t>
            </w:r>
          </w:p>
        </w:tc>
      </w:tr>
    </w:tbl>
    <w:p w:rsidR="00627477" w:rsidRDefault="00627477" w:rsidP="00627477">
      <w:pPr>
        <w:pStyle w:val="Heading2"/>
        <w:tabs>
          <w:tab w:val="left" w:pos="841"/>
        </w:tabs>
        <w:spacing w:after="200" w:line="276" w:lineRule="auto"/>
        <w:ind w:left="924" w:right="74" w:firstLine="0"/>
        <w:rPr>
          <w:rFonts w:asciiTheme="minorHAnsi" w:hAnsiTheme="minorHAnsi"/>
          <w:sz w:val="8"/>
          <w:szCs w:val="26"/>
        </w:rPr>
      </w:pPr>
    </w:p>
    <w:p w:rsidR="00627477" w:rsidRDefault="00627477" w:rsidP="00627477">
      <w:pPr>
        <w:pStyle w:val="Heading2"/>
        <w:tabs>
          <w:tab w:val="left" w:pos="841"/>
        </w:tabs>
        <w:spacing w:after="200" w:line="276" w:lineRule="auto"/>
        <w:ind w:left="924" w:right="74" w:firstLine="0"/>
        <w:rPr>
          <w:rFonts w:asciiTheme="minorHAnsi" w:hAnsiTheme="minorHAnsi"/>
          <w:sz w:val="8"/>
          <w:szCs w:val="26"/>
        </w:rPr>
      </w:pPr>
    </w:p>
    <w:p w:rsidR="00627477" w:rsidRDefault="00627477" w:rsidP="00627477">
      <w:pPr>
        <w:pStyle w:val="Heading2"/>
        <w:numPr>
          <w:ilvl w:val="0"/>
          <w:numId w:val="2"/>
        </w:numPr>
        <w:tabs>
          <w:tab w:val="left" w:pos="841"/>
        </w:tabs>
        <w:spacing w:line="276" w:lineRule="auto"/>
        <w:ind w:left="924" w:right="74" w:hanging="357"/>
        <w:rPr>
          <w:rFonts w:asciiTheme="minorHAnsi" w:hAnsiTheme="minorHAnsi"/>
          <w:sz w:val="26"/>
          <w:szCs w:val="26"/>
        </w:rPr>
      </w:pPr>
      <w:r w:rsidRPr="006D274C">
        <w:rPr>
          <w:rFonts w:asciiTheme="minorHAnsi" w:hAnsiTheme="minorHAnsi"/>
          <w:sz w:val="26"/>
          <w:szCs w:val="26"/>
        </w:rPr>
        <w:t>Medical</w:t>
      </w:r>
      <w:r w:rsidRPr="006D274C">
        <w:rPr>
          <w:rFonts w:asciiTheme="minorHAnsi" w:hAnsiTheme="minorHAnsi"/>
          <w:spacing w:val="-4"/>
          <w:sz w:val="26"/>
          <w:szCs w:val="26"/>
        </w:rPr>
        <w:t xml:space="preserve"> </w:t>
      </w:r>
      <w:r w:rsidRPr="006D274C">
        <w:rPr>
          <w:rFonts w:asciiTheme="minorHAnsi" w:hAnsiTheme="minorHAnsi"/>
          <w:sz w:val="26"/>
          <w:szCs w:val="26"/>
        </w:rPr>
        <w:t>Folders</w:t>
      </w:r>
    </w:p>
    <w:p w:rsidR="00627477" w:rsidRPr="004B5B36" w:rsidRDefault="00627477" w:rsidP="00627477">
      <w:pPr>
        <w:pStyle w:val="Heading2"/>
        <w:tabs>
          <w:tab w:val="left" w:pos="841"/>
        </w:tabs>
        <w:spacing w:line="276" w:lineRule="auto"/>
        <w:ind w:left="924" w:right="74" w:firstLine="0"/>
        <w:rPr>
          <w:rFonts w:asciiTheme="minorHAnsi" w:hAnsiTheme="minorHAnsi"/>
          <w:sz w:val="12"/>
          <w:szCs w:val="26"/>
        </w:rPr>
      </w:pPr>
    </w:p>
    <w:p w:rsidR="00627477" w:rsidRDefault="00627477" w:rsidP="00627477">
      <w:pPr>
        <w:pStyle w:val="Heading2"/>
        <w:tabs>
          <w:tab w:val="left" w:pos="567"/>
        </w:tabs>
        <w:spacing w:after="240" w:line="276" w:lineRule="auto"/>
        <w:ind w:left="567" w:right="492" w:firstLine="0"/>
        <w:rPr>
          <w:rFonts w:asciiTheme="minorHAnsi" w:hAnsiTheme="minorHAnsi"/>
          <w:b w:val="0"/>
          <w:sz w:val="24"/>
          <w:szCs w:val="24"/>
        </w:rPr>
      </w:pPr>
      <w:r w:rsidRPr="00A20AD5">
        <w:rPr>
          <w:rFonts w:asciiTheme="minorHAnsi" w:hAnsiTheme="minorHAnsi"/>
          <w:b w:val="0"/>
          <w:sz w:val="24"/>
          <w:szCs w:val="24"/>
        </w:rPr>
        <w:t xml:space="preserve">Every school should have a medical folder that is kept in a safe, central, easily accessible place and all staff should know where it is located. </w:t>
      </w:r>
      <w:r>
        <w:rPr>
          <w:rFonts w:asciiTheme="minorHAnsi" w:hAnsiTheme="minorHAnsi"/>
          <w:b w:val="0"/>
          <w:sz w:val="24"/>
          <w:szCs w:val="24"/>
        </w:rPr>
        <w:t xml:space="preserve"> </w:t>
      </w:r>
      <w:r w:rsidRPr="00A20AD5">
        <w:rPr>
          <w:rFonts w:asciiTheme="minorHAnsi" w:hAnsiTheme="minorHAnsi"/>
          <w:b w:val="0"/>
          <w:sz w:val="24"/>
          <w:szCs w:val="24"/>
        </w:rPr>
        <w:t>This folder should contain copies of all medication/care forms, i</w:t>
      </w:r>
      <w:r>
        <w:rPr>
          <w:rFonts w:asciiTheme="minorHAnsi" w:hAnsiTheme="minorHAnsi"/>
          <w:b w:val="0"/>
          <w:sz w:val="24"/>
          <w:szCs w:val="24"/>
        </w:rPr>
        <w:t>ncluding any Individual Healthc</w:t>
      </w:r>
      <w:r w:rsidRPr="00A20AD5">
        <w:rPr>
          <w:rFonts w:asciiTheme="minorHAnsi" w:hAnsiTheme="minorHAnsi"/>
          <w:b w:val="0"/>
          <w:sz w:val="24"/>
          <w:szCs w:val="24"/>
        </w:rPr>
        <w:t>are Plans, and emergency contact details for each pupil who has a medical co</w:t>
      </w:r>
      <w:r>
        <w:rPr>
          <w:rFonts w:asciiTheme="minorHAnsi" w:hAnsiTheme="minorHAnsi"/>
          <w:b w:val="0"/>
          <w:sz w:val="24"/>
          <w:szCs w:val="24"/>
        </w:rPr>
        <w:t xml:space="preserve">ndition which requires support.  </w:t>
      </w:r>
      <w:r w:rsidRPr="00A20AD5">
        <w:rPr>
          <w:rFonts w:asciiTheme="minorHAnsi" w:hAnsiTheme="minorHAnsi"/>
          <w:b w:val="0"/>
          <w:sz w:val="24"/>
          <w:szCs w:val="24"/>
        </w:rPr>
        <w:t xml:space="preserve">Arrangements for medical folders require </w:t>
      </w:r>
      <w:proofErr w:type="gramStart"/>
      <w:r>
        <w:rPr>
          <w:rFonts w:asciiTheme="minorHAnsi" w:hAnsiTheme="minorHAnsi"/>
          <w:b w:val="0"/>
          <w:sz w:val="24"/>
          <w:szCs w:val="24"/>
        </w:rPr>
        <w:t>to be</w:t>
      </w:r>
      <w:proofErr w:type="gramEnd"/>
      <w:r>
        <w:rPr>
          <w:rFonts w:asciiTheme="minorHAnsi" w:hAnsiTheme="minorHAnsi"/>
          <w:b w:val="0"/>
          <w:sz w:val="24"/>
          <w:szCs w:val="24"/>
        </w:rPr>
        <w:t xml:space="preserve"> in line with Section 7 ‘Confidentiality’ below.  </w:t>
      </w:r>
      <w:r w:rsidRPr="00226E35">
        <w:rPr>
          <w:rFonts w:asciiTheme="minorHAnsi" w:hAnsiTheme="minorHAnsi"/>
          <w:b w:val="0"/>
          <w:sz w:val="24"/>
          <w:szCs w:val="24"/>
        </w:rPr>
        <w:t xml:space="preserve">Retention of medical related documents must be kept in line with </w:t>
      </w:r>
      <w:r w:rsidRPr="0008591A">
        <w:rPr>
          <w:rFonts w:asciiTheme="minorHAnsi" w:hAnsiTheme="minorHAnsi"/>
          <w:b w:val="0"/>
          <w:sz w:val="24"/>
          <w:szCs w:val="24"/>
        </w:rPr>
        <w:t>the council’s ‘Data Protection Policy’ and ‘Records Management Guide’</w:t>
      </w:r>
      <w:r w:rsidRPr="0008591A">
        <w:rPr>
          <w:rFonts w:asciiTheme="minorHAnsi" w:hAnsiTheme="minorHAnsi"/>
          <w:b w:val="0"/>
          <w:i/>
          <w:sz w:val="24"/>
          <w:szCs w:val="24"/>
        </w:rPr>
        <w:t>.</w:t>
      </w:r>
      <w:r w:rsidR="00214898">
        <w:rPr>
          <w:rFonts w:asciiTheme="minorHAnsi" w:hAnsiTheme="minorHAnsi"/>
          <w:b w:val="0"/>
          <w:sz w:val="24"/>
          <w:szCs w:val="24"/>
        </w:rPr>
        <w:t xml:space="preserve">  </w:t>
      </w:r>
      <w:r w:rsidRPr="00226E35">
        <w:rPr>
          <w:rFonts w:asciiTheme="minorHAnsi" w:hAnsiTheme="minorHAnsi"/>
          <w:b w:val="0"/>
          <w:sz w:val="24"/>
          <w:szCs w:val="24"/>
        </w:rPr>
        <w:t xml:space="preserve">Medical folders require </w:t>
      </w:r>
      <w:proofErr w:type="gramStart"/>
      <w:r w:rsidRPr="00226E35">
        <w:rPr>
          <w:rFonts w:asciiTheme="minorHAnsi" w:hAnsiTheme="minorHAnsi"/>
          <w:b w:val="0"/>
          <w:sz w:val="24"/>
          <w:szCs w:val="24"/>
        </w:rPr>
        <w:t>to include</w:t>
      </w:r>
      <w:proofErr w:type="gramEnd"/>
      <w:r w:rsidRPr="00226E35">
        <w:rPr>
          <w:rFonts w:asciiTheme="minorHAnsi" w:hAnsiTheme="minorHAnsi"/>
          <w:b w:val="0"/>
          <w:sz w:val="24"/>
          <w:szCs w:val="24"/>
        </w:rPr>
        <w:t xml:space="preserve"> all historical completed forms/Individual Healthcare Plans in regard to the procedures contained within this document.</w:t>
      </w:r>
      <w:r>
        <w:rPr>
          <w:rFonts w:asciiTheme="minorHAnsi" w:hAnsiTheme="minorHAnsi"/>
          <w:b w:val="0"/>
          <w:sz w:val="24"/>
          <w:szCs w:val="24"/>
        </w:rPr>
        <w:t xml:space="preserve">  </w:t>
      </w:r>
      <w:r w:rsidRPr="00A20AD5">
        <w:rPr>
          <w:rFonts w:asciiTheme="minorHAnsi" w:hAnsiTheme="minorHAnsi"/>
          <w:b w:val="0"/>
          <w:sz w:val="24"/>
          <w:szCs w:val="24"/>
        </w:rPr>
        <w:t xml:space="preserve"> </w:t>
      </w:r>
    </w:p>
    <w:p w:rsidR="00627477" w:rsidRDefault="00627477" w:rsidP="00627477">
      <w:pPr>
        <w:pStyle w:val="Heading2"/>
        <w:tabs>
          <w:tab w:val="left" w:pos="567"/>
        </w:tabs>
        <w:spacing w:after="240" w:line="276" w:lineRule="auto"/>
        <w:ind w:left="567" w:right="492" w:firstLine="0"/>
        <w:rPr>
          <w:rFonts w:asciiTheme="minorHAnsi" w:hAnsiTheme="minorHAnsi"/>
          <w:b w:val="0"/>
          <w:sz w:val="18"/>
          <w:szCs w:val="24"/>
        </w:rPr>
      </w:pPr>
    </w:p>
    <w:p w:rsidR="00214898" w:rsidRPr="004B5B36" w:rsidRDefault="00214898" w:rsidP="00627477">
      <w:pPr>
        <w:pStyle w:val="Heading2"/>
        <w:tabs>
          <w:tab w:val="left" w:pos="567"/>
        </w:tabs>
        <w:spacing w:after="240" w:line="276" w:lineRule="auto"/>
        <w:ind w:left="567" w:right="492" w:firstLine="0"/>
        <w:rPr>
          <w:rFonts w:asciiTheme="minorHAnsi" w:hAnsiTheme="minorHAnsi"/>
          <w:b w:val="0"/>
          <w:sz w:val="18"/>
          <w:szCs w:val="24"/>
        </w:rPr>
      </w:pPr>
    </w:p>
    <w:p w:rsidR="00627477" w:rsidRPr="00A7438F" w:rsidRDefault="00627477" w:rsidP="00627477">
      <w:pPr>
        <w:pStyle w:val="Heading2"/>
        <w:numPr>
          <w:ilvl w:val="0"/>
          <w:numId w:val="2"/>
        </w:numPr>
        <w:tabs>
          <w:tab w:val="left" w:pos="841"/>
        </w:tabs>
        <w:spacing w:after="240" w:line="276" w:lineRule="auto"/>
        <w:ind w:right="492"/>
        <w:rPr>
          <w:rFonts w:asciiTheme="minorHAnsi" w:hAnsiTheme="minorHAnsi"/>
          <w:b w:val="0"/>
          <w:sz w:val="24"/>
          <w:szCs w:val="24"/>
        </w:rPr>
      </w:pPr>
      <w:r w:rsidRPr="006D274C">
        <w:rPr>
          <w:rFonts w:asciiTheme="minorHAnsi" w:hAnsiTheme="minorHAnsi"/>
          <w:sz w:val="26"/>
          <w:szCs w:val="26"/>
        </w:rPr>
        <w:lastRenderedPageBreak/>
        <w:t>Individual Healthcare</w:t>
      </w:r>
      <w:r w:rsidRPr="006D274C">
        <w:rPr>
          <w:rFonts w:asciiTheme="minorHAnsi" w:hAnsiTheme="minorHAnsi"/>
          <w:spacing w:val="-5"/>
          <w:sz w:val="26"/>
          <w:szCs w:val="26"/>
        </w:rPr>
        <w:t xml:space="preserve"> </w:t>
      </w:r>
      <w:r w:rsidRPr="006D274C">
        <w:rPr>
          <w:rFonts w:asciiTheme="minorHAnsi" w:hAnsiTheme="minorHAnsi"/>
          <w:sz w:val="26"/>
          <w:szCs w:val="26"/>
        </w:rPr>
        <w:t>Plans</w:t>
      </w:r>
    </w:p>
    <w:p w:rsidR="00627477" w:rsidRDefault="00627477" w:rsidP="008011BC">
      <w:pPr>
        <w:pStyle w:val="Heading2"/>
        <w:numPr>
          <w:ilvl w:val="1"/>
          <w:numId w:val="23"/>
        </w:numPr>
        <w:tabs>
          <w:tab w:val="left" w:pos="841"/>
        </w:tabs>
        <w:spacing w:after="240" w:line="276" w:lineRule="auto"/>
        <w:ind w:right="493"/>
        <w:rPr>
          <w:rFonts w:asciiTheme="minorHAnsi" w:hAnsiTheme="minorHAnsi"/>
          <w:sz w:val="24"/>
          <w:szCs w:val="24"/>
        </w:rPr>
      </w:pPr>
      <w:r w:rsidRPr="009623A4">
        <w:rPr>
          <w:rFonts w:asciiTheme="minorHAnsi" w:hAnsiTheme="minorHAnsi"/>
          <w:sz w:val="24"/>
          <w:szCs w:val="24"/>
        </w:rPr>
        <w:t xml:space="preserve">Purpose of an Individual Healthcare Plan </w:t>
      </w:r>
    </w:p>
    <w:p w:rsidR="00627477" w:rsidRDefault="00627477" w:rsidP="00627477">
      <w:pPr>
        <w:pStyle w:val="Heading2"/>
        <w:tabs>
          <w:tab w:val="left" w:pos="841"/>
        </w:tabs>
        <w:spacing w:line="276" w:lineRule="auto"/>
        <w:ind w:left="567" w:right="492" w:firstLine="0"/>
        <w:rPr>
          <w:rFonts w:asciiTheme="minorHAnsi" w:hAnsiTheme="minorHAnsi"/>
          <w:b w:val="0"/>
          <w:sz w:val="24"/>
          <w:szCs w:val="24"/>
        </w:rPr>
      </w:pPr>
      <w:r w:rsidRPr="009623A4">
        <w:rPr>
          <w:rFonts w:asciiTheme="minorHAnsi" w:hAnsiTheme="minorHAnsi"/>
          <w:b w:val="0"/>
          <w:sz w:val="24"/>
          <w:szCs w:val="24"/>
        </w:rPr>
        <w:t xml:space="preserve">The purpose of an </w:t>
      </w:r>
      <w:r>
        <w:rPr>
          <w:rFonts w:asciiTheme="minorHAnsi" w:hAnsiTheme="minorHAnsi"/>
          <w:b w:val="0"/>
          <w:sz w:val="24"/>
          <w:szCs w:val="24"/>
        </w:rPr>
        <w:t>Individual Healthcare Plan (</w:t>
      </w:r>
      <w:r w:rsidRPr="009623A4">
        <w:rPr>
          <w:rFonts w:asciiTheme="minorHAnsi" w:hAnsiTheme="minorHAnsi"/>
          <w:b w:val="0"/>
          <w:sz w:val="24"/>
          <w:szCs w:val="24"/>
        </w:rPr>
        <w:t>IHP</w:t>
      </w:r>
      <w:r>
        <w:rPr>
          <w:rFonts w:asciiTheme="minorHAnsi" w:hAnsiTheme="minorHAnsi"/>
          <w:b w:val="0"/>
          <w:sz w:val="24"/>
          <w:szCs w:val="24"/>
        </w:rPr>
        <w:t>)</w:t>
      </w:r>
      <w:r w:rsidRPr="009623A4">
        <w:rPr>
          <w:rFonts w:asciiTheme="minorHAnsi" w:hAnsiTheme="minorHAnsi"/>
          <w:b w:val="0"/>
          <w:sz w:val="24"/>
          <w:szCs w:val="24"/>
        </w:rPr>
        <w:t xml:space="preserve"> is to identify the level of support that is needed at</w:t>
      </w:r>
      <w:r>
        <w:rPr>
          <w:rFonts w:asciiTheme="minorHAnsi" w:hAnsiTheme="minorHAnsi"/>
          <w:b w:val="0"/>
          <w:sz w:val="24"/>
          <w:szCs w:val="24"/>
        </w:rPr>
        <w:t xml:space="preserve"> school for a pupil with health</w:t>
      </w:r>
      <w:r w:rsidRPr="009623A4">
        <w:rPr>
          <w:rFonts w:asciiTheme="minorHAnsi" w:hAnsiTheme="minorHAnsi"/>
          <w:b w:val="0"/>
          <w:sz w:val="24"/>
          <w:szCs w:val="24"/>
        </w:rPr>
        <w:t xml:space="preserve">care needs who is unable to attend school without assistance with medication or support of a medical nature.  An </w:t>
      </w:r>
      <w:r>
        <w:rPr>
          <w:rFonts w:asciiTheme="minorHAnsi" w:hAnsiTheme="minorHAnsi"/>
          <w:b w:val="0"/>
          <w:sz w:val="24"/>
          <w:szCs w:val="24"/>
        </w:rPr>
        <w:t>IHP</w:t>
      </w:r>
      <w:r w:rsidRPr="009623A4">
        <w:rPr>
          <w:rFonts w:asciiTheme="minorHAnsi" w:hAnsiTheme="minorHAnsi"/>
          <w:b w:val="0"/>
          <w:sz w:val="24"/>
          <w:szCs w:val="24"/>
        </w:rPr>
        <w:t xml:space="preserve"> is therefore required for all pupils who require emergency medication or who have a complex, chronic condition that requires more in depth planning and support.  </w:t>
      </w:r>
      <w:r>
        <w:rPr>
          <w:rFonts w:asciiTheme="minorHAnsi" w:hAnsiTheme="minorHAnsi"/>
          <w:b w:val="0"/>
          <w:sz w:val="24"/>
          <w:szCs w:val="24"/>
        </w:rPr>
        <w:t>The small number of p</w:t>
      </w:r>
      <w:r w:rsidRPr="009623A4">
        <w:rPr>
          <w:rFonts w:asciiTheme="minorHAnsi" w:hAnsiTheme="minorHAnsi"/>
          <w:b w:val="0"/>
          <w:sz w:val="24"/>
          <w:szCs w:val="24"/>
        </w:rPr>
        <w:t>upils who do require an IHP will have a significant and long term medical condition and meet at least one of the following criteria:</w:t>
      </w:r>
    </w:p>
    <w:p w:rsidR="00627477" w:rsidRPr="00FF0A38" w:rsidRDefault="00627477" w:rsidP="00627477">
      <w:pPr>
        <w:pStyle w:val="Heading2"/>
        <w:tabs>
          <w:tab w:val="left" w:pos="841"/>
        </w:tabs>
        <w:spacing w:line="276" w:lineRule="auto"/>
        <w:ind w:left="567" w:right="492" w:firstLine="0"/>
        <w:rPr>
          <w:rFonts w:asciiTheme="minorHAnsi" w:hAnsiTheme="minorHAnsi"/>
          <w:b w:val="0"/>
          <w:sz w:val="8"/>
          <w:szCs w:val="24"/>
        </w:rPr>
      </w:pPr>
    </w:p>
    <w:p w:rsidR="00627477" w:rsidRPr="009623A4" w:rsidRDefault="00627477" w:rsidP="008011BC">
      <w:pPr>
        <w:pStyle w:val="Heading2"/>
        <w:numPr>
          <w:ilvl w:val="0"/>
          <w:numId w:val="18"/>
        </w:numPr>
        <w:tabs>
          <w:tab w:val="left" w:pos="841"/>
        </w:tabs>
        <w:spacing w:line="276" w:lineRule="auto"/>
        <w:ind w:right="492"/>
        <w:rPr>
          <w:rFonts w:asciiTheme="minorHAnsi" w:hAnsiTheme="minorHAnsi"/>
          <w:b w:val="0"/>
          <w:sz w:val="24"/>
          <w:szCs w:val="24"/>
        </w:rPr>
      </w:pPr>
      <w:proofErr w:type="gramStart"/>
      <w:r w:rsidRPr="009623A4">
        <w:rPr>
          <w:rFonts w:asciiTheme="minorHAnsi" w:hAnsiTheme="minorHAnsi"/>
          <w:b w:val="0"/>
          <w:sz w:val="24"/>
          <w:szCs w:val="24"/>
        </w:rPr>
        <w:t>have</w:t>
      </w:r>
      <w:proofErr w:type="gramEnd"/>
      <w:r w:rsidRPr="009623A4">
        <w:rPr>
          <w:rFonts w:asciiTheme="minorHAnsi" w:hAnsiTheme="minorHAnsi"/>
          <w:b w:val="0"/>
          <w:sz w:val="24"/>
          <w:szCs w:val="24"/>
        </w:rPr>
        <w:t xml:space="preserve"> a need for school staff to provide some prescribed intervention </w:t>
      </w:r>
    </w:p>
    <w:p w:rsidR="00627477" w:rsidRPr="009623A4" w:rsidRDefault="00627477" w:rsidP="00627477">
      <w:pPr>
        <w:pStyle w:val="Heading2"/>
        <w:numPr>
          <w:ilvl w:val="0"/>
          <w:numId w:val="3"/>
        </w:numPr>
        <w:tabs>
          <w:tab w:val="left" w:pos="841"/>
        </w:tabs>
        <w:spacing w:line="276" w:lineRule="auto"/>
        <w:ind w:right="492"/>
        <w:rPr>
          <w:rFonts w:asciiTheme="minorHAnsi" w:hAnsiTheme="minorHAnsi"/>
          <w:b w:val="0"/>
          <w:sz w:val="24"/>
          <w:szCs w:val="24"/>
        </w:rPr>
      </w:pPr>
      <w:proofErr w:type="gramStart"/>
      <w:r w:rsidRPr="009623A4">
        <w:rPr>
          <w:rFonts w:asciiTheme="minorHAnsi" w:hAnsiTheme="minorHAnsi"/>
          <w:b w:val="0"/>
          <w:sz w:val="24"/>
          <w:szCs w:val="24"/>
        </w:rPr>
        <w:t>have</w:t>
      </w:r>
      <w:proofErr w:type="gramEnd"/>
      <w:r w:rsidRPr="009623A4">
        <w:rPr>
          <w:rFonts w:asciiTheme="minorHAnsi" w:hAnsiTheme="minorHAnsi"/>
          <w:b w:val="0"/>
          <w:sz w:val="24"/>
          <w:szCs w:val="24"/>
        </w:rPr>
        <w:t xml:space="preserve"> a need for school staff to be alert to recognise potential emergency situations and know what action to take </w:t>
      </w:r>
    </w:p>
    <w:p w:rsidR="00627477" w:rsidRDefault="00627477" w:rsidP="00627477">
      <w:pPr>
        <w:pStyle w:val="Heading2"/>
        <w:numPr>
          <w:ilvl w:val="0"/>
          <w:numId w:val="3"/>
        </w:numPr>
        <w:tabs>
          <w:tab w:val="left" w:pos="841"/>
        </w:tabs>
        <w:spacing w:line="276" w:lineRule="auto"/>
        <w:ind w:right="492"/>
        <w:rPr>
          <w:rFonts w:asciiTheme="minorHAnsi" w:hAnsiTheme="minorHAnsi"/>
          <w:b w:val="0"/>
          <w:sz w:val="24"/>
          <w:szCs w:val="24"/>
        </w:rPr>
      </w:pPr>
      <w:proofErr w:type="gramStart"/>
      <w:r w:rsidRPr="009623A4">
        <w:rPr>
          <w:rFonts w:asciiTheme="minorHAnsi" w:hAnsiTheme="minorHAnsi"/>
          <w:b w:val="0"/>
          <w:sz w:val="24"/>
          <w:szCs w:val="24"/>
        </w:rPr>
        <w:t>have</w:t>
      </w:r>
      <w:proofErr w:type="gramEnd"/>
      <w:r w:rsidRPr="009623A4">
        <w:rPr>
          <w:rFonts w:asciiTheme="minorHAnsi" w:hAnsiTheme="minorHAnsi"/>
          <w:b w:val="0"/>
          <w:sz w:val="24"/>
          <w:szCs w:val="24"/>
        </w:rPr>
        <w:t xml:space="preserve"> a need for school staff to be aware of medical implications for certain areas of the curriculum such as PE </w:t>
      </w:r>
    </w:p>
    <w:p w:rsidR="00627477" w:rsidRDefault="00627477" w:rsidP="00627477">
      <w:pPr>
        <w:pStyle w:val="Heading2"/>
        <w:numPr>
          <w:ilvl w:val="0"/>
          <w:numId w:val="3"/>
        </w:numPr>
        <w:tabs>
          <w:tab w:val="left" w:pos="841"/>
        </w:tabs>
        <w:spacing w:line="276" w:lineRule="auto"/>
        <w:ind w:right="492"/>
        <w:rPr>
          <w:rFonts w:asciiTheme="minorHAnsi" w:hAnsiTheme="minorHAnsi"/>
          <w:b w:val="0"/>
          <w:sz w:val="24"/>
          <w:szCs w:val="24"/>
        </w:rPr>
      </w:pPr>
      <w:proofErr w:type="gramStart"/>
      <w:r>
        <w:rPr>
          <w:rFonts w:asciiTheme="minorHAnsi" w:hAnsiTheme="minorHAnsi"/>
          <w:b w:val="0"/>
          <w:sz w:val="24"/>
          <w:szCs w:val="24"/>
        </w:rPr>
        <w:t>have</w:t>
      </w:r>
      <w:proofErr w:type="gramEnd"/>
      <w:r>
        <w:rPr>
          <w:rFonts w:asciiTheme="minorHAnsi" w:hAnsiTheme="minorHAnsi"/>
          <w:b w:val="0"/>
          <w:sz w:val="24"/>
          <w:szCs w:val="24"/>
        </w:rPr>
        <w:t xml:space="preserve"> a need for school staff to receive training as appropriate</w:t>
      </w:r>
    </w:p>
    <w:p w:rsidR="00627477" w:rsidRPr="00FF0A38" w:rsidRDefault="00627477" w:rsidP="00627477">
      <w:pPr>
        <w:pStyle w:val="Heading2"/>
        <w:tabs>
          <w:tab w:val="left" w:pos="841"/>
        </w:tabs>
        <w:spacing w:line="276" w:lineRule="auto"/>
        <w:ind w:left="1287" w:right="492" w:firstLine="0"/>
        <w:rPr>
          <w:rFonts w:asciiTheme="minorHAnsi" w:hAnsiTheme="minorHAnsi"/>
          <w:b w:val="0"/>
          <w:sz w:val="10"/>
          <w:szCs w:val="24"/>
        </w:rPr>
      </w:pPr>
    </w:p>
    <w:p w:rsidR="00627477" w:rsidRDefault="00627477" w:rsidP="00627477">
      <w:pPr>
        <w:pStyle w:val="Heading2"/>
        <w:tabs>
          <w:tab w:val="left" w:pos="841"/>
        </w:tabs>
        <w:spacing w:line="276" w:lineRule="auto"/>
        <w:ind w:left="567" w:right="492" w:firstLine="0"/>
        <w:rPr>
          <w:rFonts w:asciiTheme="minorHAnsi" w:hAnsiTheme="minorHAnsi"/>
          <w:b w:val="0"/>
          <w:sz w:val="24"/>
          <w:szCs w:val="24"/>
        </w:rPr>
      </w:pPr>
      <w:r w:rsidRPr="009623A4">
        <w:rPr>
          <w:rFonts w:asciiTheme="minorHAnsi" w:hAnsiTheme="minorHAnsi"/>
          <w:b w:val="0"/>
          <w:sz w:val="24"/>
          <w:szCs w:val="24"/>
        </w:rPr>
        <w:t>Information on dealing with emergency situations is included in Individual Healthcare Plans, however if there is any doubt, the default position in all cases is to call Emergency Services (999).</w:t>
      </w:r>
    </w:p>
    <w:p w:rsidR="00627477" w:rsidRPr="00FF0A38" w:rsidRDefault="00627477" w:rsidP="00627477">
      <w:pPr>
        <w:pStyle w:val="Heading2"/>
        <w:tabs>
          <w:tab w:val="left" w:pos="841"/>
        </w:tabs>
        <w:spacing w:line="276" w:lineRule="auto"/>
        <w:ind w:left="567" w:right="492" w:firstLine="0"/>
        <w:rPr>
          <w:rFonts w:asciiTheme="minorHAnsi" w:hAnsiTheme="minorHAnsi"/>
          <w:b w:val="0"/>
          <w:sz w:val="10"/>
          <w:szCs w:val="24"/>
        </w:rPr>
      </w:pPr>
    </w:p>
    <w:p w:rsidR="00627477" w:rsidRPr="00A7438F" w:rsidRDefault="00627477" w:rsidP="00627477">
      <w:pPr>
        <w:pStyle w:val="Heading2"/>
        <w:tabs>
          <w:tab w:val="left" w:pos="841"/>
        </w:tabs>
        <w:spacing w:after="240" w:line="276" w:lineRule="auto"/>
        <w:ind w:left="567" w:right="492" w:firstLine="0"/>
        <w:rPr>
          <w:rFonts w:asciiTheme="minorHAnsi" w:hAnsiTheme="minorHAnsi"/>
          <w:b w:val="0"/>
          <w:sz w:val="24"/>
          <w:szCs w:val="24"/>
        </w:rPr>
      </w:pPr>
      <w:r w:rsidRPr="009623A4">
        <w:rPr>
          <w:rFonts w:asciiTheme="minorHAnsi" w:hAnsiTheme="minorHAnsi"/>
          <w:b w:val="0"/>
          <w:sz w:val="24"/>
          <w:szCs w:val="24"/>
        </w:rPr>
        <w:t xml:space="preserve">A significant number of pupils will have a medical need at some point that requires medication to be given in school.  This may be to finish a prescribed course of antibiotics or a painkiller for a headache for example.  A detailed plan is not required for short term needs of this nature as long as there are parental consent </w:t>
      </w:r>
      <w:r>
        <w:rPr>
          <w:rFonts w:asciiTheme="minorHAnsi" w:hAnsiTheme="minorHAnsi"/>
          <w:b w:val="0"/>
          <w:sz w:val="24"/>
          <w:szCs w:val="24"/>
        </w:rPr>
        <w:t>forms are</w:t>
      </w:r>
      <w:r w:rsidRPr="009623A4">
        <w:rPr>
          <w:rFonts w:asciiTheme="minorHAnsi" w:hAnsiTheme="minorHAnsi"/>
          <w:b w:val="0"/>
          <w:sz w:val="24"/>
          <w:szCs w:val="24"/>
        </w:rPr>
        <w:t xml:space="preserve"> in place for administering the drug and that a system is in place for recording having administered the medicine.</w:t>
      </w:r>
      <w:r>
        <w:rPr>
          <w:rFonts w:asciiTheme="minorHAnsi" w:hAnsiTheme="minorHAnsi"/>
          <w:b w:val="0"/>
          <w:sz w:val="24"/>
          <w:szCs w:val="24"/>
        </w:rPr>
        <w:t xml:space="preserve">  </w:t>
      </w:r>
      <w:r w:rsidRPr="009623A4">
        <w:rPr>
          <w:rFonts w:asciiTheme="minorHAnsi" w:hAnsiTheme="minorHAnsi"/>
          <w:b w:val="0"/>
          <w:sz w:val="24"/>
          <w:szCs w:val="24"/>
        </w:rPr>
        <w:t xml:space="preserve"> </w:t>
      </w:r>
    </w:p>
    <w:p w:rsidR="00627477" w:rsidRPr="004B5B36" w:rsidRDefault="00627477" w:rsidP="008011BC">
      <w:pPr>
        <w:pStyle w:val="BodyText"/>
        <w:numPr>
          <w:ilvl w:val="1"/>
          <w:numId w:val="23"/>
        </w:numPr>
        <w:spacing w:after="240" w:line="276" w:lineRule="auto"/>
        <w:ind w:right="352"/>
        <w:jc w:val="both"/>
        <w:rPr>
          <w:rFonts w:asciiTheme="minorHAnsi" w:hAnsiTheme="minorHAnsi"/>
          <w:sz w:val="24"/>
          <w:szCs w:val="24"/>
        </w:rPr>
      </w:pPr>
      <w:r w:rsidRPr="009623A4">
        <w:rPr>
          <w:rFonts w:asciiTheme="minorHAnsi" w:hAnsiTheme="minorHAnsi"/>
          <w:b/>
          <w:sz w:val="24"/>
          <w:szCs w:val="24"/>
        </w:rPr>
        <w:t>Initiating Individual Healthcare Plans</w:t>
      </w:r>
    </w:p>
    <w:p w:rsidR="00627477" w:rsidRDefault="00627477" w:rsidP="00627477">
      <w:pPr>
        <w:pStyle w:val="BodyText"/>
        <w:spacing w:before="1" w:after="240" w:line="276" w:lineRule="auto"/>
        <w:ind w:left="567" w:right="498"/>
        <w:jc w:val="both"/>
        <w:rPr>
          <w:rFonts w:asciiTheme="minorHAnsi" w:hAnsiTheme="minorHAnsi"/>
          <w:sz w:val="24"/>
          <w:szCs w:val="24"/>
        </w:rPr>
      </w:pPr>
      <w:r w:rsidRPr="0057188A">
        <w:rPr>
          <w:rFonts w:asciiTheme="minorHAnsi" w:hAnsiTheme="minorHAnsi"/>
          <w:sz w:val="24"/>
          <w:szCs w:val="24"/>
        </w:rPr>
        <w:t xml:space="preserve">Pupils with asthma, severe allergies, </w:t>
      </w:r>
      <w:r>
        <w:rPr>
          <w:rFonts w:asciiTheme="minorHAnsi" w:hAnsiTheme="minorHAnsi"/>
          <w:sz w:val="24"/>
          <w:szCs w:val="24"/>
        </w:rPr>
        <w:t xml:space="preserve">eczema, </w:t>
      </w:r>
      <w:r w:rsidRPr="0057188A">
        <w:rPr>
          <w:rFonts w:asciiTheme="minorHAnsi" w:hAnsiTheme="minorHAnsi"/>
          <w:sz w:val="24"/>
          <w:szCs w:val="24"/>
        </w:rPr>
        <w:t xml:space="preserve">epilepsy, </w:t>
      </w:r>
      <w:r>
        <w:rPr>
          <w:rFonts w:asciiTheme="minorHAnsi" w:hAnsiTheme="minorHAnsi"/>
          <w:sz w:val="24"/>
          <w:szCs w:val="24"/>
        </w:rPr>
        <w:t>diabetes and long-term, complex or multiple medical conditions</w:t>
      </w:r>
      <w:r w:rsidRPr="0057188A">
        <w:rPr>
          <w:rFonts w:asciiTheme="minorHAnsi" w:hAnsiTheme="minorHAnsi"/>
          <w:sz w:val="24"/>
          <w:szCs w:val="24"/>
        </w:rPr>
        <w:t xml:space="preserve"> wh</w:t>
      </w:r>
      <w:r>
        <w:rPr>
          <w:rFonts w:asciiTheme="minorHAnsi" w:hAnsiTheme="minorHAnsi"/>
          <w:sz w:val="24"/>
          <w:szCs w:val="24"/>
        </w:rPr>
        <w:t>o require an Individual Healthc</w:t>
      </w:r>
      <w:r w:rsidRPr="0057188A">
        <w:rPr>
          <w:rFonts w:asciiTheme="minorHAnsi" w:hAnsiTheme="minorHAnsi"/>
          <w:sz w:val="24"/>
          <w:szCs w:val="24"/>
        </w:rPr>
        <w:t xml:space="preserve">are Plan, will have the completion of their plan facilitated by the appropriate clinic specialist nurse/consultant at the Royal Hospital for Sick Children in Edinburgh, St John’s Hospital in Livingston or by Community Child Health. </w:t>
      </w:r>
      <w:r>
        <w:rPr>
          <w:rFonts w:asciiTheme="minorHAnsi" w:hAnsiTheme="minorHAnsi"/>
          <w:sz w:val="24"/>
          <w:szCs w:val="24"/>
        </w:rPr>
        <w:t xml:space="preserve"> </w:t>
      </w:r>
      <w:r w:rsidRPr="0057188A">
        <w:rPr>
          <w:rFonts w:asciiTheme="minorHAnsi" w:hAnsiTheme="minorHAnsi"/>
          <w:sz w:val="24"/>
          <w:szCs w:val="24"/>
        </w:rPr>
        <w:t xml:space="preserve">A small number of pupils attend clinics at other hospitals. </w:t>
      </w:r>
      <w:r>
        <w:rPr>
          <w:rFonts w:asciiTheme="minorHAnsi" w:hAnsiTheme="minorHAnsi"/>
          <w:sz w:val="24"/>
          <w:szCs w:val="24"/>
        </w:rPr>
        <w:t xml:space="preserve"> </w:t>
      </w:r>
      <w:r w:rsidRPr="0057188A">
        <w:rPr>
          <w:rFonts w:asciiTheme="minorHAnsi" w:hAnsiTheme="minorHAnsi"/>
          <w:sz w:val="24"/>
          <w:szCs w:val="24"/>
        </w:rPr>
        <w:t xml:space="preserve">In these cases, and for other conditions, contact Community Child Health who will assist in identifying the most appropriate health professional to </w:t>
      </w:r>
      <w:r>
        <w:rPr>
          <w:rFonts w:asciiTheme="minorHAnsi" w:hAnsiTheme="minorHAnsi"/>
          <w:sz w:val="24"/>
          <w:szCs w:val="24"/>
        </w:rPr>
        <w:t>complete the Individual Healthc</w:t>
      </w:r>
      <w:r w:rsidRPr="0057188A">
        <w:rPr>
          <w:rFonts w:asciiTheme="minorHAnsi" w:hAnsiTheme="minorHAnsi"/>
          <w:sz w:val="24"/>
          <w:szCs w:val="24"/>
        </w:rPr>
        <w:t>are Plan.</w:t>
      </w:r>
    </w:p>
    <w:p w:rsidR="00627477" w:rsidRPr="0008591A" w:rsidRDefault="00627477" w:rsidP="00627477">
      <w:pPr>
        <w:pStyle w:val="BodyText"/>
        <w:spacing w:after="240" w:line="276" w:lineRule="auto"/>
        <w:ind w:left="567" w:right="498"/>
        <w:jc w:val="both"/>
        <w:rPr>
          <w:rFonts w:asciiTheme="minorHAnsi" w:hAnsiTheme="minorHAnsi"/>
          <w:sz w:val="12"/>
          <w:szCs w:val="24"/>
        </w:rPr>
      </w:pPr>
      <w:r w:rsidRPr="0008591A">
        <w:rPr>
          <w:rFonts w:asciiTheme="minorHAnsi" w:hAnsiTheme="minorHAnsi"/>
          <w:sz w:val="24"/>
          <w:szCs w:val="24"/>
        </w:rPr>
        <w:t>The flowcharts in Appendix 1 and Appendix 2 identify which form and/or Individual Healthcare Plan is required in which circumstances.</w:t>
      </w:r>
    </w:p>
    <w:p w:rsidR="00627477" w:rsidRPr="00A32DB6" w:rsidRDefault="00627477" w:rsidP="008011BC">
      <w:pPr>
        <w:pStyle w:val="BodyText"/>
        <w:numPr>
          <w:ilvl w:val="1"/>
          <w:numId w:val="23"/>
        </w:numPr>
        <w:spacing w:after="200" w:line="276" w:lineRule="auto"/>
        <w:ind w:left="924" w:right="352" w:hanging="357"/>
        <w:jc w:val="both"/>
        <w:rPr>
          <w:rFonts w:asciiTheme="minorHAnsi" w:hAnsiTheme="minorHAnsi"/>
          <w:sz w:val="24"/>
          <w:szCs w:val="24"/>
        </w:rPr>
      </w:pPr>
      <w:r>
        <w:rPr>
          <w:rFonts w:asciiTheme="minorHAnsi" w:hAnsiTheme="minorHAnsi"/>
          <w:b/>
          <w:sz w:val="24"/>
          <w:szCs w:val="24"/>
        </w:rPr>
        <w:t>Reviewing</w:t>
      </w:r>
      <w:r w:rsidRPr="009623A4">
        <w:rPr>
          <w:rFonts w:asciiTheme="minorHAnsi" w:hAnsiTheme="minorHAnsi"/>
          <w:b/>
          <w:sz w:val="24"/>
          <w:szCs w:val="24"/>
        </w:rPr>
        <w:t xml:space="preserve"> Individual Healthcare Plans</w:t>
      </w:r>
    </w:p>
    <w:p w:rsidR="00DA0CBD" w:rsidRDefault="00627477" w:rsidP="00627477">
      <w:pPr>
        <w:pStyle w:val="BodyText"/>
        <w:spacing w:before="1" w:after="200" w:line="276" w:lineRule="auto"/>
        <w:ind w:left="567" w:right="498"/>
        <w:jc w:val="both"/>
        <w:rPr>
          <w:rFonts w:asciiTheme="minorHAnsi" w:hAnsiTheme="minorHAnsi"/>
          <w:sz w:val="24"/>
          <w:szCs w:val="24"/>
        </w:rPr>
      </w:pPr>
      <w:r>
        <w:rPr>
          <w:rFonts w:asciiTheme="minorHAnsi" w:hAnsiTheme="minorHAnsi"/>
          <w:sz w:val="24"/>
          <w:szCs w:val="24"/>
        </w:rPr>
        <w:t>The Head T</w:t>
      </w:r>
      <w:r w:rsidRPr="009623A4">
        <w:rPr>
          <w:rFonts w:asciiTheme="minorHAnsi" w:hAnsiTheme="minorHAnsi"/>
          <w:sz w:val="24"/>
          <w:szCs w:val="24"/>
        </w:rPr>
        <w:t>eacher, or a designated member of staff, should review all Individual Healthcare Plans at the beginning of each academic year.  They should contact the pupil’s parent/carer to find out if there have been any changes.</w:t>
      </w:r>
    </w:p>
    <w:p w:rsidR="00627477" w:rsidRDefault="00627477" w:rsidP="00627477">
      <w:pPr>
        <w:pStyle w:val="BodyText"/>
        <w:spacing w:before="1" w:after="200" w:line="276" w:lineRule="auto"/>
        <w:ind w:left="567" w:right="498"/>
        <w:jc w:val="both"/>
        <w:rPr>
          <w:rFonts w:asciiTheme="minorHAnsi" w:hAnsiTheme="minorHAnsi"/>
          <w:sz w:val="24"/>
          <w:szCs w:val="24"/>
        </w:rPr>
      </w:pPr>
      <w:r w:rsidRPr="0057188A">
        <w:rPr>
          <w:rFonts w:asciiTheme="minorHAnsi" w:hAnsiTheme="minorHAnsi"/>
          <w:sz w:val="24"/>
          <w:szCs w:val="24"/>
        </w:rPr>
        <w:lastRenderedPageBreak/>
        <w:t>If there are no changes, and the care and/or administration of medication is to continue, the Agreement to Individual Healthcare Plan Review Form (last page of the Individual Healthcare Plan) must be completed and signed by all relevant parties as indicated on the form.</w:t>
      </w:r>
    </w:p>
    <w:p w:rsidR="00627477" w:rsidRPr="00A7438F" w:rsidRDefault="00627477" w:rsidP="00627477">
      <w:pPr>
        <w:pStyle w:val="BodyText"/>
        <w:spacing w:before="1" w:after="200" w:line="276" w:lineRule="auto"/>
        <w:ind w:left="567" w:right="498"/>
        <w:jc w:val="both"/>
        <w:rPr>
          <w:rFonts w:asciiTheme="minorHAnsi" w:hAnsiTheme="minorHAnsi"/>
          <w:sz w:val="24"/>
          <w:szCs w:val="24"/>
        </w:rPr>
      </w:pPr>
      <w:r w:rsidRPr="0057188A">
        <w:rPr>
          <w:rFonts w:asciiTheme="minorHAnsi" w:hAnsiTheme="minorHAnsi"/>
          <w:sz w:val="24"/>
          <w:szCs w:val="24"/>
        </w:rPr>
        <w:t xml:space="preserve">If there are any changes to the care or medication required by a pupil, a new Individual Healthcare Plan should be completed. </w:t>
      </w:r>
    </w:p>
    <w:p w:rsidR="00627477" w:rsidRPr="0057188A" w:rsidRDefault="00627477" w:rsidP="00627477">
      <w:pPr>
        <w:pStyle w:val="BodyText"/>
        <w:spacing w:before="1" w:after="200" w:line="276" w:lineRule="auto"/>
        <w:ind w:left="567" w:right="498"/>
        <w:jc w:val="both"/>
        <w:rPr>
          <w:rFonts w:asciiTheme="minorHAnsi" w:hAnsiTheme="minorHAnsi"/>
          <w:sz w:val="24"/>
          <w:szCs w:val="24"/>
        </w:rPr>
      </w:pPr>
      <w:r>
        <w:rPr>
          <w:rFonts w:asciiTheme="minorHAnsi" w:hAnsiTheme="minorHAnsi"/>
          <w:sz w:val="24"/>
          <w:szCs w:val="24"/>
        </w:rPr>
        <w:t>The Head T</w:t>
      </w:r>
      <w:r w:rsidRPr="0057188A">
        <w:rPr>
          <w:rFonts w:asciiTheme="minorHAnsi" w:hAnsiTheme="minorHAnsi"/>
          <w:sz w:val="24"/>
          <w:szCs w:val="24"/>
        </w:rPr>
        <w:t>eacher or designated member of staff should ensure that all relevant parties have the most up to date copy of the Individual Healthcare plan.</w:t>
      </w:r>
    </w:p>
    <w:p w:rsidR="00627477" w:rsidRPr="00A32DB6" w:rsidRDefault="00627477" w:rsidP="008011BC">
      <w:pPr>
        <w:pStyle w:val="BodyText"/>
        <w:numPr>
          <w:ilvl w:val="1"/>
          <w:numId w:val="23"/>
        </w:numPr>
        <w:spacing w:after="200" w:line="276" w:lineRule="auto"/>
        <w:ind w:right="352"/>
        <w:jc w:val="both"/>
        <w:rPr>
          <w:rFonts w:asciiTheme="minorHAnsi" w:hAnsiTheme="minorHAnsi"/>
          <w:sz w:val="24"/>
          <w:szCs w:val="24"/>
        </w:rPr>
      </w:pPr>
      <w:r>
        <w:rPr>
          <w:rFonts w:asciiTheme="minorHAnsi" w:hAnsiTheme="minorHAnsi"/>
          <w:b/>
          <w:sz w:val="24"/>
          <w:szCs w:val="24"/>
        </w:rPr>
        <w:t>Accessing</w:t>
      </w:r>
      <w:r w:rsidRPr="009623A4">
        <w:rPr>
          <w:rFonts w:asciiTheme="minorHAnsi" w:hAnsiTheme="minorHAnsi"/>
          <w:b/>
          <w:sz w:val="24"/>
          <w:szCs w:val="24"/>
        </w:rPr>
        <w:t xml:space="preserve"> Individual Healthcare Plans</w:t>
      </w:r>
    </w:p>
    <w:p w:rsidR="00627477" w:rsidRDefault="00627477" w:rsidP="00627477">
      <w:pPr>
        <w:pStyle w:val="BodyText"/>
        <w:spacing w:before="1" w:after="200" w:line="276" w:lineRule="auto"/>
        <w:ind w:left="567" w:right="498"/>
        <w:jc w:val="both"/>
        <w:rPr>
          <w:rFonts w:asciiTheme="minorHAnsi" w:hAnsiTheme="minorHAnsi"/>
          <w:sz w:val="24"/>
          <w:szCs w:val="24"/>
        </w:rPr>
      </w:pPr>
      <w:r w:rsidRPr="009623A4">
        <w:rPr>
          <w:rFonts w:asciiTheme="minorHAnsi" w:hAnsiTheme="minorHAnsi"/>
          <w:sz w:val="24"/>
          <w:szCs w:val="24"/>
        </w:rPr>
        <w:t xml:space="preserve">All staff who </w:t>
      </w:r>
      <w:proofErr w:type="gramStart"/>
      <w:r w:rsidRPr="009623A4">
        <w:rPr>
          <w:rFonts w:asciiTheme="minorHAnsi" w:hAnsiTheme="minorHAnsi"/>
          <w:sz w:val="24"/>
          <w:szCs w:val="24"/>
        </w:rPr>
        <w:t>have</w:t>
      </w:r>
      <w:proofErr w:type="gramEnd"/>
      <w:r w:rsidRPr="009623A4">
        <w:rPr>
          <w:rFonts w:asciiTheme="minorHAnsi" w:hAnsiTheme="minorHAnsi"/>
          <w:sz w:val="24"/>
          <w:szCs w:val="24"/>
        </w:rPr>
        <w:t xml:space="preserve"> contact with a pupil who has an </w:t>
      </w:r>
      <w:r>
        <w:rPr>
          <w:rFonts w:asciiTheme="minorHAnsi" w:hAnsiTheme="minorHAnsi"/>
          <w:sz w:val="24"/>
          <w:szCs w:val="24"/>
        </w:rPr>
        <w:t>IHP</w:t>
      </w:r>
      <w:r w:rsidRPr="009623A4">
        <w:rPr>
          <w:rFonts w:asciiTheme="minorHAnsi" w:hAnsiTheme="minorHAnsi"/>
          <w:sz w:val="24"/>
          <w:szCs w:val="24"/>
        </w:rPr>
        <w:t xml:space="preserve"> should know where to access the plan and do so as appropriate.  </w:t>
      </w:r>
      <w:r>
        <w:rPr>
          <w:rFonts w:asciiTheme="minorHAnsi" w:hAnsiTheme="minorHAnsi"/>
          <w:sz w:val="24"/>
          <w:szCs w:val="24"/>
        </w:rPr>
        <w:t xml:space="preserve">Emergency Care Flowcharts </w:t>
      </w:r>
      <w:r w:rsidRPr="009623A4">
        <w:rPr>
          <w:rFonts w:asciiTheme="minorHAnsi" w:hAnsiTheme="minorHAnsi"/>
          <w:sz w:val="24"/>
          <w:szCs w:val="24"/>
        </w:rPr>
        <w:t>must be readily accessible at all times.  Whenever the pupil is off-site during school hours, including excursions and residential experiences, the teacher in charge should ensure a copy of the pupil’s Individual Healthcare Plan is carried by a member of</w:t>
      </w:r>
      <w:r w:rsidRPr="009623A4">
        <w:rPr>
          <w:rFonts w:asciiTheme="minorHAnsi" w:hAnsiTheme="minorHAnsi"/>
          <w:spacing w:val="-23"/>
          <w:sz w:val="24"/>
          <w:szCs w:val="24"/>
        </w:rPr>
        <w:t xml:space="preserve"> </w:t>
      </w:r>
      <w:r w:rsidRPr="009623A4">
        <w:rPr>
          <w:rFonts w:asciiTheme="minorHAnsi" w:hAnsiTheme="minorHAnsi"/>
          <w:sz w:val="24"/>
          <w:szCs w:val="24"/>
        </w:rPr>
        <w:t>staff.</w:t>
      </w:r>
      <w:r>
        <w:rPr>
          <w:rFonts w:asciiTheme="minorHAnsi" w:hAnsiTheme="minorHAnsi"/>
          <w:sz w:val="24"/>
          <w:szCs w:val="24"/>
        </w:rPr>
        <w:t xml:space="preserve"> </w:t>
      </w:r>
    </w:p>
    <w:p w:rsidR="00627477" w:rsidRDefault="00627477" w:rsidP="00627477">
      <w:pPr>
        <w:pStyle w:val="BodyText"/>
        <w:spacing w:before="1" w:line="276" w:lineRule="auto"/>
        <w:ind w:left="567" w:right="350"/>
        <w:jc w:val="both"/>
        <w:rPr>
          <w:rFonts w:asciiTheme="minorHAnsi" w:hAnsiTheme="minorHAnsi"/>
          <w:sz w:val="24"/>
          <w:szCs w:val="24"/>
        </w:rPr>
      </w:pPr>
      <w:r w:rsidRPr="00C353EB">
        <w:rPr>
          <w:rFonts w:asciiTheme="minorHAnsi" w:hAnsiTheme="minorHAnsi"/>
          <w:b/>
          <w:sz w:val="24"/>
          <w:szCs w:val="24"/>
        </w:rPr>
        <w:t>Nursery and primary schools</w:t>
      </w:r>
    </w:p>
    <w:p w:rsidR="00627477" w:rsidRDefault="00627477" w:rsidP="00627477">
      <w:pPr>
        <w:pStyle w:val="BodyText"/>
        <w:spacing w:line="276" w:lineRule="auto"/>
        <w:ind w:left="567" w:right="498"/>
        <w:jc w:val="both"/>
        <w:rPr>
          <w:rFonts w:asciiTheme="minorHAnsi" w:hAnsiTheme="minorHAnsi"/>
          <w:sz w:val="24"/>
          <w:szCs w:val="24"/>
        </w:rPr>
      </w:pPr>
      <w:r w:rsidRPr="0057188A">
        <w:rPr>
          <w:rFonts w:asciiTheme="minorHAnsi" w:hAnsiTheme="minorHAnsi"/>
          <w:sz w:val="24"/>
          <w:szCs w:val="24"/>
        </w:rPr>
        <w:t>Copies of Individual Healthcare Plans (including appropriate emergency care flow</w:t>
      </w:r>
      <w:r>
        <w:rPr>
          <w:rFonts w:asciiTheme="minorHAnsi" w:hAnsiTheme="minorHAnsi"/>
          <w:sz w:val="24"/>
          <w:szCs w:val="24"/>
        </w:rPr>
        <w:t>charts</w:t>
      </w:r>
      <w:r w:rsidRPr="0057188A">
        <w:rPr>
          <w:rFonts w:asciiTheme="minorHAnsi" w:hAnsiTheme="minorHAnsi"/>
          <w:sz w:val="24"/>
          <w:szCs w:val="24"/>
        </w:rPr>
        <w:t>, where relevant) should be kept:</w:t>
      </w:r>
    </w:p>
    <w:p w:rsidR="00627477" w:rsidRDefault="00627477" w:rsidP="008011BC">
      <w:pPr>
        <w:pStyle w:val="BodyText"/>
        <w:numPr>
          <w:ilvl w:val="0"/>
          <w:numId w:val="19"/>
        </w:numPr>
        <w:spacing w:line="276" w:lineRule="auto"/>
        <w:ind w:right="498" w:hanging="436"/>
        <w:jc w:val="both"/>
        <w:rPr>
          <w:rFonts w:asciiTheme="minorHAnsi" w:hAnsiTheme="minorHAnsi"/>
          <w:sz w:val="24"/>
          <w:szCs w:val="24"/>
        </w:rPr>
      </w:pPr>
      <w:r w:rsidRPr="008F3CF1">
        <w:rPr>
          <w:rFonts w:asciiTheme="minorHAnsi" w:hAnsiTheme="minorHAnsi"/>
          <w:sz w:val="24"/>
          <w:szCs w:val="24"/>
        </w:rPr>
        <w:t>centrally in the medical</w:t>
      </w:r>
      <w:r w:rsidRPr="008F3CF1">
        <w:rPr>
          <w:rFonts w:asciiTheme="minorHAnsi" w:hAnsiTheme="minorHAnsi"/>
          <w:spacing w:val="-12"/>
          <w:sz w:val="24"/>
          <w:szCs w:val="24"/>
        </w:rPr>
        <w:t xml:space="preserve"> </w:t>
      </w:r>
      <w:r w:rsidRPr="008F3CF1">
        <w:rPr>
          <w:rFonts w:asciiTheme="minorHAnsi" w:hAnsiTheme="minorHAnsi"/>
          <w:sz w:val="24"/>
          <w:szCs w:val="24"/>
        </w:rPr>
        <w:t>folder with any back-up emergency</w:t>
      </w:r>
      <w:r w:rsidRPr="008F3CF1">
        <w:rPr>
          <w:rFonts w:asciiTheme="minorHAnsi" w:hAnsiTheme="minorHAnsi"/>
          <w:spacing w:val="-28"/>
          <w:sz w:val="24"/>
          <w:szCs w:val="24"/>
        </w:rPr>
        <w:t xml:space="preserve"> </w:t>
      </w:r>
      <w:r w:rsidRPr="008F3CF1">
        <w:rPr>
          <w:rFonts w:asciiTheme="minorHAnsi" w:hAnsiTheme="minorHAnsi"/>
          <w:sz w:val="24"/>
          <w:szCs w:val="24"/>
        </w:rPr>
        <w:t>medication stored appropriately</w:t>
      </w:r>
    </w:p>
    <w:p w:rsidR="00627477" w:rsidRDefault="00627477" w:rsidP="008011BC">
      <w:pPr>
        <w:pStyle w:val="BodyText"/>
        <w:numPr>
          <w:ilvl w:val="0"/>
          <w:numId w:val="19"/>
        </w:numPr>
        <w:spacing w:line="276" w:lineRule="auto"/>
        <w:ind w:right="498" w:hanging="436"/>
        <w:jc w:val="both"/>
        <w:rPr>
          <w:rFonts w:asciiTheme="minorHAnsi" w:hAnsiTheme="minorHAnsi"/>
          <w:sz w:val="24"/>
          <w:szCs w:val="24"/>
        </w:rPr>
      </w:pPr>
      <w:r w:rsidRPr="008F3CF1">
        <w:rPr>
          <w:rFonts w:asciiTheme="minorHAnsi" w:hAnsiTheme="minorHAnsi"/>
          <w:sz w:val="24"/>
          <w:szCs w:val="24"/>
        </w:rPr>
        <w:t>in the pupil’s Personal Pupil</w:t>
      </w:r>
      <w:r w:rsidRPr="008F3CF1">
        <w:rPr>
          <w:rFonts w:asciiTheme="minorHAnsi" w:hAnsiTheme="minorHAnsi"/>
          <w:spacing w:val="-36"/>
          <w:sz w:val="24"/>
          <w:szCs w:val="24"/>
        </w:rPr>
        <w:t xml:space="preserve"> </w:t>
      </w:r>
      <w:r w:rsidRPr="008F3CF1">
        <w:rPr>
          <w:rFonts w:asciiTheme="minorHAnsi" w:hAnsiTheme="minorHAnsi"/>
          <w:sz w:val="24"/>
          <w:szCs w:val="24"/>
        </w:rPr>
        <w:t>Record</w:t>
      </w:r>
    </w:p>
    <w:p w:rsidR="00627477" w:rsidRDefault="00627477" w:rsidP="008011BC">
      <w:pPr>
        <w:pStyle w:val="BodyText"/>
        <w:numPr>
          <w:ilvl w:val="0"/>
          <w:numId w:val="19"/>
        </w:numPr>
        <w:spacing w:line="276" w:lineRule="auto"/>
        <w:ind w:right="498" w:hanging="436"/>
        <w:jc w:val="both"/>
        <w:rPr>
          <w:rFonts w:asciiTheme="minorHAnsi" w:hAnsiTheme="minorHAnsi"/>
          <w:sz w:val="24"/>
          <w:szCs w:val="24"/>
        </w:rPr>
      </w:pPr>
      <w:r w:rsidRPr="008F3CF1">
        <w:rPr>
          <w:rFonts w:asciiTheme="minorHAnsi" w:hAnsiTheme="minorHAnsi"/>
          <w:sz w:val="24"/>
          <w:szCs w:val="24"/>
        </w:rPr>
        <w:t>by the pupil’s</w:t>
      </w:r>
      <w:r w:rsidRPr="008F3CF1">
        <w:rPr>
          <w:rFonts w:asciiTheme="minorHAnsi" w:hAnsiTheme="minorHAnsi"/>
          <w:spacing w:val="-16"/>
          <w:sz w:val="24"/>
          <w:szCs w:val="24"/>
        </w:rPr>
        <w:t xml:space="preserve"> </w:t>
      </w:r>
      <w:r w:rsidRPr="008F3CF1">
        <w:rPr>
          <w:rFonts w:asciiTheme="minorHAnsi" w:hAnsiTheme="minorHAnsi"/>
          <w:sz w:val="24"/>
          <w:szCs w:val="24"/>
        </w:rPr>
        <w:t>parents/carers</w:t>
      </w:r>
    </w:p>
    <w:p w:rsidR="00627477" w:rsidRPr="00930674" w:rsidRDefault="00627477" w:rsidP="00627477">
      <w:pPr>
        <w:pStyle w:val="BodyText"/>
        <w:spacing w:line="276" w:lineRule="auto"/>
        <w:ind w:left="1080" w:right="498"/>
        <w:jc w:val="both"/>
        <w:rPr>
          <w:rFonts w:asciiTheme="minorHAnsi" w:hAnsiTheme="minorHAnsi"/>
          <w:sz w:val="24"/>
          <w:szCs w:val="24"/>
        </w:rPr>
      </w:pPr>
    </w:p>
    <w:p w:rsidR="00627477" w:rsidRPr="00A30E07" w:rsidRDefault="00627477" w:rsidP="00627477">
      <w:pPr>
        <w:pStyle w:val="ListParagraph"/>
        <w:tabs>
          <w:tab w:val="left" w:pos="1276"/>
        </w:tabs>
        <w:spacing w:line="276" w:lineRule="auto"/>
        <w:ind w:left="567" w:right="498" w:firstLine="0"/>
        <w:rPr>
          <w:rFonts w:asciiTheme="minorHAnsi" w:hAnsiTheme="minorHAnsi"/>
          <w:sz w:val="24"/>
          <w:szCs w:val="24"/>
        </w:rPr>
      </w:pPr>
      <w:r>
        <w:rPr>
          <w:rFonts w:asciiTheme="minorHAnsi" w:hAnsiTheme="minorHAnsi"/>
          <w:sz w:val="24"/>
          <w:szCs w:val="24"/>
        </w:rPr>
        <w:t xml:space="preserve">Copies of emergency care flowcharts </w:t>
      </w:r>
      <w:r w:rsidRPr="00A30E07">
        <w:rPr>
          <w:rFonts w:asciiTheme="minorHAnsi" w:hAnsiTheme="minorHAnsi"/>
          <w:sz w:val="24"/>
          <w:szCs w:val="24"/>
        </w:rPr>
        <w:t>should be kept:</w:t>
      </w:r>
    </w:p>
    <w:p w:rsidR="00627477" w:rsidRPr="00353657" w:rsidRDefault="00627477" w:rsidP="008011BC">
      <w:pPr>
        <w:pStyle w:val="ListParagraph"/>
        <w:numPr>
          <w:ilvl w:val="0"/>
          <w:numId w:val="20"/>
        </w:numPr>
        <w:tabs>
          <w:tab w:val="left" w:pos="1276"/>
        </w:tabs>
        <w:spacing w:line="276" w:lineRule="auto"/>
        <w:ind w:right="498"/>
        <w:rPr>
          <w:rFonts w:asciiTheme="minorHAnsi" w:hAnsiTheme="minorHAnsi"/>
          <w:sz w:val="24"/>
          <w:szCs w:val="24"/>
        </w:rPr>
      </w:pPr>
      <w:r w:rsidRPr="00353657">
        <w:rPr>
          <w:rFonts w:asciiTheme="minorHAnsi" w:hAnsiTheme="minorHAnsi"/>
          <w:sz w:val="24"/>
          <w:szCs w:val="24"/>
        </w:rPr>
        <w:t>in the pupil’s classroom with any emergency</w:t>
      </w:r>
      <w:r w:rsidRPr="00353657">
        <w:rPr>
          <w:rFonts w:asciiTheme="minorHAnsi" w:hAnsiTheme="minorHAnsi"/>
          <w:spacing w:val="-29"/>
          <w:sz w:val="24"/>
          <w:szCs w:val="24"/>
        </w:rPr>
        <w:t xml:space="preserve">  </w:t>
      </w:r>
      <w:r w:rsidRPr="00353657">
        <w:rPr>
          <w:rFonts w:asciiTheme="minorHAnsi" w:hAnsiTheme="minorHAnsi"/>
          <w:sz w:val="24"/>
          <w:szCs w:val="24"/>
        </w:rPr>
        <w:t xml:space="preserve">medication (refer to Section </w:t>
      </w:r>
      <w:r>
        <w:rPr>
          <w:rFonts w:asciiTheme="minorHAnsi" w:hAnsiTheme="minorHAnsi"/>
          <w:sz w:val="24"/>
          <w:szCs w:val="24"/>
        </w:rPr>
        <w:t>8</w:t>
      </w:r>
      <w:r w:rsidRPr="00353657">
        <w:rPr>
          <w:rFonts w:asciiTheme="minorHAnsi" w:hAnsiTheme="minorHAnsi"/>
          <w:sz w:val="24"/>
          <w:szCs w:val="24"/>
        </w:rPr>
        <w:t>: Confidentiality)</w:t>
      </w:r>
    </w:p>
    <w:p w:rsidR="00627477" w:rsidRPr="00353657" w:rsidRDefault="00627477" w:rsidP="008011BC">
      <w:pPr>
        <w:pStyle w:val="ListParagraph"/>
        <w:numPr>
          <w:ilvl w:val="0"/>
          <w:numId w:val="20"/>
        </w:numPr>
        <w:tabs>
          <w:tab w:val="left" w:pos="1276"/>
        </w:tabs>
        <w:spacing w:line="276" w:lineRule="auto"/>
        <w:ind w:right="498"/>
        <w:rPr>
          <w:rFonts w:asciiTheme="minorHAnsi" w:hAnsiTheme="minorHAnsi"/>
          <w:sz w:val="24"/>
          <w:szCs w:val="24"/>
        </w:rPr>
      </w:pPr>
      <w:r w:rsidRPr="00353657">
        <w:rPr>
          <w:rFonts w:asciiTheme="minorHAnsi" w:hAnsiTheme="minorHAnsi"/>
          <w:sz w:val="24"/>
          <w:szCs w:val="24"/>
        </w:rPr>
        <w:t>centrally, with any back-up emergency medication</w:t>
      </w:r>
      <w:r>
        <w:rPr>
          <w:rFonts w:asciiTheme="minorHAnsi" w:hAnsiTheme="minorHAnsi"/>
          <w:sz w:val="24"/>
          <w:szCs w:val="24"/>
        </w:rPr>
        <w:t xml:space="preserve">  </w:t>
      </w:r>
    </w:p>
    <w:p w:rsidR="00627477" w:rsidRPr="00930674" w:rsidRDefault="00627477" w:rsidP="00627477">
      <w:pPr>
        <w:pStyle w:val="ListParagraph"/>
        <w:tabs>
          <w:tab w:val="left" w:pos="1276"/>
        </w:tabs>
        <w:spacing w:line="276" w:lineRule="auto"/>
        <w:ind w:left="1080" w:right="498" w:firstLine="0"/>
        <w:rPr>
          <w:rFonts w:asciiTheme="minorHAnsi" w:hAnsiTheme="minorHAnsi"/>
          <w:sz w:val="24"/>
          <w:szCs w:val="24"/>
        </w:rPr>
      </w:pPr>
    </w:p>
    <w:p w:rsidR="00627477" w:rsidRDefault="00627477" w:rsidP="00627477">
      <w:pPr>
        <w:tabs>
          <w:tab w:val="left" w:pos="567"/>
        </w:tabs>
        <w:spacing w:line="276" w:lineRule="auto"/>
        <w:ind w:left="567" w:right="498"/>
        <w:rPr>
          <w:rFonts w:asciiTheme="minorHAnsi" w:hAnsiTheme="minorHAnsi"/>
          <w:sz w:val="24"/>
          <w:szCs w:val="24"/>
        </w:rPr>
      </w:pPr>
      <w:r w:rsidRPr="00296438">
        <w:rPr>
          <w:rFonts w:asciiTheme="minorHAnsi" w:hAnsiTheme="minorHAnsi"/>
          <w:b/>
          <w:sz w:val="24"/>
          <w:szCs w:val="24"/>
        </w:rPr>
        <w:t>Secondary schools</w:t>
      </w:r>
    </w:p>
    <w:p w:rsidR="00627477" w:rsidRPr="00296438" w:rsidRDefault="00627477" w:rsidP="00627477">
      <w:pPr>
        <w:tabs>
          <w:tab w:val="left" w:pos="567"/>
        </w:tabs>
        <w:spacing w:line="276" w:lineRule="auto"/>
        <w:ind w:left="567" w:right="498"/>
        <w:jc w:val="both"/>
        <w:rPr>
          <w:rFonts w:asciiTheme="minorHAnsi" w:hAnsiTheme="minorHAnsi"/>
          <w:sz w:val="24"/>
          <w:szCs w:val="24"/>
        </w:rPr>
      </w:pPr>
      <w:r w:rsidRPr="00296438">
        <w:rPr>
          <w:rFonts w:asciiTheme="minorHAnsi" w:hAnsiTheme="minorHAnsi"/>
          <w:sz w:val="24"/>
          <w:szCs w:val="24"/>
        </w:rPr>
        <w:t>Copies of Individual Healthcare Plans (including appropriate emergency care flow</w:t>
      </w:r>
      <w:r>
        <w:rPr>
          <w:rFonts w:asciiTheme="minorHAnsi" w:hAnsiTheme="minorHAnsi"/>
          <w:sz w:val="24"/>
          <w:szCs w:val="24"/>
        </w:rPr>
        <w:t>charts</w:t>
      </w:r>
      <w:r w:rsidRPr="00296438">
        <w:rPr>
          <w:rFonts w:asciiTheme="minorHAnsi" w:hAnsiTheme="minorHAnsi"/>
          <w:sz w:val="24"/>
          <w:szCs w:val="24"/>
        </w:rPr>
        <w:t>, where relevant) should be kept:</w:t>
      </w:r>
    </w:p>
    <w:p w:rsidR="00627477" w:rsidRPr="00353657" w:rsidRDefault="00627477" w:rsidP="008011BC">
      <w:pPr>
        <w:pStyle w:val="ListParagraph"/>
        <w:numPr>
          <w:ilvl w:val="0"/>
          <w:numId w:val="21"/>
        </w:numPr>
        <w:tabs>
          <w:tab w:val="left" w:pos="1276"/>
        </w:tabs>
        <w:spacing w:line="276" w:lineRule="auto"/>
        <w:ind w:right="498"/>
        <w:jc w:val="both"/>
        <w:rPr>
          <w:rFonts w:asciiTheme="minorHAnsi" w:hAnsiTheme="minorHAnsi"/>
          <w:sz w:val="24"/>
          <w:szCs w:val="24"/>
        </w:rPr>
      </w:pPr>
      <w:r w:rsidRPr="00353657">
        <w:rPr>
          <w:rFonts w:asciiTheme="minorHAnsi" w:hAnsiTheme="minorHAnsi"/>
          <w:sz w:val="24"/>
          <w:szCs w:val="24"/>
        </w:rPr>
        <w:t>centrally in the medical</w:t>
      </w:r>
      <w:r w:rsidRPr="00353657">
        <w:rPr>
          <w:rFonts w:asciiTheme="minorHAnsi" w:hAnsiTheme="minorHAnsi"/>
          <w:spacing w:val="-12"/>
          <w:sz w:val="24"/>
          <w:szCs w:val="24"/>
        </w:rPr>
        <w:t xml:space="preserve"> </w:t>
      </w:r>
      <w:r w:rsidRPr="00353657">
        <w:rPr>
          <w:rFonts w:asciiTheme="minorHAnsi" w:hAnsiTheme="minorHAnsi"/>
          <w:sz w:val="24"/>
          <w:szCs w:val="24"/>
        </w:rPr>
        <w:t>folder with any back-up emergency</w:t>
      </w:r>
      <w:r w:rsidRPr="00353657">
        <w:rPr>
          <w:rFonts w:asciiTheme="minorHAnsi" w:hAnsiTheme="minorHAnsi"/>
          <w:spacing w:val="-28"/>
          <w:sz w:val="24"/>
          <w:szCs w:val="24"/>
        </w:rPr>
        <w:t xml:space="preserve"> </w:t>
      </w:r>
      <w:r w:rsidRPr="00353657">
        <w:rPr>
          <w:rFonts w:asciiTheme="minorHAnsi" w:hAnsiTheme="minorHAnsi"/>
          <w:sz w:val="24"/>
          <w:szCs w:val="24"/>
        </w:rPr>
        <w:t>medication stored appropriately</w:t>
      </w:r>
    </w:p>
    <w:p w:rsidR="00627477" w:rsidRPr="00353657" w:rsidRDefault="00627477" w:rsidP="008011BC">
      <w:pPr>
        <w:pStyle w:val="ListParagraph"/>
        <w:numPr>
          <w:ilvl w:val="0"/>
          <w:numId w:val="21"/>
        </w:numPr>
        <w:tabs>
          <w:tab w:val="left" w:pos="1276"/>
        </w:tabs>
        <w:spacing w:line="276" w:lineRule="auto"/>
        <w:ind w:right="498"/>
        <w:jc w:val="both"/>
        <w:rPr>
          <w:rFonts w:asciiTheme="minorHAnsi" w:hAnsiTheme="minorHAnsi"/>
          <w:sz w:val="24"/>
          <w:szCs w:val="24"/>
        </w:rPr>
      </w:pPr>
      <w:r w:rsidRPr="00353657">
        <w:rPr>
          <w:rFonts w:asciiTheme="minorHAnsi" w:hAnsiTheme="minorHAnsi"/>
          <w:sz w:val="24"/>
          <w:szCs w:val="24"/>
        </w:rPr>
        <w:t>in the pupil’s Personal Pupil</w:t>
      </w:r>
      <w:r w:rsidRPr="00353657">
        <w:rPr>
          <w:rFonts w:asciiTheme="minorHAnsi" w:hAnsiTheme="minorHAnsi"/>
          <w:spacing w:val="-36"/>
          <w:sz w:val="24"/>
          <w:szCs w:val="24"/>
        </w:rPr>
        <w:t xml:space="preserve"> </w:t>
      </w:r>
      <w:r w:rsidRPr="00353657">
        <w:rPr>
          <w:rFonts w:asciiTheme="minorHAnsi" w:hAnsiTheme="minorHAnsi"/>
          <w:sz w:val="24"/>
          <w:szCs w:val="24"/>
        </w:rPr>
        <w:t>Record</w:t>
      </w:r>
    </w:p>
    <w:p w:rsidR="00627477" w:rsidRPr="00353657" w:rsidRDefault="00627477" w:rsidP="008011BC">
      <w:pPr>
        <w:pStyle w:val="ListParagraph"/>
        <w:numPr>
          <w:ilvl w:val="0"/>
          <w:numId w:val="21"/>
        </w:numPr>
        <w:tabs>
          <w:tab w:val="left" w:pos="1276"/>
        </w:tabs>
        <w:spacing w:line="276" w:lineRule="auto"/>
        <w:ind w:right="498"/>
        <w:jc w:val="both"/>
        <w:rPr>
          <w:rFonts w:asciiTheme="minorHAnsi" w:hAnsiTheme="minorHAnsi"/>
          <w:sz w:val="24"/>
          <w:szCs w:val="24"/>
        </w:rPr>
      </w:pPr>
      <w:r w:rsidRPr="00353657">
        <w:rPr>
          <w:rFonts w:asciiTheme="minorHAnsi" w:hAnsiTheme="minorHAnsi"/>
          <w:sz w:val="24"/>
          <w:szCs w:val="24"/>
        </w:rPr>
        <w:t>by the pupil’s</w:t>
      </w:r>
      <w:r w:rsidRPr="00353657">
        <w:rPr>
          <w:rFonts w:asciiTheme="minorHAnsi" w:hAnsiTheme="minorHAnsi"/>
          <w:spacing w:val="-15"/>
          <w:sz w:val="24"/>
          <w:szCs w:val="24"/>
        </w:rPr>
        <w:t xml:space="preserve"> </w:t>
      </w:r>
      <w:r w:rsidRPr="00353657">
        <w:rPr>
          <w:rFonts w:asciiTheme="minorHAnsi" w:hAnsiTheme="minorHAnsi"/>
          <w:sz w:val="24"/>
          <w:szCs w:val="24"/>
        </w:rPr>
        <w:t>parents/carers</w:t>
      </w:r>
    </w:p>
    <w:p w:rsidR="00627477" w:rsidRDefault="00627477" w:rsidP="00627477">
      <w:pPr>
        <w:pStyle w:val="ListParagraph"/>
        <w:tabs>
          <w:tab w:val="left" w:pos="1276"/>
        </w:tabs>
        <w:spacing w:line="276" w:lineRule="auto"/>
        <w:ind w:left="567" w:right="498" w:firstLine="0"/>
        <w:jc w:val="both"/>
        <w:rPr>
          <w:rFonts w:asciiTheme="minorHAnsi" w:hAnsiTheme="minorHAnsi"/>
          <w:sz w:val="24"/>
          <w:szCs w:val="24"/>
        </w:rPr>
      </w:pPr>
      <w:r w:rsidRPr="00930674">
        <w:rPr>
          <w:rFonts w:asciiTheme="minorHAnsi" w:hAnsiTheme="minorHAnsi"/>
          <w:sz w:val="24"/>
          <w:szCs w:val="24"/>
        </w:rPr>
        <w:t>A generic copy of the emergency care flowcharts should be kept in every classroom.</w:t>
      </w:r>
    </w:p>
    <w:p w:rsidR="00627477" w:rsidRPr="00543609" w:rsidRDefault="00627477" w:rsidP="00627477">
      <w:pPr>
        <w:pStyle w:val="ListParagraph"/>
        <w:tabs>
          <w:tab w:val="left" w:pos="1276"/>
        </w:tabs>
        <w:spacing w:line="276" w:lineRule="auto"/>
        <w:ind w:left="567" w:right="498" w:firstLine="0"/>
        <w:jc w:val="both"/>
        <w:rPr>
          <w:rFonts w:asciiTheme="minorHAnsi" w:hAnsiTheme="minorHAnsi"/>
          <w:sz w:val="20"/>
          <w:szCs w:val="24"/>
        </w:rPr>
      </w:pPr>
    </w:p>
    <w:p w:rsidR="00627477" w:rsidRDefault="00627477" w:rsidP="00627477">
      <w:pPr>
        <w:tabs>
          <w:tab w:val="left" w:pos="1276"/>
        </w:tabs>
        <w:spacing w:line="276" w:lineRule="auto"/>
        <w:ind w:left="567" w:right="350"/>
        <w:rPr>
          <w:rFonts w:asciiTheme="minorHAnsi" w:hAnsiTheme="minorHAnsi"/>
          <w:sz w:val="24"/>
          <w:szCs w:val="24"/>
        </w:rPr>
      </w:pPr>
      <w:r>
        <w:rPr>
          <w:rFonts w:asciiTheme="minorHAnsi" w:hAnsiTheme="minorHAnsi"/>
          <w:b/>
          <w:sz w:val="24"/>
          <w:szCs w:val="24"/>
        </w:rPr>
        <w:t>S</w:t>
      </w:r>
      <w:r w:rsidRPr="00C77CC1">
        <w:rPr>
          <w:rFonts w:asciiTheme="minorHAnsi" w:hAnsiTheme="minorHAnsi"/>
          <w:b/>
          <w:sz w:val="24"/>
          <w:szCs w:val="24"/>
        </w:rPr>
        <w:t>pecial schools, where registered nurses are not available in school at all times</w:t>
      </w:r>
    </w:p>
    <w:p w:rsidR="00627477" w:rsidRPr="009623A4" w:rsidRDefault="00627477" w:rsidP="00627477">
      <w:pPr>
        <w:tabs>
          <w:tab w:val="left" w:pos="1276"/>
        </w:tabs>
        <w:spacing w:line="276" w:lineRule="auto"/>
        <w:ind w:left="567" w:right="350"/>
        <w:jc w:val="both"/>
        <w:rPr>
          <w:rFonts w:asciiTheme="minorHAnsi" w:hAnsiTheme="minorHAnsi"/>
          <w:sz w:val="24"/>
          <w:szCs w:val="24"/>
        </w:rPr>
      </w:pPr>
      <w:r w:rsidRPr="0057188A">
        <w:rPr>
          <w:rFonts w:asciiTheme="minorHAnsi" w:hAnsiTheme="minorHAnsi"/>
          <w:sz w:val="24"/>
          <w:szCs w:val="24"/>
        </w:rPr>
        <w:t>Copies of the Individual Healthcare Plan (including appropriate emergency care flow</w:t>
      </w:r>
      <w:r>
        <w:rPr>
          <w:rFonts w:asciiTheme="minorHAnsi" w:hAnsiTheme="minorHAnsi"/>
          <w:sz w:val="24"/>
          <w:szCs w:val="24"/>
        </w:rPr>
        <w:t>charts</w:t>
      </w:r>
      <w:r w:rsidRPr="0057188A">
        <w:rPr>
          <w:rFonts w:asciiTheme="minorHAnsi" w:hAnsiTheme="minorHAnsi"/>
          <w:sz w:val="24"/>
          <w:szCs w:val="24"/>
        </w:rPr>
        <w:t>, where relevant) should be kept:</w:t>
      </w:r>
    </w:p>
    <w:p w:rsidR="00627477" w:rsidRPr="008F3CF1" w:rsidRDefault="00627477" w:rsidP="00627477">
      <w:pPr>
        <w:pStyle w:val="ListParagraph"/>
        <w:numPr>
          <w:ilvl w:val="0"/>
          <w:numId w:val="7"/>
        </w:numPr>
        <w:tabs>
          <w:tab w:val="left" w:pos="1134"/>
        </w:tabs>
        <w:spacing w:line="276" w:lineRule="auto"/>
        <w:ind w:right="72"/>
        <w:jc w:val="both"/>
        <w:rPr>
          <w:rFonts w:asciiTheme="minorHAnsi" w:hAnsiTheme="minorHAnsi"/>
          <w:sz w:val="24"/>
          <w:szCs w:val="24"/>
        </w:rPr>
      </w:pPr>
      <w:r w:rsidRPr="008F3CF1">
        <w:rPr>
          <w:rFonts w:asciiTheme="minorHAnsi" w:hAnsiTheme="minorHAnsi"/>
          <w:sz w:val="24"/>
          <w:szCs w:val="24"/>
        </w:rPr>
        <w:t>centrally in the medical</w:t>
      </w:r>
      <w:r w:rsidRPr="008F3CF1">
        <w:rPr>
          <w:rFonts w:asciiTheme="minorHAnsi" w:hAnsiTheme="minorHAnsi"/>
          <w:spacing w:val="-12"/>
          <w:sz w:val="24"/>
          <w:szCs w:val="24"/>
        </w:rPr>
        <w:t xml:space="preserve"> </w:t>
      </w:r>
      <w:r w:rsidRPr="008F3CF1">
        <w:rPr>
          <w:rFonts w:asciiTheme="minorHAnsi" w:hAnsiTheme="minorHAnsi"/>
          <w:sz w:val="24"/>
          <w:szCs w:val="24"/>
        </w:rPr>
        <w:t>folder with any back-up emergency</w:t>
      </w:r>
      <w:r w:rsidRPr="008F3CF1">
        <w:rPr>
          <w:rFonts w:asciiTheme="minorHAnsi" w:hAnsiTheme="minorHAnsi"/>
          <w:spacing w:val="-28"/>
          <w:sz w:val="24"/>
          <w:szCs w:val="24"/>
        </w:rPr>
        <w:t xml:space="preserve"> </w:t>
      </w:r>
      <w:r w:rsidRPr="008F3CF1">
        <w:rPr>
          <w:rFonts w:asciiTheme="minorHAnsi" w:hAnsiTheme="minorHAnsi"/>
          <w:sz w:val="24"/>
          <w:szCs w:val="24"/>
        </w:rPr>
        <w:t>medication stored appropriately</w:t>
      </w:r>
    </w:p>
    <w:p w:rsidR="00627477" w:rsidRPr="008F3CF1" w:rsidRDefault="00627477" w:rsidP="00627477">
      <w:pPr>
        <w:pStyle w:val="ListParagraph"/>
        <w:numPr>
          <w:ilvl w:val="0"/>
          <w:numId w:val="7"/>
        </w:numPr>
        <w:tabs>
          <w:tab w:val="left" w:pos="1134"/>
        </w:tabs>
        <w:spacing w:line="276" w:lineRule="auto"/>
        <w:ind w:right="72"/>
        <w:jc w:val="both"/>
        <w:rPr>
          <w:rFonts w:asciiTheme="minorHAnsi" w:hAnsiTheme="minorHAnsi"/>
          <w:sz w:val="24"/>
          <w:szCs w:val="24"/>
        </w:rPr>
      </w:pPr>
      <w:r w:rsidRPr="008F3CF1">
        <w:rPr>
          <w:rFonts w:asciiTheme="minorHAnsi" w:hAnsiTheme="minorHAnsi"/>
          <w:sz w:val="24"/>
          <w:szCs w:val="24"/>
        </w:rPr>
        <w:t>in the pupil’s Personal Pupil</w:t>
      </w:r>
      <w:r w:rsidRPr="008F3CF1">
        <w:rPr>
          <w:rFonts w:asciiTheme="minorHAnsi" w:hAnsiTheme="minorHAnsi"/>
          <w:spacing w:val="-36"/>
          <w:sz w:val="24"/>
          <w:szCs w:val="24"/>
        </w:rPr>
        <w:t xml:space="preserve"> </w:t>
      </w:r>
      <w:r w:rsidRPr="008F3CF1">
        <w:rPr>
          <w:rFonts w:asciiTheme="minorHAnsi" w:hAnsiTheme="minorHAnsi"/>
          <w:sz w:val="24"/>
          <w:szCs w:val="24"/>
        </w:rPr>
        <w:t>Record</w:t>
      </w:r>
    </w:p>
    <w:p w:rsidR="00627477" w:rsidRPr="009A6456" w:rsidRDefault="00627477" w:rsidP="00627477">
      <w:pPr>
        <w:pStyle w:val="ListParagraph"/>
        <w:numPr>
          <w:ilvl w:val="0"/>
          <w:numId w:val="7"/>
        </w:numPr>
        <w:tabs>
          <w:tab w:val="left" w:pos="1134"/>
        </w:tabs>
        <w:spacing w:line="276" w:lineRule="auto"/>
        <w:ind w:right="72"/>
        <w:jc w:val="both"/>
        <w:rPr>
          <w:rFonts w:asciiTheme="minorHAnsi" w:hAnsiTheme="minorHAnsi"/>
          <w:sz w:val="24"/>
          <w:szCs w:val="24"/>
        </w:rPr>
      </w:pPr>
      <w:r w:rsidRPr="008F3CF1">
        <w:rPr>
          <w:rFonts w:asciiTheme="minorHAnsi" w:hAnsiTheme="minorHAnsi"/>
          <w:sz w:val="24"/>
          <w:szCs w:val="24"/>
        </w:rPr>
        <w:t>by the pupil’s</w:t>
      </w:r>
      <w:r w:rsidRPr="008F3CF1">
        <w:rPr>
          <w:rFonts w:asciiTheme="minorHAnsi" w:hAnsiTheme="minorHAnsi"/>
          <w:spacing w:val="-15"/>
          <w:sz w:val="24"/>
          <w:szCs w:val="24"/>
        </w:rPr>
        <w:t xml:space="preserve"> </w:t>
      </w:r>
      <w:r w:rsidRPr="008F3CF1">
        <w:rPr>
          <w:rFonts w:asciiTheme="minorHAnsi" w:hAnsiTheme="minorHAnsi"/>
          <w:sz w:val="24"/>
          <w:szCs w:val="24"/>
        </w:rPr>
        <w:t>parents/carers</w:t>
      </w:r>
    </w:p>
    <w:p w:rsidR="00627477" w:rsidRPr="008F3CF1" w:rsidRDefault="00627477" w:rsidP="00627477">
      <w:pPr>
        <w:tabs>
          <w:tab w:val="left" w:pos="840"/>
        </w:tabs>
        <w:spacing w:line="276" w:lineRule="auto"/>
        <w:ind w:left="567" w:right="72"/>
        <w:rPr>
          <w:rFonts w:asciiTheme="minorHAnsi" w:hAnsiTheme="minorHAnsi"/>
          <w:sz w:val="24"/>
          <w:szCs w:val="24"/>
        </w:rPr>
      </w:pPr>
      <w:r w:rsidRPr="008F3CF1">
        <w:rPr>
          <w:rFonts w:asciiTheme="minorHAnsi" w:hAnsiTheme="minorHAnsi"/>
          <w:sz w:val="24"/>
          <w:szCs w:val="24"/>
        </w:rPr>
        <w:lastRenderedPageBreak/>
        <w:t>Co</w:t>
      </w:r>
      <w:r>
        <w:rPr>
          <w:rFonts w:asciiTheme="minorHAnsi" w:hAnsiTheme="minorHAnsi"/>
          <w:sz w:val="24"/>
          <w:szCs w:val="24"/>
        </w:rPr>
        <w:t xml:space="preserve">pies of the emergency care flowchart </w:t>
      </w:r>
      <w:r w:rsidRPr="008F3CF1">
        <w:rPr>
          <w:rFonts w:asciiTheme="minorHAnsi" w:hAnsiTheme="minorHAnsi"/>
          <w:sz w:val="24"/>
          <w:szCs w:val="24"/>
        </w:rPr>
        <w:t>should be kept:</w:t>
      </w:r>
    </w:p>
    <w:p w:rsidR="00627477" w:rsidRPr="008F3CF1" w:rsidRDefault="00627477" w:rsidP="00627477">
      <w:pPr>
        <w:pStyle w:val="ListParagraph"/>
        <w:numPr>
          <w:ilvl w:val="0"/>
          <w:numId w:val="8"/>
        </w:numPr>
        <w:tabs>
          <w:tab w:val="left" w:pos="1134"/>
        </w:tabs>
        <w:spacing w:line="276" w:lineRule="auto"/>
        <w:ind w:right="72"/>
        <w:rPr>
          <w:rFonts w:asciiTheme="minorHAnsi" w:hAnsiTheme="minorHAnsi"/>
          <w:sz w:val="24"/>
          <w:szCs w:val="24"/>
        </w:rPr>
      </w:pPr>
      <w:r w:rsidRPr="008F3CF1">
        <w:rPr>
          <w:rFonts w:asciiTheme="minorHAnsi" w:hAnsiTheme="minorHAnsi"/>
          <w:sz w:val="24"/>
          <w:szCs w:val="24"/>
        </w:rPr>
        <w:t>in the pupil’s classroom, with any emergency</w:t>
      </w:r>
      <w:r w:rsidRPr="008F3CF1">
        <w:rPr>
          <w:rFonts w:asciiTheme="minorHAnsi" w:hAnsiTheme="minorHAnsi"/>
          <w:spacing w:val="-29"/>
          <w:sz w:val="24"/>
          <w:szCs w:val="24"/>
        </w:rPr>
        <w:t xml:space="preserve"> </w:t>
      </w:r>
      <w:r w:rsidRPr="008F3CF1">
        <w:rPr>
          <w:rFonts w:asciiTheme="minorHAnsi" w:hAnsiTheme="minorHAnsi"/>
          <w:sz w:val="24"/>
          <w:szCs w:val="24"/>
        </w:rPr>
        <w:t>medication (primary)</w:t>
      </w:r>
    </w:p>
    <w:p w:rsidR="00627477" w:rsidRPr="00540948" w:rsidRDefault="00627477" w:rsidP="00627477">
      <w:pPr>
        <w:tabs>
          <w:tab w:val="left" w:pos="1134"/>
        </w:tabs>
        <w:spacing w:line="276" w:lineRule="auto"/>
        <w:ind w:left="567" w:right="72"/>
        <w:rPr>
          <w:rFonts w:asciiTheme="minorHAnsi" w:hAnsiTheme="minorHAnsi"/>
          <w:sz w:val="24"/>
          <w:szCs w:val="24"/>
        </w:rPr>
      </w:pPr>
      <w:r w:rsidRPr="00540948">
        <w:rPr>
          <w:rFonts w:asciiTheme="minorHAnsi" w:hAnsiTheme="minorHAnsi"/>
          <w:sz w:val="24"/>
          <w:szCs w:val="24"/>
        </w:rPr>
        <w:t>A generic copy of the emergency care flowchart should be kept in every classroom (secondary)</w:t>
      </w:r>
    </w:p>
    <w:p w:rsidR="00627477" w:rsidRPr="00540948" w:rsidRDefault="00627477" w:rsidP="00627477">
      <w:pPr>
        <w:pStyle w:val="ListParagraph"/>
        <w:tabs>
          <w:tab w:val="left" w:pos="840"/>
        </w:tabs>
        <w:spacing w:line="276" w:lineRule="auto"/>
        <w:ind w:left="1200" w:right="72" w:firstLine="0"/>
        <w:rPr>
          <w:rFonts w:asciiTheme="minorHAnsi" w:hAnsiTheme="minorHAnsi"/>
          <w:sz w:val="20"/>
          <w:szCs w:val="24"/>
        </w:rPr>
      </w:pPr>
    </w:p>
    <w:p w:rsidR="00627477" w:rsidRDefault="00627477" w:rsidP="00627477">
      <w:pPr>
        <w:tabs>
          <w:tab w:val="left" w:pos="840"/>
        </w:tabs>
        <w:spacing w:line="276" w:lineRule="auto"/>
        <w:ind w:left="567" w:right="72"/>
        <w:rPr>
          <w:rFonts w:asciiTheme="minorHAnsi" w:hAnsiTheme="minorHAnsi"/>
          <w:sz w:val="24"/>
          <w:szCs w:val="24"/>
        </w:rPr>
      </w:pPr>
      <w:r w:rsidRPr="008F3CF1">
        <w:rPr>
          <w:rFonts w:asciiTheme="minorHAnsi" w:hAnsiTheme="minorHAnsi"/>
          <w:b/>
          <w:sz w:val="24"/>
          <w:szCs w:val="24"/>
        </w:rPr>
        <w:t>Special schools, where registered nurses are available at all times</w:t>
      </w:r>
    </w:p>
    <w:p w:rsidR="00627477" w:rsidRDefault="00627477" w:rsidP="00627477">
      <w:pPr>
        <w:tabs>
          <w:tab w:val="left" w:pos="840"/>
        </w:tabs>
        <w:spacing w:line="276" w:lineRule="auto"/>
        <w:ind w:left="567" w:right="72"/>
        <w:rPr>
          <w:rFonts w:asciiTheme="minorHAnsi" w:hAnsiTheme="minorHAnsi"/>
          <w:sz w:val="24"/>
          <w:szCs w:val="24"/>
        </w:rPr>
      </w:pPr>
      <w:r w:rsidRPr="00C77CC1">
        <w:rPr>
          <w:rFonts w:asciiTheme="minorHAnsi" w:hAnsiTheme="minorHAnsi"/>
          <w:sz w:val="24"/>
          <w:szCs w:val="24"/>
        </w:rPr>
        <w:t>Copies of the Individual Healthcare Plan should be kept:</w:t>
      </w:r>
    </w:p>
    <w:p w:rsidR="00627477" w:rsidRPr="008F3CF1" w:rsidRDefault="00627477" w:rsidP="00627477">
      <w:pPr>
        <w:pStyle w:val="ListParagraph"/>
        <w:numPr>
          <w:ilvl w:val="0"/>
          <w:numId w:val="9"/>
        </w:numPr>
        <w:tabs>
          <w:tab w:val="left" w:pos="1134"/>
        </w:tabs>
        <w:spacing w:line="276" w:lineRule="auto"/>
        <w:ind w:right="72"/>
        <w:rPr>
          <w:rFonts w:asciiTheme="minorHAnsi" w:hAnsiTheme="minorHAnsi"/>
          <w:sz w:val="24"/>
          <w:szCs w:val="24"/>
        </w:rPr>
      </w:pPr>
      <w:r w:rsidRPr="008F3CF1">
        <w:rPr>
          <w:rFonts w:asciiTheme="minorHAnsi" w:hAnsiTheme="minorHAnsi"/>
          <w:sz w:val="24"/>
          <w:szCs w:val="24"/>
        </w:rPr>
        <w:t>centrally in the medical</w:t>
      </w:r>
      <w:r w:rsidRPr="008F3CF1">
        <w:rPr>
          <w:rFonts w:asciiTheme="minorHAnsi" w:hAnsiTheme="minorHAnsi"/>
          <w:spacing w:val="-12"/>
          <w:sz w:val="24"/>
          <w:szCs w:val="24"/>
        </w:rPr>
        <w:t xml:space="preserve"> </w:t>
      </w:r>
      <w:r w:rsidRPr="008F3CF1">
        <w:rPr>
          <w:rFonts w:asciiTheme="minorHAnsi" w:hAnsiTheme="minorHAnsi"/>
          <w:sz w:val="24"/>
          <w:szCs w:val="24"/>
        </w:rPr>
        <w:t>folder with any back-up emergency</w:t>
      </w:r>
      <w:r w:rsidRPr="008F3CF1">
        <w:rPr>
          <w:rFonts w:asciiTheme="minorHAnsi" w:hAnsiTheme="minorHAnsi"/>
          <w:spacing w:val="-28"/>
          <w:sz w:val="24"/>
          <w:szCs w:val="24"/>
        </w:rPr>
        <w:t xml:space="preserve"> </w:t>
      </w:r>
      <w:r w:rsidRPr="008F3CF1">
        <w:rPr>
          <w:rFonts w:asciiTheme="minorHAnsi" w:hAnsiTheme="minorHAnsi"/>
          <w:sz w:val="24"/>
          <w:szCs w:val="24"/>
        </w:rPr>
        <w:t>medication stored appropriately</w:t>
      </w:r>
    </w:p>
    <w:p w:rsidR="00627477" w:rsidRPr="008F3CF1" w:rsidRDefault="00627477" w:rsidP="00627477">
      <w:pPr>
        <w:pStyle w:val="ListParagraph"/>
        <w:numPr>
          <w:ilvl w:val="0"/>
          <w:numId w:val="9"/>
        </w:numPr>
        <w:tabs>
          <w:tab w:val="left" w:pos="1134"/>
        </w:tabs>
        <w:spacing w:line="276" w:lineRule="auto"/>
        <w:ind w:right="72"/>
        <w:rPr>
          <w:rFonts w:asciiTheme="minorHAnsi" w:hAnsiTheme="minorHAnsi"/>
          <w:sz w:val="24"/>
          <w:szCs w:val="24"/>
        </w:rPr>
      </w:pPr>
      <w:r w:rsidRPr="008F3CF1">
        <w:rPr>
          <w:rFonts w:asciiTheme="minorHAnsi" w:hAnsiTheme="minorHAnsi"/>
          <w:sz w:val="24"/>
          <w:szCs w:val="24"/>
        </w:rPr>
        <w:t>in the pupil’s Personal Pupil</w:t>
      </w:r>
      <w:r w:rsidRPr="008F3CF1">
        <w:rPr>
          <w:rFonts w:asciiTheme="minorHAnsi" w:hAnsiTheme="minorHAnsi"/>
          <w:spacing w:val="-36"/>
          <w:sz w:val="24"/>
          <w:szCs w:val="24"/>
        </w:rPr>
        <w:t xml:space="preserve"> </w:t>
      </w:r>
      <w:r w:rsidRPr="008F3CF1">
        <w:rPr>
          <w:rFonts w:asciiTheme="minorHAnsi" w:hAnsiTheme="minorHAnsi"/>
          <w:sz w:val="24"/>
          <w:szCs w:val="24"/>
        </w:rPr>
        <w:t>Record</w:t>
      </w:r>
    </w:p>
    <w:p w:rsidR="00627477" w:rsidRDefault="00627477" w:rsidP="00627477">
      <w:pPr>
        <w:pStyle w:val="ListParagraph"/>
        <w:numPr>
          <w:ilvl w:val="0"/>
          <w:numId w:val="9"/>
        </w:numPr>
        <w:tabs>
          <w:tab w:val="left" w:pos="1134"/>
        </w:tabs>
        <w:spacing w:line="276" w:lineRule="auto"/>
        <w:ind w:right="72"/>
        <w:rPr>
          <w:rFonts w:asciiTheme="minorHAnsi" w:hAnsiTheme="minorHAnsi"/>
          <w:sz w:val="24"/>
          <w:szCs w:val="24"/>
        </w:rPr>
      </w:pPr>
      <w:r w:rsidRPr="008F3CF1">
        <w:rPr>
          <w:rFonts w:asciiTheme="minorHAnsi" w:hAnsiTheme="minorHAnsi"/>
          <w:sz w:val="24"/>
          <w:szCs w:val="24"/>
        </w:rPr>
        <w:t>by the pupil’s</w:t>
      </w:r>
      <w:r w:rsidRPr="008F3CF1">
        <w:rPr>
          <w:rFonts w:asciiTheme="minorHAnsi" w:hAnsiTheme="minorHAnsi"/>
          <w:spacing w:val="-16"/>
          <w:sz w:val="24"/>
          <w:szCs w:val="24"/>
        </w:rPr>
        <w:t xml:space="preserve"> </w:t>
      </w:r>
      <w:r w:rsidRPr="008F3CF1">
        <w:rPr>
          <w:rFonts w:asciiTheme="minorHAnsi" w:hAnsiTheme="minorHAnsi"/>
          <w:sz w:val="24"/>
          <w:szCs w:val="24"/>
        </w:rPr>
        <w:t>parents/carers</w:t>
      </w:r>
    </w:p>
    <w:p w:rsidR="00627477" w:rsidRPr="00540948" w:rsidRDefault="00627477" w:rsidP="00627477">
      <w:pPr>
        <w:tabs>
          <w:tab w:val="left" w:pos="840"/>
        </w:tabs>
        <w:spacing w:after="200" w:line="276" w:lineRule="auto"/>
        <w:ind w:left="567" w:right="72"/>
        <w:rPr>
          <w:rFonts w:asciiTheme="minorHAnsi" w:hAnsiTheme="minorHAnsi"/>
          <w:szCs w:val="24"/>
        </w:rPr>
      </w:pPr>
    </w:p>
    <w:p w:rsidR="00627477" w:rsidRPr="001200C3" w:rsidRDefault="00627477" w:rsidP="00627477">
      <w:pPr>
        <w:pStyle w:val="ListParagraph"/>
        <w:numPr>
          <w:ilvl w:val="0"/>
          <w:numId w:val="2"/>
        </w:numPr>
        <w:tabs>
          <w:tab w:val="left" w:pos="426"/>
          <w:tab w:val="left" w:pos="709"/>
        </w:tabs>
        <w:spacing w:after="200" w:line="276" w:lineRule="auto"/>
        <w:ind w:right="72"/>
        <w:rPr>
          <w:rFonts w:asciiTheme="minorHAnsi" w:hAnsiTheme="minorHAnsi"/>
          <w:b/>
          <w:sz w:val="24"/>
          <w:szCs w:val="24"/>
        </w:rPr>
      </w:pPr>
      <w:r w:rsidRPr="001200C3">
        <w:rPr>
          <w:rFonts w:asciiTheme="minorHAnsi" w:hAnsiTheme="minorHAnsi"/>
          <w:b/>
          <w:sz w:val="26"/>
          <w:szCs w:val="26"/>
        </w:rPr>
        <w:t>Confidentiality</w:t>
      </w:r>
    </w:p>
    <w:p w:rsidR="00627477" w:rsidRDefault="00627477" w:rsidP="00627477">
      <w:pPr>
        <w:pStyle w:val="ListParagraph"/>
        <w:tabs>
          <w:tab w:val="left" w:pos="567"/>
        </w:tabs>
        <w:spacing w:line="276" w:lineRule="auto"/>
        <w:ind w:left="567" w:right="639" w:firstLine="0"/>
        <w:jc w:val="both"/>
        <w:rPr>
          <w:rFonts w:asciiTheme="minorHAnsi" w:eastAsiaTheme="minorHAnsi" w:hAnsiTheme="minorHAnsi" w:cs="Arial"/>
          <w:color w:val="231F20"/>
          <w:sz w:val="24"/>
          <w:szCs w:val="26"/>
          <w:lang w:val="en-GB"/>
        </w:rPr>
      </w:pPr>
      <w:r w:rsidRPr="00CC721F">
        <w:rPr>
          <w:rFonts w:asciiTheme="minorHAnsi" w:eastAsiaTheme="minorHAnsi" w:hAnsiTheme="minorHAnsi" w:cs="Arial"/>
          <w:color w:val="231F20"/>
          <w:sz w:val="24"/>
          <w:szCs w:val="26"/>
          <w:lang w:val="en-GB"/>
        </w:rPr>
        <w:t>All pupils have a right to confidentiality.  The Head Teacher and school staff should treat medical information confidentially.  The Head Teacher should agree with the pupil (where he/she is over 16 years), or otherwise the parent/carer, who else should have access to records and other information about a pupil.  It may be necessary to refuse assistance with medication where permission to share information is unreasonably withheld.</w:t>
      </w:r>
    </w:p>
    <w:p w:rsidR="00627477" w:rsidRPr="00880395" w:rsidRDefault="00627477" w:rsidP="00627477">
      <w:pPr>
        <w:pStyle w:val="ListParagraph"/>
        <w:tabs>
          <w:tab w:val="left" w:pos="567"/>
        </w:tabs>
        <w:spacing w:line="276" w:lineRule="auto"/>
        <w:ind w:left="567" w:right="639" w:firstLine="0"/>
        <w:jc w:val="both"/>
        <w:rPr>
          <w:rFonts w:asciiTheme="minorHAnsi" w:hAnsiTheme="minorHAnsi"/>
          <w:b/>
          <w:sz w:val="8"/>
          <w:szCs w:val="24"/>
        </w:rPr>
      </w:pPr>
    </w:p>
    <w:p w:rsidR="00627477" w:rsidRDefault="00627477" w:rsidP="00627477">
      <w:pPr>
        <w:tabs>
          <w:tab w:val="left" w:pos="567"/>
        </w:tabs>
        <w:spacing w:line="276" w:lineRule="auto"/>
        <w:ind w:left="567" w:right="639"/>
        <w:jc w:val="both"/>
        <w:rPr>
          <w:rFonts w:asciiTheme="minorHAnsi" w:eastAsiaTheme="minorHAnsi" w:hAnsiTheme="minorHAnsi" w:cs="Arial"/>
          <w:color w:val="231F20"/>
          <w:sz w:val="24"/>
          <w:szCs w:val="26"/>
          <w:lang w:val="en-GB"/>
        </w:rPr>
      </w:pPr>
      <w:r w:rsidRPr="00674FE1">
        <w:rPr>
          <w:rFonts w:asciiTheme="minorHAnsi" w:eastAsiaTheme="minorHAnsi" w:hAnsiTheme="minorHAnsi" w:cs="Arial"/>
          <w:color w:val="231F20"/>
          <w:sz w:val="24"/>
          <w:szCs w:val="26"/>
          <w:lang w:val="en-GB"/>
        </w:rPr>
        <w:t xml:space="preserve">It is important that health information about individual pupils </w:t>
      </w:r>
      <w:r>
        <w:rPr>
          <w:rFonts w:asciiTheme="minorHAnsi" w:eastAsiaTheme="minorHAnsi" w:hAnsiTheme="minorHAnsi" w:cs="Arial"/>
          <w:color w:val="231F20"/>
          <w:sz w:val="24"/>
          <w:szCs w:val="26"/>
          <w:lang w:val="en-GB"/>
        </w:rPr>
        <w:t xml:space="preserve">is not openly displayed without </w:t>
      </w:r>
      <w:r w:rsidRPr="00674FE1">
        <w:rPr>
          <w:rFonts w:asciiTheme="minorHAnsi" w:eastAsiaTheme="minorHAnsi" w:hAnsiTheme="minorHAnsi" w:cs="Arial"/>
          <w:color w:val="231F20"/>
          <w:sz w:val="24"/>
          <w:szCs w:val="26"/>
          <w:lang w:val="en-GB"/>
        </w:rPr>
        <w:t>the permission of the pupil and/or their parent/carer.</w:t>
      </w:r>
    </w:p>
    <w:p w:rsidR="00627477" w:rsidRPr="00880395" w:rsidRDefault="00627477" w:rsidP="00627477">
      <w:pPr>
        <w:tabs>
          <w:tab w:val="left" w:pos="567"/>
        </w:tabs>
        <w:spacing w:line="276" w:lineRule="auto"/>
        <w:ind w:left="567" w:right="639"/>
        <w:jc w:val="both"/>
        <w:rPr>
          <w:rFonts w:asciiTheme="minorHAnsi" w:hAnsiTheme="minorHAnsi"/>
          <w:b/>
          <w:sz w:val="8"/>
          <w:szCs w:val="24"/>
        </w:rPr>
      </w:pPr>
    </w:p>
    <w:p w:rsidR="00627477" w:rsidRDefault="00627477" w:rsidP="00627477">
      <w:pPr>
        <w:tabs>
          <w:tab w:val="left" w:pos="567"/>
        </w:tabs>
        <w:spacing w:line="276" w:lineRule="auto"/>
        <w:ind w:left="567" w:right="639"/>
        <w:jc w:val="both"/>
        <w:rPr>
          <w:rFonts w:asciiTheme="minorHAnsi" w:eastAsiaTheme="minorHAnsi" w:hAnsiTheme="minorHAnsi" w:cs="Arial"/>
          <w:color w:val="231F20"/>
          <w:sz w:val="24"/>
          <w:szCs w:val="26"/>
          <w:lang w:val="en-GB"/>
        </w:rPr>
      </w:pPr>
      <w:r w:rsidRPr="00674FE1">
        <w:rPr>
          <w:rFonts w:asciiTheme="minorHAnsi" w:eastAsiaTheme="minorHAnsi" w:hAnsiTheme="minorHAnsi" w:cs="Arial"/>
          <w:color w:val="231F20"/>
          <w:sz w:val="24"/>
          <w:szCs w:val="26"/>
          <w:lang w:val="en-GB"/>
        </w:rPr>
        <w:t xml:space="preserve">Staff who may need to deal with an emergency will need </w:t>
      </w:r>
      <w:r>
        <w:rPr>
          <w:rFonts w:asciiTheme="minorHAnsi" w:eastAsiaTheme="minorHAnsi" w:hAnsiTheme="minorHAnsi" w:cs="Arial"/>
          <w:color w:val="231F20"/>
          <w:sz w:val="24"/>
          <w:szCs w:val="26"/>
          <w:lang w:val="en-GB"/>
        </w:rPr>
        <w:t xml:space="preserve">to know about a pupil’s medical </w:t>
      </w:r>
      <w:proofErr w:type="gramStart"/>
      <w:r>
        <w:rPr>
          <w:rFonts w:asciiTheme="minorHAnsi" w:eastAsiaTheme="minorHAnsi" w:hAnsiTheme="minorHAnsi" w:cs="Arial"/>
          <w:color w:val="231F20"/>
          <w:sz w:val="24"/>
          <w:szCs w:val="26"/>
          <w:lang w:val="en-GB"/>
        </w:rPr>
        <w:t>needs,</w:t>
      </w:r>
      <w:proofErr w:type="gramEnd"/>
      <w:r>
        <w:rPr>
          <w:rFonts w:asciiTheme="minorHAnsi" w:eastAsiaTheme="minorHAnsi" w:hAnsiTheme="minorHAnsi" w:cs="Arial"/>
          <w:color w:val="231F20"/>
          <w:sz w:val="24"/>
          <w:szCs w:val="26"/>
          <w:lang w:val="en-GB"/>
        </w:rPr>
        <w:t xml:space="preserve"> therefore t</w:t>
      </w:r>
      <w:r w:rsidRPr="00674FE1">
        <w:rPr>
          <w:rFonts w:asciiTheme="minorHAnsi" w:eastAsiaTheme="minorHAnsi" w:hAnsiTheme="minorHAnsi" w:cs="Arial"/>
          <w:color w:val="231F20"/>
          <w:sz w:val="24"/>
          <w:szCs w:val="26"/>
          <w:lang w:val="en-GB"/>
        </w:rPr>
        <w:t>he head teacher must also make</w:t>
      </w:r>
      <w:r>
        <w:rPr>
          <w:rFonts w:asciiTheme="minorHAnsi" w:eastAsiaTheme="minorHAnsi" w:hAnsiTheme="minorHAnsi" w:cs="Arial"/>
          <w:color w:val="231F20"/>
          <w:sz w:val="24"/>
          <w:szCs w:val="26"/>
          <w:lang w:val="en-GB"/>
        </w:rPr>
        <w:t xml:space="preserve"> sure that temporary staff know about any </w:t>
      </w:r>
      <w:r w:rsidRPr="00674FE1">
        <w:rPr>
          <w:rFonts w:asciiTheme="minorHAnsi" w:eastAsiaTheme="minorHAnsi" w:hAnsiTheme="minorHAnsi" w:cs="Arial"/>
          <w:color w:val="231F20"/>
          <w:sz w:val="24"/>
          <w:szCs w:val="26"/>
          <w:lang w:val="en-GB"/>
        </w:rPr>
        <w:t>medical needs.</w:t>
      </w:r>
    </w:p>
    <w:p w:rsidR="00627477" w:rsidRPr="00880395" w:rsidRDefault="00627477" w:rsidP="00627477">
      <w:pPr>
        <w:tabs>
          <w:tab w:val="left" w:pos="567"/>
        </w:tabs>
        <w:spacing w:line="276" w:lineRule="auto"/>
        <w:ind w:left="567" w:right="639"/>
        <w:jc w:val="both"/>
        <w:rPr>
          <w:rFonts w:asciiTheme="minorHAnsi" w:hAnsiTheme="minorHAnsi"/>
          <w:b/>
          <w:sz w:val="8"/>
          <w:szCs w:val="24"/>
        </w:rPr>
      </w:pPr>
    </w:p>
    <w:p w:rsidR="00627477" w:rsidRDefault="00627477" w:rsidP="00627477">
      <w:pPr>
        <w:tabs>
          <w:tab w:val="left" w:pos="567"/>
        </w:tabs>
        <w:spacing w:line="276" w:lineRule="auto"/>
        <w:ind w:left="567" w:right="639"/>
        <w:jc w:val="both"/>
        <w:rPr>
          <w:rFonts w:asciiTheme="minorHAnsi" w:eastAsiaTheme="minorHAnsi" w:hAnsiTheme="minorHAnsi" w:cs="Arial"/>
          <w:color w:val="231F20"/>
          <w:sz w:val="24"/>
          <w:szCs w:val="26"/>
          <w:lang w:val="en-GB"/>
        </w:rPr>
      </w:pPr>
      <w:r w:rsidRPr="00674FE1">
        <w:rPr>
          <w:rFonts w:asciiTheme="minorHAnsi" w:eastAsiaTheme="minorHAnsi" w:hAnsiTheme="minorHAnsi" w:cs="Arial"/>
          <w:color w:val="231F20"/>
          <w:sz w:val="24"/>
          <w:szCs w:val="26"/>
          <w:lang w:val="en-GB"/>
        </w:rPr>
        <w:t>Where a child has an IHP, the child’s personal pupil r</w:t>
      </w:r>
      <w:r>
        <w:rPr>
          <w:rFonts w:asciiTheme="minorHAnsi" w:eastAsiaTheme="minorHAnsi" w:hAnsiTheme="minorHAnsi" w:cs="Arial"/>
          <w:color w:val="231F20"/>
          <w:sz w:val="24"/>
          <w:szCs w:val="26"/>
          <w:lang w:val="en-GB"/>
        </w:rPr>
        <w:t xml:space="preserve">ecord must be clearly marked to </w:t>
      </w:r>
      <w:r w:rsidRPr="00674FE1">
        <w:rPr>
          <w:rFonts w:asciiTheme="minorHAnsi" w:eastAsiaTheme="minorHAnsi" w:hAnsiTheme="minorHAnsi" w:cs="Arial"/>
          <w:color w:val="231F20"/>
          <w:sz w:val="24"/>
          <w:szCs w:val="26"/>
          <w:lang w:val="en-GB"/>
        </w:rPr>
        <w:t>show that this exists.</w:t>
      </w:r>
    </w:p>
    <w:p w:rsidR="00627477" w:rsidRPr="00880395" w:rsidRDefault="00627477" w:rsidP="00627477">
      <w:pPr>
        <w:tabs>
          <w:tab w:val="left" w:pos="567"/>
        </w:tabs>
        <w:spacing w:line="276" w:lineRule="auto"/>
        <w:ind w:left="567" w:right="639"/>
        <w:jc w:val="both"/>
        <w:rPr>
          <w:rFonts w:asciiTheme="minorHAnsi" w:hAnsiTheme="minorHAnsi"/>
          <w:b/>
          <w:sz w:val="8"/>
          <w:szCs w:val="24"/>
        </w:rPr>
      </w:pPr>
    </w:p>
    <w:p w:rsidR="00627477" w:rsidRDefault="00627477" w:rsidP="00627477">
      <w:pPr>
        <w:tabs>
          <w:tab w:val="left" w:pos="567"/>
        </w:tabs>
        <w:spacing w:line="276" w:lineRule="auto"/>
        <w:ind w:left="567" w:right="639"/>
        <w:jc w:val="both"/>
        <w:rPr>
          <w:rFonts w:asciiTheme="minorHAnsi" w:eastAsiaTheme="minorHAnsi" w:hAnsiTheme="minorHAnsi" w:cs="Arial"/>
          <w:color w:val="231F20"/>
          <w:sz w:val="24"/>
          <w:szCs w:val="26"/>
          <w:lang w:val="en-GB"/>
        </w:rPr>
      </w:pPr>
      <w:r w:rsidRPr="00674FE1">
        <w:rPr>
          <w:rFonts w:asciiTheme="minorHAnsi" w:eastAsiaTheme="minorHAnsi" w:hAnsiTheme="minorHAnsi" w:cs="Arial"/>
          <w:color w:val="231F20"/>
          <w:sz w:val="24"/>
          <w:szCs w:val="26"/>
          <w:lang w:val="en-GB"/>
        </w:rPr>
        <w:t>When a school</w:t>
      </w:r>
      <w:r>
        <w:rPr>
          <w:rFonts w:asciiTheme="minorHAnsi" w:eastAsiaTheme="minorHAnsi" w:hAnsiTheme="minorHAnsi" w:cs="Arial"/>
          <w:color w:val="231F20"/>
          <w:sz w:val="24"/>
          <w:szCs w:val="26"/>
          <w:lang w:val="en-GB"/>
        </w:rPr>
        <w:t xml:space="preserve"> arranges work experience, the Head Teacher must ensure that the </w:t>
      </w:r>
      <w:r w:rsidRPr="00674FE1">
        <w:rPr>
          <w:rFonts w:asciiTheme="minorHAnsi" w:eastAsiaTheme="minorHAnsi" w:hAnsiTheme="minorHAnsi" w:cs="Arial"/>
          <w:color w:val="231F20"/>
          <w:sz w:val="24"/>
          <w:szCs w:val="26"/>
          <w:lang w:val="en-GB"/>
        </w:rPr>
        <w:t xml:space="preserve">placement is suitable for a student with </w:t>
      </w:r>
      <w:r>
        <w:rPr>
          <w:rFonts w:asciiTheme="minorHAnsi" w:eastAsiaTheme="minorHAnsi" w:hAnsiTheme="minorHAnsi" w:cs="Arial"/>
          <w:color w:val="231F20"/>
          <w:sz w:val="24"/>
          <w:szCs w:val="26"/>
          <w:lang w:val="en-GB"/>
        </w:rPr>
        <w:t xml:space="preserve">a particular medical condition.  </w:t>
      </w:r>
      <w:r w:rsidRPr="00226E35">
        <w:rPr>
          <w:rFonts w:asciiTheme="minorHAnsi" w:eastAsiaTheme="minorHAnsi" w:hAnsiTheme="minorHAnsi" w:cs="Arial"/>
          <w:color w:val="231F20"/>
          <w:sz w:val="24"/>
          <w:szCs w:val="26"/>
          <w:lang w:val="en-GB"/>
        </w:rPr>
        <w:t>The pupil</w:t>
      </w:r>
      <w:r w:rsidRPr="00674FE1">
        <w:rPr>
          <w:rFonts w:asciiTheme="minorHAnsi" w:eastAsiaTheme="minorHAnsi" w:hAnsiTheme="minorHAnsi" w:cs="Arial"/>
          <w:color w:val="231F20"/>
          <w:sz w:val="24"/>
          <w:szCs w:val="26"/>
          <w:lang w:val="en-GB"/>
        </w:rPr>
        <w:t xml:space="preserve"> should be encouraged to share relevant medical information with </w:t>
      </w:r>
      <w:r>
        <w:rPr>
          <w:rFonts w:asciiTheme="minorHAnsi" w:eastAsiaTheme="minorHAnsi" w:hAnsiTheme="minorHAnsi" w:cs="Arial"/>
          <w:color w:val="231F20"/>
          <w:sz w:val="24"/>
          <w:szCs w:val="26"/>
          <w:lang w:val="en-GB"/>
        </w:rPr>
        <w:t xml:space="preserve">work experience </w:t>
      </w:r>
      <w:r w:rsidRPr="00674FE1">
        <w:rPr>
          <w:rFonts w:asciiTheme="minorHAnsi" w:eastAsiaTheme="minorHAnsi" w:hAnsiTheme="minorHAnsi" w:cs="Arial"/>
          <w:color w:val="231F20"/>
          <w:sz w:val="24"/>
          <w:szCs w:val="26"/>
          <w:lang w:val="en-GB"/>
        </w:rPr>
        <w:t>employers.</w:t>
      </w:r>
    </w:p>
    <w:p w:rsidR="00627477" w:rsidRPr="00880395" w:rsidRDefault="00627477" w:rsidP="00627477">
      <w:pPr>
        <w:tabs>
          <w:tab w:val="left" w:pos="567"/>
        </w:tabs>
        <w:spacing w:line="276" w:lineRule="auto"/>
        <w:ind w:left="567" w:right="639"/>
        <w:jc w:val="both"/>
        <w:rPr>
          <w:rFonts w:asciiTheme="minorHAnsi" w:hAnsiTheme="minorHAnsi"/>
          <w:b/>
          <w:sz w:val="8"/>
          <w:szCs w:val="24"/>
        </w:rPr>
      </w:pPr>
    </w:p>
    <w:p w:rsidR="00627477" w:rsidRDefault="00627477" w:rsidP="00627477">
      <w:pPr>
        <w:tabs>
          <w:tab w:val="left" w:pos="567"/>
        </w:tabs>
        <w:spacing w:after="200" w:line="276" w:lineRule="auto"/>
        <w:ind w:left="567" w:right="639"/>
        <w:jc w:val="both"/>
        <w:rPr>
          <w:rFonts w:asciiTheme="minorHAnsi" w:eastAsiaTheme="minorHAnsi" w:hAnsiTheme="minorHAnsi" w:cs="Arial"/>
          <w:color w:val="231F20"/>
          <w:sz w:val="24"/>
          <w:lang w:val="en-GB"/>
        </w:rPr>
      </w:pPr>
      <w:r w:rsidRPr="00674FE1">
        <w:rPr>
          <w:rFonts w:asciiTheme="minorHAnsi" w:eastAsiaTheme="minorHAnsi" w:hAnsiTheme="minorHAnsi" w:cs="Arial"/>
          <w:color w:val="231F20"/>
          <w:sz w:val="24"/>
          <w:szCs w:val="26"/>
          <w:lang w:val="en-GB"/>
        </w:rPr>
        <w:t>In the event of pupils having special transport needs the s</w:t>
      </w:r>
      <w:r>
        <w:rPr>
          <w:rFonts w:asciiTheme="minorHAnsi" w:eastAsiaTheme="minorHAnsi" w:hAnsiTheme="minorHAnsi" w:cs="Arial"/>
          <w:color w:val="231F20"/>
          <w:sz w:val="24"/>
          <w:szCs w:val="26"/>
          <w:lang w:val="en-GB"/>
        </w:rPr>
        <w:t xml:space="preserve">chool should advise Operational </w:t>
      </w:r>
      <w:r w:rsidRPr="00674FE1">
        <w:rPr>
          <w:rFonts w:asciiTheme="minorHAnsi" w:eastAsiaTheme="minorHAnsi" w:hAnsiTheme="minorHAnsi" w:cs="Arial"/>
          <w:color w:val="231F20"/>
          <w:sz w:val="24"/>
          <w:lang w:val="en-GB"/>
        </w:rPr>
        <w:t>Services of any special training requirements that apply to escorts.</w:t>
      </w:r>
    </w:p>
    <w:p w:rsidR="00627477" w:rsidRPr="00880395" w:rsidRDefault="00627477" w:rsidP="00627477">
      <w:pPr>
        <w:tabs>
          <w:tab w:val="left" w:pos="567"/>
        </w:tabs>
        <w:spacing w:after="200" w:line="276" w:lineRule="auto"/>
        <w:ind w:left="567" w:right="639"/>
        <w:jc w:val="both"/>
        <w:rPr>
          <w:rFonts w:asciiTheme="minorHAnsi" w:eastAsiaTheme="minorHAnsi" w:hAnsiTheme="minorHAnsi" w:cs="Arial"/>
          <w:color w:val="231F20"/>
          <w:sz w:val="12"/>
          <w:lang w:val="en-GB"/>
        </w:rPr>
      </w:pPr>
    </w:p>
    <w:p w:rsidR="00627477" w:rsidRPr="00A7438F" w:rsidRDefault="00627477" w:rsidP="00627477">
      <w:pPr>
        <w:pStyle w:val="ListParagraph"/>
        <w:numPr>
          <w:ilvl w:val="0"/>
          <w:numId w:val="2"/>
        </w:numPr>
        <w:tabs>
          <w:tab w:val="left" w:pos="426"/>
        </w:tabs>
        <w:spacing w:after="200" w:line="276" w:lineRule="auto"/>
        <w:ind w:right="350"/>
        <w:rPr>
          <w:rFonts w:asciiTheme="minorHAnsi" w:hAnsiTheme="minorHAnsi"/>
          <w:b/>
          <w:sz w:val="24"/>
          <w:szCs w:val="24"/>
        </w:rPr>
      </w:pPr>
      <w:r w:rsidRPr="002E038C">
        <w:rPr>
          <w:rFonts w:asciiTheme="minorHAnsi" w:hAnsiTheme="minorHAnsi"/>
          <w:b/>
          <w:sz w:val="26"/>
          <w:szCs w:val="26"/>
        </w:rPr>
        <w:t>Healthcare Needs Not Involving</w:t>
      </w:r>
      <w:r w:rsidRPr="002E038C">
        <w:rPr>
          <w:rFonts w:asciiTheme="minorHAnsi" w:hAnsiTheme="minorHAnsi"/>
          <w:b/>
          <w:spacing w:val="-14"/>
          <w:sz w:val="26"/>
          <w:szCs w:val="26"/>
        </w:rPr>
        <w:t xml:space="preserve"> </w:t>
      </w:r>
      <w:r w:rsidRPr="002E038C">
        <w:rPr>
          <w:rFonts w:asciiTheme="minorHAnsi" w:hAnsiTheme="minorHAnsi"/>
          <w:b/>
          <w:sz w:val="26"/>
          <w:szCs w:val="26"/>
        </w:rPr>
        <w:t>Medication</w:t>
      </w:r>
    </w:p>
    <w:p w:rsidR="00627477" w:rsidRPr="0008591A" w:rsidRDefault="00627477" w:rsidP="00627477">
      <w:pPr>
        <w:tabs>
          <w:tab w:val="left" w:pos="426"/>
        </w:tabs>
        <w:spacing w:after="200" w:line="276" w:lineRule="auto"/>
        <w:ind w:left="567" w:right="639"/>
        <w:jc w:val="both"/>
        <w:rPr>
          <w:rFonts w:asciiTheme="minorHAnsi" w:hAnsiTheme="minorHAnsi"/>
          <w:sz w:val="24"/>
        </w:rPr>
      </w:pPr>
      <w:r w:rsidRPr="002E038C">
        <w:rPr>
          <w:rFonts w:asciiTheme="minorHAnsi" w:hAnsiTheme="minorHAnsi"/>
          <w:sz w:val="24"/>
        </w:rPr>
        <w:t>Some pupils have healthcare needs that require care during the school day whic</w:t>
      </w:r>
      <w:r>
        <w:rPr>
          <w:rFonts w:asciiTheme="minorHAnsi" w:hAnsiTheme="minorHAnsi"/>
          <w:sz w:val="24"/>
        </w:rPr>
        <w:t xml:space="preserve">h does not involve medication.   </w:t>
      </w:r>
      <w:r w:rsidRPr="002E038C">
        <w:rPr>
          <w:rFonts w:asciiTheme="minorHAnsi" w:hAnsiTheme="minorHAnsi"/>
          <w:sz w:val="24"/>
        </w:rPr>
        <w:t>Where there is a request for a pupil to receive care during the school day or during an educational excursion (at home or abroad), the procedures outlined in this documen</w:t>
      </w:r>
      <w:r>
        <w:rPr>
          <w:rFonts w:asciiTheme="minorHAnsi" w:hAnsiTheme="minorHAnsi"/>
          <w:sz w:val="24"/>
        </w:rPr>
        <w:t xml:space="preserve">t should be followed.  </w:t>
      </w:r>
      <w:r w:rsidRPr="0008591A">
        <w:rPr>
          <w:rFonts w:asciiTheme="minorHAnsi" w:hAnsiTheme="minorHAnsi"/>
          <w:sz w:val="24"/>
        </w:rPr>
        <w:t>The flowchart in Appendix 1 identifies the form required in each circumstance.</w:t>
      </w:r>
    </w:p>
    <w:p w:rsidR="00627477" w:rsidRPr="0008591A" w:rsidRDefault="00627477" w:rsidP="008011BC">
      <w:pPr>
        <w:pStyle w:val="ListParagraph"/>
        <w:numPr>
          <w:ilvl w:val="1"/>
          <w:numId w:val="25"/>
        </w:numPr>
        <w:tabs>
          <w:tab w:val="left" w:pos="426"/>
        </w:tabs>
        <w:spacing w:after="200" w:line="276" w:lineRule="auto"/>
        <w:ind w:right="639"/>
        <w:rPr>
          <w:rFonts w:asciiTheme="minorHAnsi" w:hAnsiTheme="minorHAnsi"/>
          <w:b/>
          <w:sz w:val="24"/>
          <w:szCs w:val="26"/>
        </w:rPr>
      </w:pPr>
      <w:r w:rsidRPr="0008591A">
        <w:rPr>
          <w:rFonts w:asciiTheme="minorHAnsi" w:hAnsiTheme="minorHAnsi"/>
          <w:b/>
          <w:sz w:val="24"/>
          <w:szCs w:val="26"/>
        </w:rPr>
        <w:t xml:space="preserve"> Short-term</w:t>
      </w:r>
      <w:r w:rsidRPr="0008591A">
        <w:rPr>
          <w:rFonts w:asciiTheme="minorHAnsi" w:hAnsiTheme="minorHAnsi"/>
          <w:b/>
          <w:spacing w:val="-6"/>
          <w:sz w:val="24"/>
          <w:szCs w:val="26"/>
        </w:rPr>
        <w:t xml:space="preserve"> </w:t>
      </w:r>
      <w:r w:rsidRPr="0008591A">
        <w:rPr>
          <w:rFonts w:asciiTheme="minorHAnsi" w:hAnsiTheme="minorHAnsi"/>
          <w:b/>
          <w:sz w:val="24"/>
          <w:szCs w:val="26"/>
        </w:rPr>
        <w:t>Care</w:t>
      </w:r>
    </w:p>
    <w:p w:rsidR="00627477" w:rsidRPr="00A7438F" w:rsidRDefault="00627477" w:rsidP="00627477">
      <w:pPr>
        <w:tabs>
          <w:tab w:val="left" w:pos="426"/>
        </w:tabs>
        <w:spacing w:after="200" w:line="276" w:lineRule="auto"/>
        <w:ind w:left="567" w:right="639"/>
        <w:jc w:val="both"/>
        <w:rPr>
          <w:rFonts w:asciiTheme="minorHAnsi" w:hAnsiTheme="minorHAnsi"/>
          <w:b/>
          <w:sz w:val="24"/>
          <w:szCs w:val="26"/>
        </w:rPr>
      </w:pPr>
      <w:r w:rsidRPr="0008591A">
        <w:rPr>
          <w:rFonts w:asciiTheme="minorHAnsi" w:hAnsiTheme="minorHAnsi"/>
          <w:sz w:val="24"/>
        </w:rPr>
        <w:t xml:space="preserve">For care that is required for less than six months, ‘Form 6: Individual Healthcare Plan Short-term Healthcare Not Requiring Medication’ (Appendix 12) should be completed and signed by </w:t>
      </w:r>
      <w:r w:rsidRPr="00226E35">
        <w:rPr>
          <w:rFonts w:asciiTheme="minorHAnsi" w:hAnsiTheme="minorHAnsi"/>
          <w:sz w:val="24"/>
        </w:rPr>
        <w:t>the parent/carer.</w:t>
      </w:r>
    </w:p>
    <w:p w:rsidR="00627477" w:rsidRDefault="00627477" w:rsidP="008011BC">
      <w:pPr>
        <w:pStyle w:val="ListParagraph"/>
        <w:numPr>
          <w:ilvl w:val="1"/>
          <w:numId w:val="25"/>
        </w:numPr>
        <w:tabs>
          <w:tab w:val="left" w:pos="426"/>
        </w:tabs>
        <w:spacing w:line="276" w:lineRule="auto"/>
        <w:ind w:right="639"/>
        <w:rPr>
          <w:rFonts w:asciiTheme="minorHAnsi" w:hAnsiTheme="minorHAnsi"/>
          <w:b/>
          <w:sz w:val="24"/>
          <w:szCs w:val="26"/>
        </w:rPr>
      </w:pPr>
      <w:r w:rsidRPr="002E038C">
        <w:rPr>
          <w:rFonts w:asciiTheme="minorHAnsi" w:hAnsiTheme="minorHAnsi"/>
          <w:b/>
          <w:sz w:val="24"/>
          <w:szCs w:val="26"/>
        </w:rPr>
        <w:lastRenderedPageBreak/>
        <w:t>Long-term</w:t>
      </w:r>
      <w:r w:rsidRPr="002E038C">
        <w:rPr>
          <w:rFonts w:asciiTheme="minorHAnsi" w:hAnsiTheme="minorHAnsi"/>
          <w:b/>
          <w:spacing w:val="-5"/>
          <w:sz w:val="24"/>
          <w:szCs w:val="26"/>
        </w:rPr>
        <w:t xml:space="preserve"> </w:t>
      </w:r>
      <w:r w:rsidRPr="002E038C">
        <w:rPr>
          <w:rFonts w:asciiTheme="minorHAnsi" w:hAnsiTheme="minorHAnsi"/>
          <w:b/>
          <w:sz w:val="24"/>
          <w:szCs w:val="26"/>
        </w:rPr>
        <w:t>Care</w:t>
      </w:r>
    </w:p>
    <w:p w:rsidR="00627477" w:rsidRPr="00C25B55" w:rsidRDefault="00627477" w:rsidP="00627477">
      <w:pPr>
        <w:pStyle w:val="ListParagraph"/>
        <w:tabs>
          <w:tab w:val="left" w:pos="426"/>
        </w:tabs>
        <w:spacing w:line="276" w:lineRule="auto"/>
        <w:ind w:left="927" w:right="639" w:firstLine="0"/>
        <w:rPr>
          <w:rFonts w:asciiTheme="minorHAnsi" w:hAnsiTheme="minorHAnsi"/>
          <w:b/>
          <w:sz w:val="8"/>
          <w:szCs w:val="16"/>
        </w:rPr>
      </w:pPr>
    </w:p>
    <w:p w:rsidR="00627477" w:rsidRPr="0008591A" w:rsidRDefault="00627477" w:rsidP="00627477">
      <w:pPr>
        <w:tabs>
          <w:tab w:val="left" w:pos="426"/>
        </w:tabs>
        <w:spacing w:line="276" w:lineRule="auto"/>
        <w:ind w:left="567" w:right="639"/>
        <w:jc w:val="both"/>
        <w:rPr>
          <w:rFonts w:asciiTheme="minorHAnsi" w:hAnsiTheme="minorHAnsi"/>
          <w:sz w:val="24"/>
        </w:rPr>
      </w:pPr>
      <w:r w:rsidRPr="0008591A">
        <w:rPr>
          <w:rFonts w:asciiTheme="minorHAnsi" w:hAnsiTheme="minorHAnsi"/>
          <w:sz w:val="24"/>
        </w:rPr>
        <w:t>For ongoing care, including emergency care, for a chronic condition, please refer to Appendix 2 which contains the procedure flowchart and appropriate forms to gather information and initiate an Individual Healthcare</w:t>
      </w:r>
      <w:r w:rsidRPr="0008591A">
        <w:rPr>
          <w:rFonts w:asciiTheme="minorHAnsi" w:hAnsiTheme="minorHAnsi"/>
          <w:spacing w:val="-14"/>
          <w:sz w:val="24"/>
        </w:rPr>
        <w:t xml:space="preserve"> P</w:t>
      </w:r>
      <w:r w:rsidRPr="0008591A">
        <w:rPr>
          <w:rFonts w:asciiTheme="minorHAnsi" w:hAnsiTheme="minorHAnsi"/>
          <w:sz w:val="24"/>
        </w:rPr>
        <w:t>lan.</w:t>
      </w:r>
    </w:p>
    <w:p w:rsidR="00627477" w:rsidRDefault="00627477" w:rsidP="00627477">
      <w:pPr>
        <w:tabs>
          <w:tab w:val="left" w:pos="426"/>
        </w:tabs>
        <w:spacing w:line="276" w:lineRule="auto"/>
        <w:ind w:left="567" w:right="639"/>
        <w:jc w:val="both"/>
        <w:rPr>
          <w:rFonts w:asciiTheme="minorHAnsi" w:hAnsiTheme="minorHAnsi"/>
          <w:sz w:val="24"/>
        </w:rPr>
      </w:pPr>
    </w:p>
    <w:p w:rsidR="00627477" w:rsidRDefault="00627477" w:rsidP="008011BC">
      <w:pPr>
        <w:pStyle w:val="ListParagraph"/>
        <w:numPr>
          <w:ilvl w:val="1"/>
          <w:numId w:val="24"/>
        </w:numPr>
        <w:tabs>
          <w:tab w:val="left" w:pos="426"/>
        </w:tabs>
        <w:spacing w:line="276" w:lineRule="auto"/>
        <w:ind w:left="927" w:right="639"/>
        <w:jc w:val="both"/>
        <w:rPr>
          <w:rFonts w:asciiTheme="minorHAnsi" w:hAnsiTheme="minorHAnsi"/>
          <w:b/>
          <w:sz w:val="24"/>
        </w:rPr>
      </w:pPr>
      <w:r>
        <w:rPr>
          <w:rFonts w:asciiTheme="minorHAnsi" w:hAnsiTheme="minorHAnsi"/>
          <w:b/>
          <w:sz w:val="24"/>
        </w:rPr>
        <w:t xml:space="preserve">  </w:t>
      </w:r>
      <w:r w:rsidRPr="00FB61CB">
        <w:rPr>
          <w:rFonts w:asciiTheme="minorHAnsi" w:hAnsiTheme="minorHAnsi"/>
          <w:b/>
          <w:sz w:val="24"/>
        </w:rPr>
        <w:t>Intimate Care</w:t>
      </w:r>
    </w:p>
    <w:p w:rsidR="00627477" w:rsidRPr="00C25B55" w:rsidRDefault="00627477" w:rsidP="00627477">
      <w:pPr>
        <w:pStyle w:val="ListParagraph"/>
        <w:tabs>
          <w:tab w:val="left" w:pos="426"/>
          <w:tab w:val="left" w:pos="1272"/>
        </w:tabs>
        <w:spacing w:line="276" w:lineRule="auto"/>
        <w:ind w:left="927" w:right="639" w:firstLine="0"/>
        <w:jc w:val="both"/>
        <w:rPr>
          <w:rFonts w:asciiTheme="minorHAnsi" w:hAnsiTheme="minorHAnsi"/>
          <w:b/>
          <w:sz w:val="8"/>
          <w:szCs w:val="16"/>
        </w:rPr>
      </w:pPr>
      <w:r>
        <w:rPr>
          <w:rFonts w:asciiTheme="minorHAnsi" w:hAnsiTheme="minorHAnsi"/>
          <w:b/>
          <w:sz w:val="10"/>
          <w:szCs w:val="16"/>
        </w:rPr>
        <w:tab/>
      </w:r>
    </w:p>
    <w:p w:rsidR="00627477" w:rsidRDefault="00627477" w:rsidP="00627477">
      <w:pPr>
        <w:pStyle w:val="ListParagraph"/>
        <w:tabs>
          <w:tab w:val="left" w:pos="426"/>
          <w:tab w:val="left" w:pos="567"/>
        </w:tabs>
        <w:spacing w:line="276" w:lineRule="auto"/>
        <w:ind w:left="567" w:right="639" w:firstLine="0"/>
        <w:jc w:val="both"/>
        <w:rPr>
          <w:rFonts w:asciiTheme="minorHAnsi" w:hAnsiTheme="minorHAnsi"/>
          <w:sz w:val="24"/>
        </w:rPr>
      </w:pPr>
      <w:r w:rsidRPr="00FB61CB">
        <w:rPr>
          <w:rFonts w:asciiTheme="minorHAnsi" w:hAnsiTheme="minorHAnsi"/>
          <w:sz w:val="24"/>
        </w:rPr>
        <w:t xml:space="preserve">Intimate care encompasses areas of personal care which most people usually carry out for themselves but some are unable to do so because of their additional support needs, impairment or medical condition.  This may also apply to certain invasive medical procedures.  Support to meet these needs should be included in a child or young person’s Individual Healthcare Plan.  Appropriate </w:t>
      </w:r>
      <w:r>
        <w:rPr>
          <w:rFonts w:asciiTheme="minorHAnsi" w:hAnsiTheme="minorHAnsi"/>
          <w:sz w:val="24"/>
        </w:rPr>
        <w:t>guidance</w:t>
      </w:r>
      <w:r w:rsidRPr="00FB61CB">
        <w:rPr>
          <w:rFonts w:asciiTheme="minorHAnsi" w:hAnsiTheme="minorHAnsi"/>
          <w:sz w:val="24"/>
        </w:rPr>
        <w:t xml:space="preserve"> should be provided for staff </w:t>
      </w:r>
      <w:proofErr w:type="gramStart"/>
      <w:r w:rsidRPr="00FB61CB">
        <w:rPr>
          <w:rFonts w:asciiTheme="minorHAnsi" w:hAnsiTheme="minorHAnsi"/>
          <w:sz w:val="24"/>
        </w:rPr>
        <w:t>who</w:t>
      </w:r>
      <w:proofErr w:type="gramEnd"/>
      <w:r w:rsidRPr="00FB61CB">
        <w:rPr>
          <w:rFonts w:asciiTheme="minorHAnsi" w:hAnsiTheme="minorHAnsi"/>
          <w:sz w:val="24"/>
        </w:rPr>
        <w:t xml:space="preserve"> provide intimate care.  Staff should protect the rights and dignity of the child or young person as far as</w:t>
      </w:r>
      <w:r>
        <w:rPr>
          <w:rFonts w:asciiTheme="minorHAnsi" w:hAnsiTheme="minorHAnsi"/>
          <w:sz w:val="24"/>
        </w:rPr>
        <w:t xml:space="preserve"> possible, even in emergencies.</w:t>
      </w:r>
    </w:p>
    <w:p w:rsidR="00627477" w:rsidRDefault="00627477" w:rsidP="00627477">
      <w:pPr>
        <w:pStyle w:val="ListParagraph"/>
        <w:tabs>
          <w:tab w:val="left" w:pos="426"/>
          <w:tab w:val="left" w:pos="567"/>
        </w:tabs>
        <w:spacing w:line="276" w:lineRule="auto"/>
        <w:ind w:left="567" w:right="639" w:firstLine="0"/>
        <w:jc w:val="both"/>
        <w:rPr>
          <w:rFonts w:asciiTheme="minorHAnsi" w:hAnsiTheme="minorHAnsi"/>
          <w:sz w:val="24"/>
        </w:rPr>
      </w:pPr>
    </w:p>
    <w:p w:rsidR="00627477" w:rsidRPr="00292BD9" w:rsidRDefault="00627477" w:rsidP="00627477">
      <w:pPr>
        <w:pStyle w:val="ListParagraph"/>
        <w:tabs>
          <w:tab w:val="left" w:pos="567"/>
        </w:tabs>
        <w:spacing w:line="276" w:lineRule="auto"/>
        <w:ind w:left="567" w:right="639" w:firstLine="0"/>
        <w:jc w:val="both"/>
        <w:rPr>
          <w:rFonts w:asciiTheme="minorHAnsi" w:hAnsiTheme="minorHAnsi"/>
          <w:sz w:val="12"/>
        </w:rPr>
      </w:pPr>
    </w:p>
    <w:p w:rsidR="00627477" w:rsidRPr="00C25B55" w:rsidRDefault="00627477" w:rsidP="00627477">
      <w:pPr>
        <w:pStyle w:val="ListParagraph"/>
        <w:numPr>
          <w:ilvl w:val="0"/>
          <w:numId w:val="2"/>
        </w:numPr>
        <w:tabs>
          <w:tab w:val="left" w:pos="426"/>
        </w:tabs>
        <w:spacing w:line="276" w:lineRule="auto"/>
        <w:ind w:right="639"/>
        <w:rPr>
          <w:rFonts w:asciiTheme="minorHAnsi" w:hAnsiTheme="minorHAnsi"/>
          <w:sz w:val="24"/>
        </w:rPr>
      </w:pPr>
      <w:r>
        <w:rPr>
          <w:rFonts w:asciiTheme="minorHAnsi" w:hAnsiTheme="minorHAnsi"/>
          <w:b/>
          <w:sz w:val="26"/>
          <w:szCs w:val="26"/>
        </w:rPr>
        <w:t xml:space="preserve"> </w:t>
      </w:r>
      <w:r w:rsidRPr="00BA6E61">
        <w:rPr>
          <w:rFonts w:asciiTheme="minorHAnsi" w:hAnsiTheme="minorHAnsi"/>
          <w:b/>
          <w:sz w:val="26"/>
          <w:szCs w:val="26"/>
        </w:rPr>
        <w:t>Healthcare Needs Involving</w:t>
      </w:r>
      <w:r w:rsidRPr="00BA6E61">
        <w:rPr>
          <w:rFonts w:asciiTheme="minorHAnsi" w:hAnsiTheme="minorHAnsi"/>
          <w:b/>
          <w:spacing w:val="-12"/>
          <w:sz w:val="26"/>
          <w:szCs w:val="26"/>
        </w:rPr>
        <w:t xml:space="preserve"> </w:t>
      </w:r>
      <w:r w:rsidRPr="00BA6E61">
        <w:rPr>
          <w:rFonts w:asciiTheme="minorHAnsi" w:hAnsiTheme="minorHAnsi"/>
          <w:b/>
          <w:sz w:val="26"/>
          <w:szCs w:val="26"/>
        </w:rPr>
        <w:t>Medication</w:t>
      </w:r>
    </w:p>
    <w:p w:rsidR="00627477" w:rsidRPr="00C25B55" w:rsidRDefault="00627477" w:rsidP="00627477">
      <w:pPr>
        <w:pStyle w:val="ListParagraph"/>
        <w:tabs>
          <w:tab w:val="left" w:pos="426"/>
        </w:tabs>
        <w:spacing w:line="276" w:lineRule="auto"/>
        <w:ind w:left="927" w:right="639" w:firstLine="0"/>
        <w:rPr>
          <w:rFonts w:asciiTheme="minorHAnsi" w:hAnsiTheme="minorHAnsi"/>
          <w:sz w:val="8"/>
          <w:szCs w:val="16"/>
        </w:rPr>
      </w:pPr>
    </w:p>
    <w:p w:rsidR="00627477" w:rsidRDefault="00627477" w:rsidP="00627477">
      <w:pPr>
        <w:pStyle w:val="Heading2"/>
        <w:tabs>
          <w:tab w:val="left" w:pos="851"/>
        </w:tabs>
        <w:spacing w:line="276" w:lineRule="auto"/>
        <w:ind w:left="567" w:right="639" w:firstLine="0"/>
        <w:rPr>
          <w:rFonts w:asciiTheme="minorHAnsi" w:hAnsiTheme="minorHAnsi"/>
          <w:b w:val="0"/>
          <w:sz w:val="24"/>
          <w:szCs w:val="24"/>
        </w:rPr>
      </w:pPr>
      <w:r w:rsidRPr="00A14460">
        <w:rPr>
          <w:rFonts w:asciiTheme="minorHAnsi" w:hAnsiTheme="minorHAnsi"/>
          <w:b w:val="0"/>
          <w:sz w:val="24"/>
          <w:szCs w:val="24"/>
        </w:rPr>
        <w:t xml:space="preserve">Some pupils have healthcare needs that require the administration of medication in school. </w:t>
      </w:r>
      <w:r>
        <w:rPr>
          <w:rFonts w:asciiTheme="minorHAnsi" w:hAnsiTheme="minorHAnsi"/>
          <w:b w:val="0"/>
          <w:sz w:val="24"/>
          <w:szCs w:val="24"/>
        </w:rPr>
        <w:t xml:space="preserve"> </w:t>
      </w:r>
      <w:r w:rsidRPr="00A14460">
        <w:rPr>
          <w:rFonts w:asciiTheme="minorHAnsi" w:hAnsiTheme="minorHAnsi"/>
          <w:b w:val="0"/>
          <w:sz w:val="24"/>
          <w:szCs w:val="24"/>
        </w:rPr>
        <w:t>Arrangements for the administration of medication in school apply only to situations where there is an explicit request by the parents</w:t>
      </w:r>
      <w:r>
        <w:rPr>
          <w:rFonts w:asciiTheme="minorHAnsi" w:hAnsiTheme="minorHAnsi"/>
          <w:b w:val="0"/>
          <w:sz w:val="24"/>
          <w:szCs w:val="24"/>
        </w:rPr>
        <w:t>/carers</w:t>
      </w:r>
      <w:r w:rsidRPr="00A14460">
        <w:rPr>
          <w:rFonts w:asciiTheme="minorHAnsi" w:hAnsiTheme="minorHAnsi"/>
          <w:b w:val="0"/>
          <w:sz w:val="24"/>
          <w:szCs w:val="24"/>
        </w:rPr>
        <w:t xml:space="preserve"> or b</w:t>
      </w:r>
      <w:r>
        <w:rPr>
          <w:rFonts w:asciiTheme="minorHAnsi" w:hAnsiTheme="minorHAnsi"/>
          <w:b w:val="0"/>
          <w:sz w:val="24"/>
          <w:szCs w:val="24"/>
        </w:rPr>
        <w:t xml:space="preserve">y a pupil who is over 16 years.  </w:t>
      </w:r>
      <w:r w:rsidRPr="00A14460">
        <w:rPr>
          <w:rFonts w:asciiTheme="minorHAnsi" w:hAnsiTheme="minorHAnsi"/>
          <w:b w:val="0"/>
          <w:sz w:val="24"/>
          <w:szCs w:val="24"/>
        </w:rPr>
        <w:t>School staff should never administer medi</w:t>
      </w:r>
      <w:r>
        <w:rPr>
          <w:rFonts w:asciiTheme="minorHAnsi" w:hAnsiTheme="minorHAnsi"/>
          <w:b w:val="0"/>
          <w:sz w:val="24"/>
          <w:szCs w:val="24"/>
        </w:rPr>
        <w:t xml:space="preserve">cation on their own initiative.  </w:t>
      </w:r>
      <w:r w:rsidRPr="00A14460">
        <w:rPr>
          <w:rFonts w:asciiTheme="minorHAnsi" w:hAnsiTheme="minorHAnsi"/>
          <w:b w:val="0"/>
          <w:sz w:val="24"/>
          <w:szCs w:val="24"/>
        </w:rPr>
        <w:t xml:space="preserve">Pupils should not be permitted to take medication or undertake clinical tests on an ongoing basis without written </w:t>
      </w:r>
      <w:proofErr w:type="spellStart"/>
      <w:r w:rsidRPr="00A14460">
        <w:rPr>
          <w:rFonts w:asciiTheme="minorHAnsi" w:hAnsiTheme="minorHAnsi"/>
          <w:b w:val="0"/>
          <w:sz w:val="24"/>
          <w:szCs w:val="24"/>
        </w:rPr>
        <w:t>authorisation</w:t>
      </w:r>
      <w:proofErr w:type="spellEnd"/>
      <w:r w:rsidRPr="00A14460">
        <w:rPr>
          <w:rFonts w:asciiTheme="minorHAnsi" w:hAnsiTheme="minorHAnsi"/>
          <w:b w:val="0"/>
          <w:sz w:val="24"/>
          <w:szCs w:val="24"/>
        </w:rPr>
        <w:t xml:space="preserve"> using the appropriate form.</w:t>
      </w:r>
    </w:p>
    <w:p w:rsidR="00627477" w:rsidRPr="00C25B55" w:rsidRDefault="00627477" w:rsidP="00627477">
      <w:pPr>
        <w:pStyle w:val="Heading2"/>
        <w:tabs>
          <w:tab w:val="left" w:pos="851"/>
        </w:tabs>
        <w:spacing w:line="276" w:lineRule="auto"/>
        <w:ind w:left="567" w:right="639" w:firstLine="0"/>
        <w:rPr>
          <w:rFonts w:asciiTheme="minorHAnsi" w:hAnsiTheme="minorHAnsi"/>
          <w:b w:val="0"/>
          <w:sz w:val="14"/>
          <w:szCs w:val="10"/>
        </w:rPr>
      </w:pPr>
    </w:p>
    <w:p w:rsidR="00627477" w:rsidRDefault="00627477" w:rsidP="008011BC">
      <w:pPr>
        <w:pStyle w:val="BodyText"/>
        <w:numPr>
          <w:ilvl w:val="1"/>
          <w:numId w:val="26"/>
        </w:numPr>
        <w:spacing w:line="276" w:lineRule="auto"/>
        <w:ind w:right="639"/>
        <w:jc w:val="both"/>
        <w:rPr>
          <w:rFonts w:asciiTheme="minorHAnsi" w:hAnsiTheme="minorHAnsi"/>
          <w:b/>
          <w:sz w:val="24"/>
          <w:szCs w:val="24"/>
        </w:rPr>
      </w:pPr>
      <w:r w:rsidRPr="006F0245">
        <w:rPr>
          <w:rFonts w:asciiTheme="minorHAnsi" w:hAnsiTheme="minorHAnsi"/>
          <w:b/>
          <w:sz w:val="24"/>
          <w:szCs w:val="24"/>
        </w:rPr>
        <w:t>Categories of Medication and Procedures for</w:t>
      </w:r>
      <w:r w:rsidRPr="006F0245">
        <w:rPr>
          <w:rFonts w:asciiTheme="minorHAnsi" w:hAnsiTheme="minorHAnsi"/>
          <w:b/>
          <w:spacing w:val="-21"/>
          <w:sz w:val="24"/>
          <w:szCs w:val="24"/>
        </w:rPr>
        <w:t xml:space="preserve"> </w:t>
      </w:r>
      <w:r w:rsidRPr="006F0245">
        <w:rPr>
          <w:rFonts w:asciiTheme="minorHAnsi" w:hAnsiTheme="minorHAnsi"/>
          <w:b/>
          <w:sz w:val="24"/>
          <w:szCs w:val="24"/>
        </w:rPr>
        <w:t>Administration</w:t>
      </w:r>
    </w:p>
    <w:p w:rsidR="00627477" w:rsidRPr="0008591A" w:rsidRDefault="00627477" w:rsidP="00627477">
      <w:pPr>
        <w:pStyle w:val="BodyText"/>
        <w:spacing w:before="1" w:line="276" w:lineRule="auto"/>
        <w:ind w:left="567" w:right="639"/>
        <w:jc w:val="both"/>
        <w:rPr>
          <w:rFonts w:asciiTheme="minorHAnsi" w:hAnsiTheme="minorHAnsi"/>
          <w:sz w:val="24"/>
          <w:szCs w:val="24"/>
        </w:rPr>
      </w:pPr>
      <w:r w:rsidRPr="0008591A">
        <w:rPr>
          <w:rFonts w:asciiTheme="minorHAnsi" w:hAnsiTheme="minorHAnsi"/>
          <w:sz w:val="24"/>
          <w:szCs w:val="24"/>
        </w:rPr>
        <w:t>Where there is a request for a pupil to take or be given medication, receive care or have a clinical test during the school day or during an educational excursion (at home or abroad), the procedures outlined in this document should be followed.  The flowchart in Appendix 1 sets out which procedure to follow in each circumstance.</w:t>
      </w:r>
    </w:p>
    <w:p w:rsidR="00627477" w:rsidRPr="0008591A" w:rsidRDefault="00627477" w:rsidP="00627477">
      <w:pPr>
        <w:pStyle w:val="BodyText"/>
        <w:spacing w:before="1" w:line="276" w:lineRule="auto"/>
        <w:ind w:left="567" w:right="639"/>
        <w:jc w:val="both"/>
        <w:rPr>
          <w:rFonts w:asciiTheme="minorHAnsi" w:hAnsiTheme="minorHAnsi"/>
          <w:sz w:val="12"/>
          <w:szCs w:val="24"/>
        </w:rPr>
      </w:pPr>
    </w:p>
    <w:p w:rsidR="00627477" w:rsidRPr="0008591A" w:rsidRDefault="00627477" w:rsidP="008011BC">
      <w:pPr>
        <w:pStyle w:val="BodyText"/>
        <w:numPr>
          <w:ilvl w:val="0"/>
          <w:numId w:val="27"/>
        </w:numPr>
        <w:spacing w:before="1" w:line="276" w:lineRule="auto"/>
        <w:ind w:right="639"/>
        <w:jc w:val="both"/>
        <w:rPr>
          <w:rFonts w:asciiTheme="minorHAnsi" w:hAnsiTheme="minorHAnsi"/>
          <w:b/>
          <w:sz w:val="24"/>
          <w:szCs w:val="24"/>
        </w:rPr>
      </w:pPr>
      <w:r w:rsidRPr="0008591A">
        <w:rPr>
          <w:rFonts w:asciiTheme="minorHAnsi" w:hAnsiTheme="minorHAnsi"/>
          <w:b/>
          <w:sz w:val="24"/>
          <w:szCs w:val="24"/>
        </w:rPr>
        <w:t>Non-prescribed Medication</w:t>
      </w:r>
    </w:p>
    <w:p w:rsidR="00627477" w:rsidRPr="0008591A" w:rsidRDefault="00627477" w:rsidP="00627477">
      <w:pPr>
        <w:pStyle w:val="BodyText"/>
        <w:spacing w:before="1" w:line="276" w:lineRule="auto"/>
        <w:ind w:left="927" w:right="639"/>
        <w:jc w:val="both"/>
        <w:rPr>
          <w:rFonts w:asciiTheme="minorHAnsi" w:hAnsiTheme="minorHAnsi"/>
          <w:sz w:val="24"/>
          <w:szCs w:val="24"/>
        </w:rPr>
      </w:pPr>
      <w:r w:rsidRPr="0008591A">
        <w:rPr>
          <w:rFonts w:asciiTheme="minorHAnsi" w:hAnsiTheme="minorHAnsi"/>
          <w:sz w:val="24"/>
          <w:szCs w:val="24"/>
        </w:rPr>
        <w:t>Any medication not requiring a medical or dental practitioner’s prescription is defined as non-prescribed medication (e.g. paracetamol).  School staff should not administer non-prescribed medication to pupils unless ‘Form 1: Request for school to issue non-prescribed medication’ (Appendix 3) has been completed and signed by the parent/carer.  The Head Teacher/designated person must also agree that it is necessary for the medication to be administered in school/on educational excursions.</w:t>
      </w:r>
    </w:p>
    <w:p w:rsidR="00627477" w:rsidRPr="0008591A" w:rsidRDefault="00627477" w:rsidP="00627477">
      <w:pPr>
        <w:pStyle w:val="BodyText"/>
        <w:spacing w:before="1" w:line="276" w:lineRule="auto"/>
        <w:ind w:left="927" w:right="639"/>
        <w:jc w:val="both"/>
        <w:rPr>
          <w:rFonts w:asciiTheme="minorHAnsi" w:hAnsiTheme="minorHAnsi"/>
          <w:sz w:val="10"/>
          <w:szCs w:val="12"/>
        </w:rPr>
      </w:pPr>
    </w:p>
    <w:p w:rsidR="00627477" w:rsidRPr="0008591A" w:rsidRDefault="00627477" w:rsidP="00627477">
      <w:pPr>
        <w:pStyle w:val="BodyText"/>
        <w:spacing w:before="1" w:line="276" w:lineRule="auto"/>
        <w:ind w:left="927" w:right="639"/>
        <w:jc w:val="both"/>
        <w:rPr>
          <w:rFonts w:asciiTheme="minorHAnsi" w:hAnsiTheme="minorHAnsi"/>
          <w:sz w:val="24"/>
          <w:szCs w:val="24"/>
        </w:rPr>
      </w:pPr>
      <w:r w:rsidRPr="0008591A">
        <w:rPr>
          <w:rFonts w:asciiTheme="minorHAnsi" w:hAnsiTheme="minorHAnsi"/>
          <w:sz w:val="24"/>
          <w:szCs w:val="24"/>
        </w:rPr>
        <w:t xml:space="preserve">Should a parent request the administering of </w:t>
      </w:r>
      <w:r w:rsidRPr="0008591A">
        <w:rPr>
          <w:rFonts w:asciiTheme="minorHAnsi" w:hAnsiTheme="minorHAnsi"/>
          <w:b/>
          <w:sz w:val="24"/>
          <w:szCs w:val="24"/>
        </w:rPr>
        <w:t>sun cream</w:t>
      </w:r>
      <w:r w:rsidRPr="0008591A">
        <w:rPr>
          <w:rFonts w:asciiTheme="minorHAnsi" w:hAnsiTheme="minorHAnsi"/>
          <w:sz w:val="24"/>
          <w:szCs w:val="24"/>
        </w:rPr>
        <w:t xml:space="preserve"> during the school day, schools should refer to ‘West Lothian Council Education Services Sun Cream Procedure’ on the council website.</w:t>
      </w:r>
    </w:p>
    <w:p w:rsidR="00627477" w:rsidRPr="0008591A" w:rsidRDefault="00627477" w:rsidP="00627477">
      <w:pPr>
        <w:pStyle w:val="BodyText"/>
        <w:spacing w:before="1" w:line="276" w:lineRule="auto"/>
        <w:ind w:left="927" w:right="639"/>
        <w:jc w:val="both"/>
        <w:rPr>
          <w:rFonts w:asciiTheme="minorHAnsi" w:hAnsiTheme="minorHAnsi"/>
          <w:b/>
          <w:sz w:val="10"/>
          <w:szCs w:val="12"/>
        </w:rPr>
      </w:pPr>
    </w:p>
    <w:p w:rsidR="00627477" w:rsidRDefault="00627477" w:rsidP="00627477">
      <w:pPr>
        <w:pStyle w:val="BodyText"/>
        <w:spacing w:after="200" w:line="276" w:lineRule="auto"/>
        <w:ind w:left="927" w:right="639"/>
        <w:jc w:val="both"/>
        <w:rPr>
          <w:rFonts w:asciiTheme="minorHAnsi" w:hAnsiTheme="minorHAnsi"/>
          <w:b/>
          <w:sz w:val="24"/>
          <w:szCs w:val="24"/>
        </w:rPr>
      </w:pPr>
      <w:r w:rsidRPr="00150B2A">
        <w:rPr>
          <w:rFonts w:asciiTheme="minorHAnsi" w:hAnsiTheme="minorHAnsi"/>
          <w:b/>
          <w:sz w:val="24"/>
          <w:szCs w:val="24"/>
        </w:rPr>
        <w:t xml:space="preserve">Children under 16 should not be given or take aspirin, unless prescribed by a doctor.  Codeine should not be provided to children </w:t>
      </w:r>
      <w:proofErr w:type="gramStart"/>
      <w:r w:rsidRPr="00150B2A">
        <w:rPr>
          <w:rFonts w:asciiTheme="minorHAnsi" w:hAnsiTheme="minorHAnsi"/>
          <w:b/>
          <w:sz w:val="24"/>
          <w:szCs w:val="24"/>
        </w:rPr>
        <w:t>under</w:t>
      </w:r>
      <w:proofErr w:type="gramEnd"/>
      <w:r w:rsidRPr="00150B2A">
        <w:rPr>
          <w:rFonts w:asciiTheme="minorHAnsi" w:hAnsiTheme="minorHAnsi"/>
          <w:b/>
          <w:sz w:val="24"/>
          <w:szCs w:val="24"/>
        </w:rPr>
        <w:t xml:space="preserve"> 12 as it is associated with the risk of respiratory side effects, and is not recommended for adolescents (</w:t>
      </w:r>
      <w:r>
        <w:rPr>
          <w:rFonts w:asciiTheme="minorHAnsi" w:hAnsiTheme="minorHAnsi"/>
          <w:b/>
          <w:sz w:val="24"/>
          <w:szCs w:val="24"/>
        </w:rPr>
        <w:t xml:space="preserve">age </w:t>
      </w:r>
      <w:r w:rsidRPr="00150B2A">
        <w:rPr>
          <w:rFonts w:asciiTheme="minorHAnsi" w:hAnsiTheme="minorHAnsi"/>
          <w:b/>
          <w:sz w:val="24"/>
          <w:szCs w:val="24"/>
        </w:rPr>
        <w:t>12-18) who have problems with breathing.  Pupils diagnosed with asthma should never be given ibuprofen unless prescribed by a doctor</w:t>
      </w:r>
      <w:r w:rsidRPr="00011D2C">
        <w:rPr>
          <w:rFonts w:asciiTheme="minorHAnsi" w:hAnsiTheme="minorHAnsi"/>
          <w:b/>
          <w:sz w:val="24"/>
          <w:szCs w:val="24"/>
        </w:rPr>
        <w:t>.</w:t>
      </w:r>
    </w:p>
    <w:p w:rsidR="00627477" w:rsidRDefault="00627477" w:rsidP="008011BC">
      <w:pPr>
        <w:pStyle w:val="BodyText"/>
        <w:numPr>
          <w:ilvl w:val="0"/>
          <w:numId w:val="27"/>
        </w:numPr>
        <w:spacing w:after="200" w:line="276" w:lineRule="auto"/>
        <w:ind w:right="639"/>
        <w:jc w:val="both"/>
        <w:rPr>
          <w:rFonts w:asciiTheme="minorHAnsi" w:hAnsiTheme="minorHAnsi"/>
          <w:b/>
          <w:sz w:val="24"/>
          <w:szCs w:val="24"/>
        </w:rPr>
      </w:pPr>
      <w:r w:rsidRPr="007B72CC">
        <w:rPr>
          <w:rFonts w:asciiTheme="minorHAnsi" w:hAnsiTheme="minorHAnsi"/>
          <w:b/>
          <w:sz w:val="24"/>
          <w:szCs w:val="24"/>
        </w:rPr>
        <w:lastRenderedPageBreak/>
        <w:t>Routine Prescribed</w:t>
      </w:r>
      <w:r w:rsidRPr="007B72CC">
        <w:rPr>
          <w:rFonts w:asciiTheme="minorHAnsi" w:hAnsiTheme="minorHAnsi"/>
          <w:b/>
          <w:spacing w:val="-11"/>
          <w:sz w:val="24"/>
          <w:szCs w:val="24"/>
        </w:rPr>
        <w:t xml:space="preserve"> </w:t>
      </w:r>
      <w:r w:rsidRPr="007B72CC">
        <w:rPr>
          <w:rFonts w:asciiTheme="minorHAnsi" w:hAnsiTheme="minorHAnsi"/>
          <w:b/>
          <w:sz w:val="24"/>
          <w:szCs w:val="24"/>
        </w:rPr>
        <w:t>Medication</w:t>
      </w:r>
    </w:p>
    <w:p w:rsidR="00627477" w:rsidRDefault="00627477" w:rsidP="00627477">
      <w:pPr>
        <w:pStyle w:val="BodyText"/>
        <w:spacing w:line="276" w:lineRule="auto"/>
        <w:ind w:left="924" w:right="639"/>
        <w:jc w:val="both"/>
        <w:rPr>
          <w:rFonts w:asciiTheme="minorHAnsi" w:hAnsiTheme="minorHAnsi"/>
          <w:sz w:val="24"/>
          <w:szCs w:val="24"/>
        </w:rPr>
      </w:pPr>
      <w:r w:rsidRPr="00C65E0C">
        <w:rPr>
          <w:rFonts w:asciiTheme="minorHAnsi" w:hAnsiTheme="minorHAnsi"/>
          <w:sz w:val="24"/>
          <w:szCs w:val="24"/>
        </w:rPr>
        <w:t>Any medication requiring a medical or dental practitioner’s prescription is defined as prescribed medication.  This includes:</w:t>
      </w:r>
    </w:p>
    <w:p w:rsidR="00627477" w:rsidRPr="00002E14" w:rsidRDefault="00627477" w:rsidP="00627477">
      <w:pPr>
        <w:pStyle w:val="BodyText"/>
        <w:spacing w:line="276" w:lineRule="auto"/>
        <w:ind w:left="924" w:right="639"/>
        <w:jc w:val="both"/>
        <w:rPr>
          <w:rFonts w:asciiTheme="minorHAnsi" w:hAnsiTheme="minorHAnsi"/>
          <w:b/>
          <w:sz w:val="8"/>
          <w:szCs w:val="24"/>
        </w:rPr>
      </w:pPr>
    </w:p>
    <w:p w:rsidR="00627477" w:rsidRDefault="00627477" w:rsidP="008011BC">
      <w:pPr>
        <w:pStyle w:val="BodyText"/>
        <w:numPr>
          <w:ilvl w:val="0"/>
          <w:numId w:val="13"/>
        </w:numPr>
        <w:spacing w:line="276" w:lineRule="auto"/>
        <w:ind w:right="639"/>
        <w:jc w:val="both"/>
        <w:rPr>
          <w:rFonts w:asciiTheme="minorHAnsi" w:hAnsiTheme="minorHAnsi"/>
          <w:b/>
          <w:sz w:val="24"/>
          <w:szCs w:val="24"/>
        </w:rPr>
      </w:pPr>
      <w:r w:rsidRPr="00A14460">
        <w:rPr>
          <w:rFonts w:asciiTheme="minorHAnsi" w:hAnsiTheme="minorHAnsi"/>
          <w:sz w:val="24"/>
          <w:szCs w:val="24"/>
        </w:rPr>
        <w:t>medication where a specified dose is taken at a specified time</w:t>
      </w:r>
      <w:r w:rsidRPr="00A14460">
        <w:rPr>
          <w:rFonts w:asciiTheme="minorHAnsi" w:hAnsiTheme="minorHAnsi"/>
          <w:spacing w:val="-33"/>
          <w:sz w:val="24"/>
          <w:szCs w:val="24"/>
        </w:rPr>
        <w:t xml:space="preserve"> </w:t>
      </w:r>
      <w:r w:rsidRPr="00A14460">
        <w:rPr>
          <w:rFonts w:asciiTheme="minorHAnsi" w:hAnsiTheme="minorHAnsi"/>
          <w:sz w:val="24"/>
          <w:szCs w:val="24"/>
        </w:rPr>
        <w:t>and</w:t>
      </w:r>
    </w:p>
    <w:p w:rsidR="00627477" w:rsidRDefault="00627477" w:rsidP="008011BC">
      <w:pPr>
        <w:pStyle w:val="BodyText"/>
        <w:numPr>
          <w:ilvl w:val="0"/>
          <w:numId w:val="13"/>
        </w:numPr>
        <w:spacing w:line="276" w:lineRule="auto"/>
        <w:ind w:right="639"/>
        <w:jc w:val="both"/>
        <w:rPr>
          <w:rFonts w:asciiTheme="minorHAnsi" w:hAnsiTheme="minorHAnsi"/>
          <w:b/>
          <w:sz w:val="24"/>
          <w:szCs w:val="24"/>
        </w:rPr>
      </w:pPr>
      <w:proofErr w:type="gramStart"/>
      <w:r w:rsidRPr="00A14460">
        <w:rPr>
          <w:rFonts w:asciiTheme="minorHAnsi" w:hAnsiTheme="minorHAnsi"/>
          <w:sz w:val="24"/>
          <w:szCs w:val="24"/>
        </w:rPr>
        <w:t>medication</w:t>
      </w:r>
      <w:proofErr w:type="gramEnd"/>
      <w:r w:rsidRPr="00A14460">
        <w:rPr>
          <w:rFonts w:asciiTheme="minorHAnsi" w:hAnsiTheme="minorHAnsi"/>
          <w:sz w:val="24"/>
          <w:szCs w:val="24"/>
        </w:rPr>
        <w:t xml:space="preserve"> where the dose and time taken change according to symptoms</w:t>
      </w:r>
      <w:r w:rsidRPr="00A14460">
        <w:rPr>
          <w:rFonts w:asciiTheme="minorHAnsi" w:hAnsiTheme="minorHAnsi"/>
          <w:spacing w:val="-35"/>
          <w:sz w:val="24"/>
          <w:szCs w:val="24"/>
        </w:rPr>
        <w:t xml:space="preserve"> </w:t>
      </w:r>
      <w:r w:rsidRPr="00A14460">
        <w:rPr>
          <w:rFonts w:asciiTheme="minorHAnsi" w:hAnsiTheme="minorHAnsi"/>
          <w:sz w:val="24"/>
          <w:szCs w:val="24"/>
        </w:rPr>
        <w:t>and/or test</w:t>
      </w:r>
      <w:r w:rsidRPr="00A14460">
        <w:rPr>
          <w:rFonts w:asciiTheme="minorHAnsi" w:hAnsiTheme="minorHAnsi"/>
          <w:spacing w:val="-9"/>
          <w:sz w:val="24"/>
          <w:szCs w:val="24"/>
        </w:rPr>
        <w:t xml:space="preserve"> </w:t>
      </w:r>
      <w:r w:rsidRPr="00A14460">
        <w:rPr>
          <w:rFonts w:asciiTheme="minorHAnsi" w:hAnsiTheme="minorHAnsi"/>
          <w:sz w:val="24"/>
          <w:szCs w:val="24"/>
        </w:rPr>
        <w:t>results.</w:t>
      </w:r>
    </w:p>
    <w:p w:rsidR="00627477" w:rsidRPr="00353657" w:rsidRDefault="00627477" w:rsidP="00627477">
      <w:pPr>
        <w:pStyle w:val="BodyText"/>
        <w:spacing w:line="276" w:lineRule="auto"/>
        <w:ind w:left="1284" w:right="639"/>
        <w:jc w:val="both"/>
        <w:rPr>
          <w:rFonts w:asciiTheme="minorHAnsi" w:hAnsiTheme="minorHAnsi"/>
          <w:b/>
          <w:sz w:val="12"/>
          <w:szCs w:val="24"/>
        </w:rPr>
      </w:pPr>
    </w:p>
    <w:p w:rsidR="00627477" w:rsidRPr="0008591A" w:rsidRDefault="00627477" w:rsidP="00627477">
      <w:pPr>
        <w:pStyle w:val="BodyText"/>
        <w:spacing w:before="1" w:line="276" w:lineRule="auto"/>
        <w:ind w:left="924" w:right="639"/>
        <w:jc w:val="both"/>
        <w:rPr>
          <w:rFonts w:asciiTheme="minorHAnsi" w:hAnsiTheme="minorHAnsi"/>
          <w:sz w:val="24"/>
          <w:szCs w:val="24"/>
        </w:rPr>
      </w:pPr>
      <w:r w:rsidRPr="0008591A">
        <w:rPr>
          <w:rFonts w:asciiTheme="minorHAnsi" w:hAnsiTheme="minorHAnsi"/>
          <w:sz w:val="24"/>
          <w:szCs w:val="24"/>
        </w:rPr>
        <w:t>If it is necessary for this medication to be administered during school hours, the parent/carer must complete and sign the appropriate form before any medication can be administered.  The flowchart in Appendix 1 identifies which form is required in which circumstances and Appendices 4 – 6 contain each type of form:</w:t>
      </w:r>
    </w:p>
    <w:p w:rsidR="00627477" w:rsidRPr="0008591A" w:rsidRDefault="00627477" w:rsidP="00627477">
      <w:pPr>
        <w:pStyle w:val="BodyText"/>
        <w:spacing w:before="1" w:line="276" w:lineRule="auto"/>
        <w:ind w:left="924" w:right="639"/>
        <w:jc w:val="both"/>
        <w:rPr>
          <w:rFonts w:asciiTheme="minorHAnsi" w:hAnsiTheme="minorHAnsi"/>
          <w:b/>
          <w:sz w:val="8"/>
          <w:szCs w:val="24"/>
        </w:rPr>
      </w:pPr>
    </w:p>
    <w:p w:rsidR="00627477" w:rsidRPr="0008591A" w:rsidRDefault="00627477" w:rsidP="00627477">
      <w:pPr>
        <w:pStyle w:val="BodyText"/>
        <w:numPr>
          <w:ilvl w:val="0"/>
          <w:numId w:val="4"/>
        </w:numPr>
        <w:spacing w:line="276" w:lineRule="auto"/>
        <w:ind w:right="639"/>
        <w:jc w:val="both"/>
        <w:rPr>
          <w:rFonts w:asciiTheme="minorHAnsi" w:hAnsiTheme="minorHAnsi"/>
          <w:spacing w:val="-5"/>
          <w:sz w:val="24"/>
          <w:szCs w:val="24"/>
        </w:rPr>
      </w:pPr>
      <w:r w:rsidRPr="0008591A">
        <w:rPr>
          <w:rFonts w:asciiTheme="minorHAnsi" w:hAnsiTheme="minorHAnsi"/>
          <w:sz w:val="24"/>
          <w:szCs w:val="24"/>
        </w:rPr>
        <w:t>Appendix</w:t>
      </w:r>
      <w:r w:rsidRPr="0008591A">
        <w:rPr>
          <w:rFonts w:asciiTheme="minorHAnsi" w:hAnsiTheme="minorHAnsi"/>
          <w:spacing w:val="-5"/>
          <w:sz w:val="24"/>
          <w:szCs w:val="24"/>
        </w:rPr>
        <w:t xml:space="preserve"> </w:t>
      </w:r>
      <w:r w:rsidRPr="0008591A">
        <w:rPr>
          <w:rFonts w:asciiTheme="minorHAnsi" w:hAnsiTheme="minorHAnsi"/>
          <w:sz w:val="24"/>
          <w:szCs w:val="24"/>
        </w:rPr>
        <w:t xml:space="preserve">4: </w:t>
      </w:r>
      <w:r w:rsidRPr="0008591A">
        <w:rPr>
          <w:rFonts w:asciiTheme="minorHAnsi" w:hAnsiTheme="minorHAnsi"/>
          <w:sz w:val="24"/>
          <w:szCs w:val="24"/>
        </w:rPr>
        <w:tab/>
        <w:t>‘Form 2: Request</w:t>
      </w:r>
      <w:r w:rsidRPr="0008591A">
        <w:rPr>
          <w:rFonts w:asciiTheme="minorHAnsi" w:hAnsiTheme="minorHAnsi"/>
          <w:spacing w:val="-6"/>
          <w:sz w:val="24"/>
          <w:szCs w:val="24"/>
        </w:rPr>
        <w:t xml:space="preserve"> </w:t>
      </w:r>
      <w:r w:rsidRPr="0008591A">
        <w:rPr>
          <w:rFonts w:asciiTheme="minorHAnsi" w:hAnsiTheme="minorHAnsi"/>
          <w:sz w:val="24"/>
          <w:szCs w:val="24"/>
        </w:rPr>
        <w:t>for</w:t>
      </w:r>
      <w:r w:rsidRPr="0008591A">
        <w:rPr>
          <w:rFonts w:asciiTheme="minorHAnsi" w:hAnsiTheme="minorHAnsi"/>
          <w:spacing w:val="-3"/>
          <w:sz w:val="24"/>
          <w:szCs w:val="24"/>
        </w:rPr>
        <w:t xml:space="preserve"> </w:t>
      </w:r>
      <w:r w:rsidRPr="0008591A">
        <w:rPr>
          <w:rFonts w:asciiTheme="minorHAnsi" w:hAnsiTheme="minorHAnsi"/>
          <w:sz w:val="24"/>
          <w:szCs w:val="24"/>
        </w:rPr>
        <w:t>school</w:t>
      </w:r>
      <w:r w:rsidRPr="0008591A">
        <w:rPr>
          <w:rFonts w:asciiTheme="minorHAnsi" w:hAnsiTheme="minorHAnsi"/>
          <w:spacing w:val="-5"/>
          <w:sz w:val="24"/>
          <w:szCs w:val="24"/>
        </w:rPr>
        <w:t xml:space="preserve"> </w:t>
      </w:r>
      <w:r w:rsidRPr="0008591A">
        <w:rPr>
          <w:rFonts w:asciiTheme="minorHAnsi" w:hAnsiTheme="minorHAnsi"/>
          <w:sz w:val="24"/>
          <w:szCs w:val="24"/>
        </w:rPr>
        <w:t>to</w:t>
      </w:r>
      <w:r w:rsidRPr="0008591A">
        <w:rPr>
          <w:rFonts w:asciiTheme="minorHAnsi" w:hAnsiTheme="minorHAnsi"/>
          <w:spacing w:val="-6"/>
          <w:sz w:val="24"/>
          <w:szCs w:val="24"/>
        </w:rPr>
        <w:t xml:space="preserve"> </w:t>
      </w:r>
      <w:r w:rsidRPr="0008591A">
        <w:rPr>
          <w:rFonts w:asciiTheme="minorHAnsi" w:hAnsiTheme="minorHAnsi"/>
          <w:sz w:val="24"/>
          <w:szCs w:val="24"/>
        </w:rPr>
        <w:t>issue</w:t>
      </w:r>
      <w:r w:rsidRPr="0008591A">
        <w:rPr>
          <w:rFonts w:asciiTheme="minorHAnsi" w:hAnsiTheme="minorHAnsi"/>
          <w:spacing w:val="-3"/>
          <w:sz w:val="24"/>
          <w:szCs w:val="24"/>
        </w:rPr>
        <w:t xml:space="preserve"> </w:t>
      </w:r>
      <w:r w:rsidRPr="0008591A">
        <w:rPr>
          <w:rFonts w:asciiTheme="minorHAnsi" w:hAnsiTheme="minorHAnsi"/>
          <w:sz w:val="24"/>
          <w:szCs w:val="24"/>
        </w:rPr>
        <w:t>short-term</w:t>
      </w:r>
      <w:r w:rsidRPr="0008591A">
        <w:rPr>
          <w:rFonts w:asciiTheme="minorHAnsi" w:hAnsiTheme="minorHAnsi"/>
          <w:spacing w:val="-6"/>
          <w:sz w:val="24"/>
          <w:szCs w:val="24"/>
        </w:rPr>
        <w:t xml:space="preserve"> </w:t>
      </w:r>
      <w:r w:rsidRPr="0008591A">
        <w:rPr>
          <w:rFonts w:asciiTheme="minorHAnsi" w:hAnsiTheme="minorHAnsi"/>
          <w:sz w:val="24"/>
          <w:szCs w:val="24"/>
        </w:rPr>
        <w:t>prescribed</w:t>
      </w:r>
      <w:r w:rsidRPr="0008591A">
        <w:rPr>
          <w:rFonts w:asciiTheme="minorHAnsi" w:hAnsiTheme="minorHAnsi"/>
          <w:spacing w:val="-5"/>
          <w:sz w:val="24"/>
          <w:szCs w:val="24"/>
        </w:rPr>
        <w:t xml:space="preserve"> </w:t>
      </w:r>
      <w:r w:rsidRPr="0008591A">
        <w:rPr>
          <w:rFonts w:asciiTheme="minorHAnsi" w:hAnsiTheme="minorHAnsi"/>
          <w:sz w:val="24"/>
          <w:szCs w:val="24"/>
        </w:rPr>
        <w:t>medication</w:t>
      </w:r>
      <w:r w:rsidRPr="0008591A">
        <w:rPr>
          <w:rFonts w:asciiTheme="minorHAnsi" w:hAnsiTheme="minorHAnsi"/>
          <w:spacing w:val="-5"/>
          <w:sz w:val="24"/>
          <w:szCs w:val="24"/>
        </w:rPr>
        <w:t xml:space="preserve"> </w:t>
      </w:r>
      <w:r w:rsidRPr="0008591A">
        <w:rPr>
          <w:rFonts w:asciiTheme="minorHAnsi" w:hAnsiTheme="minorHAnsi"/>
          <w:spacing w:val="-5"/>
          <w:sz w:val="24"/>
          <w:szCs w:val="24"/>
        </w:rPr>
        <w:tab/>
      </w:r>
      <w:r w:rsidRPr="0008591A">
        <w:rPr>
          <w:rFonts w:asciiTheme="minorHAnsi" w:hAnsiTheme="minorHAnsi"/>
          <w:spacing w:val="-5"/>
          <w:sz w:val="24"/>
          <w:szCs w:val="24"/>
        </w:rPr>
        <w:tab/>
      </w:r>
      <w:r w:rsidRPr="0008591A">
        <w:rPr>
          <w:rFonts w:asciiTheme="minorHAnsi" w:hAnsiTheme="minorHAnsi"/>
          <w:spacing w:val="-5"/>
          <w:sz w:val="24"/>
          <w:szCs w:val="24"/>
        </w:rPr>
        <w:tab/>
        <w:t xml:space="preserve"> in school’</w:t>
      </w:r>
    </w:p>
    <w:p w:rsidR="00627477" w:rsidRPr="0008591A" w:rsidRDefault="00627477" w:rsidP="00627477">
      <w:pPr>
        <w:pStyle w:val="BodyText"/>
        <w:numPr>
          <w:ilvl w:val="0"/>
          <w:numId w:val="4"/>
        </w:numPr>
        <w:spacing w:line="276" w:lineRule="auto"/>
        <w:ind w:right="639"/>
        <w:jc w:val="both"/>
        <w:rPr>
          <w:rFonts w:asciiTheme="minorHAnsi" w:hAnsiTheme="minorHAnsi"/>
          <w:spacing w:val="-5"/>
          <w:sz w:val="24"/>
          <w:szCs w:val="24"/>
        </w:rPr>
      </w:pPr>
      <w:r w:rsidRPr="0008591A">
        <w:rPr>
          <w:rFonts w:asciiTheme="minorHAnsi" w:hAnsiTheme="minorHAnsi"/>
          <w:sz w:val="24"/>
          <w:szCs w:val="24"/>
        </w:rPr>
        <w:t>Appendix</w:t>
      </w:r>
      <w:r w:rsidRPr="0008591A">
        <w:rPr>
          <w:rFonts w:asciiTheme="minorHAnsi" w:hAnsiTheme="minorHAnsi"/>
          <w:spacing w:val="-5"/>
          <w:sz w:val="24"/>
          <w:szCs w:val="24"/>
        </w:rPr>
        <w:t xml:space="preserve"> </w:t>
      </w:r>
      <w:r w:rsidRPr="0008591A">
        <w:rPr>
          <w:rFonts w:asciiTheme="minorHAnsi" w:hAnsiTheme="minorHAnsi"/>
          <w:sz w:val="24"/>
          <w:szCs w:val="24"/>
        </w:rPr>
        <w:t xml:space="preserve">5: </w:t>
      </w:r>
      <w:r w:rsidRPr="0008591A">
        <w:rPr>
          <w:rFonts w:asciiTheme="minorHAnsi" w:hAnsiTheme="minorHAnsi"/>
          <w:sz w:val="24"/>
          <w:szCs w:val="24"/>
        </w:rPr>
        <w:tab/>
        <w:t>‘Form 3: Request</w:t>
      </w:r>
      <w:r w:rsidRPr="0008591A">
        <w:rPr>
          <w:rFonts w:asciiTheme="minorHAnsi" w:hAnsiTheme="minorHAnsi"/>
          <w:spacing w:val="-6"/>
          <w:sz w:val="24"/>
          <w:szCs w:val="24"/>
        </w:rPr>
        <w:t xml:space="preserve"> </w:t>
      </w:r>
      <w:r w:rsidRPr="0008591A">
        <w:rPr>
          <w:rFonts w:asciiTheme="minorHAnsi" w:hAnsiTheme="minorHAnsi"/>
          <w:sz w:val="24"/>
          <w:szCs w:val="24"/>
        </w:rPr>
        <w:t>for</w:t>
      </w:r>
      <w:r w:rsidRPr="0008591A">
        <w:rPr>
          <w:rFonts w:asciiTheme="minorHAnsi" w:hAnsiTheme="minorHAnsi"/>
          <w:spacing w:val="-3"/>
          <w:sz w:val="24"/>
          <w:szCs w:val="24"/>
        </w:rPr>
        <w:t xml:space="preserve"> </w:t>
      </w:r>
      <w:r w:rsidRPr="0008591A">
        <w:rPr>
          <w:rFonts w:asciiTheme="minorHAnsi" w:hAnsiTheme="minorHAnsi"/>
          <w:sz w:val="24"/>
          <w:szCs w:val="24"/>
        </w:rPr>
        <w:t>school</w:t>
      </w:r>
      <w:r w:rsidRPr="0008591A">
        <w:rPr>
          <w:rFonts w:asciiTheme="minorHAnsi" w:hAnsiTheme="minorHAnsi"/>
          <w:spacing w:val="-5"/>
          <w:sz w:val="24"/>
          <w:szCs w:val="24"/>
        </w:rPr>
        <w:t xml:space="preserve"> </w:t>
      </w:r>
      <w:r w:rsidRPr="0008591A">
        <w:rPr>
          <w:rFonts w:asciiTheme="minorHAnsi" w:hAnsiTheme="minorHAnsi"/>
          <w:sz w:val="24"/>
          <w:szCs w:val="24"/>
        </w:rPr>
        <w:t>to</w:t>
      </w:r>
      <w:r w:rsidRPr="0008591A">
        <w:rPr>
          <w:rFonts w:asciiTheme="minorHAnsi" w:hAnsiTheme="minorHAnsi"/>
          <w:spacing w:val="-6"/>
          <w:sz w:val="24"/>
          <w:szCs w:val="24"/>
        </w:rPr>
        <w:t xml:space="preserve"> </w:t>
      </w:r>
      <w:r w:rsidRPr="0008591A">
        <w:rPr>
          <w:rFonts w:asciiTheme="minorHAnsi" w:hAnsiTheme="minorHAnsi"/>
          <w:sz w:val="24"/>
          <w:szCs w:val="24"/>
        </w:rPr>
        <w:t>issue</w:t>
      </w:r>
      <w:r w:rsidRPr="0008591A">
        <w:rPr>
          <w:rFonts w:asciiTheme="minorHAnsi" w:hAnsiTheme="minorHAnsi"/>
          <w:spacing w:val="-5"/>
          <w:sz w:val="24"/>
          <w:szCs w:val="24"/>
        </w:rPr>
        <w:t xml:space="preserve"> </w:t>
      </w:r>
      <w:r w:rsidRPr="0008591A">
        <w:rPr>
          <w:rFonts w:asciiTheme="minorHAnsi" w:hAnsiTheme="minorHAnsi"/>
          <w:sz w:val="24"/>
          <w:szCs w:val="24"/>
        </w:rPr>
        <w:t>long-term</w:t>
      </w:r>
      <w:r w:rsidRPr="0008591A">
        <w:rPr>
          <w:rFonts w:asciiTheme="minorHAnsi" w:hAnsiTheme="minorHAnsi"/>
          <w:spacing w:val="-4"/>
          <w:sz w:val="24"/>
          <w:szCs w:val="24"/>
        </w:rPr>
        <w:t xml:space="preserve"> </w:t>
      </w:r>
      <w:r w:rsidRPr="0008591A">
        <w:rPr>
          <w:rFonts w:asciiTheme="minorHAnsi" w:hAnsiTheme="minorHAnsi"/>
          <w:sz w:val="24"/>
          <w:szCs w:val="24"/>
        </w:rPr>
        <w:t>prescribed</w:t>
      </w:r>
      <w:r w:rsidRPr="0008591A">
        <w:rPr>
          <w:rFonts w:asciiTheme="minorHAnsi" w:hAnsiTheme="minorHAnsi"/>
          <w:spacing w:val="-5"/>
          <w:sz w:val="24"/>
          <w:szCs w:val="24"/>
        </w:rPr>
        <w:t xml:space="preserve"> </w:t>
      </w:r>
      <w:r w:rsidRPr="0008591A">
        <w:rPr>
          <w:rFonts w:asciiTheme="minorHAnsi" w:hAnsiTheme="minorHAnsi"/>
          <w:sz w:val="24"/>
          <w:szCs w:val="24"/>
        </w:rPr>
        <w:t xml:space="preserve">medication </w:t>
      </w:r>
      <w:r w:rsidRPr="0008591A">
        <w:rPr>
          <w:rFonts w:asciiTheme="minorHAnsi" w:hAnsiTheme="minorHAnsi"/>
          <w:sz w:val="24"/>
          <w:szCs w:val="24"/>
        </w:rPr>
        <w:tab/>
      </w:r>
      <w:r w:rsidRPr="0008591A">
        <w:rPr>
          <w:rFonts w:asciiTheme="minorHAnsi" w:hAnsiTheme="minorHAnsi"/>
          <w:sz w:val="24"/>
          <w:szCs w:val="24"/>
        </w:rPr>
        <w:tab/>
      </w:r>
      <w:r w:rsidRPr="0008591A">
        <w:rPr>
          <w:rFonts w:asciiTheme="minorHAnsi" w:hAnsiTheme="minorHAnsi"/>
          <w:sz w:val="24"/>
          <w:szCs w:val="24"/>
        </w:rPr>
        <w:tab/>
        <w:t xml:space="preserve"> in school’</w:t>
      </w:r>
      <w:r w:rsidRPr="0008591A">
        <w:rPr>
          <w:rFonts w:asciiTheme="minorHAnsi" w:hAnsiTheme="minorHAnsi"/>
          <w:spacing w:val="-5"/>
          <w:sz w:val="24"/>
          <w:szCs w:val="24"/>
        </w:rPr>
        <w:t xml:space="preserve"> </w:t>
      </w:r>
    </w:p>
    <w:p w:rsidR="00627477" w:rsidRPr="0008591A" w:rsidRDefault="00627477" w:rsidP="00627477">
      <w:pPr>
        <w:pStyle w:val="BodyText"/>
        <w:numPr>
          <w:ilvl w:val="0"/>
          <w:numId w:val="4"/>
        </w:numPr>
        <w:spacing w:line="276" w:lineRule="auto"/>
        <w:ind w:right="639"/>
        <w:jc w:val="both"/>
        <w:rPr>
          <w:rFonts w:asciiTheme="minorHAnsi" w:hAnsiTheme="minorHAnsi"/>
          <w:sz w:val="24"/>
          <w:szCs w:val="24"/>
        </w:rPr>
      </w:pPr>
      <w:r w:rsidRPr="0008591A">
        <w:rPr>
          <w:rFonts w:asciiTheme="minorHAnsi" w:hAnsiTheme="minorHAnsi"/>
          <w:sz w:val="24"/>
          <w:szCs w:val="24"/>
        </w:rPr>
        <w:t>Appendix</w:t>
      </w:r>
      <w:r w:rsidRPr="0008591A">
        <w:rPr>
          <w:rFonts w:asciiTheme="minorHAnsi" w:hAnsiTheme="minorHAnsi"/>
          <w:spacing w:val="-8"/>
          <w:sz w:val="24"/>
          <w:szCs w:val="24"/>
        </w:rPr>
        <w:t xml:space="preserve"> </w:t>
      </w:r>
      <w:r w:rsidRPr="0008591A">
        <w:rPr>
          <w:rFonts w:asciiTheme="minorHAnsi" w:hAnsiTheme="minorHAnsi"/>
          <w:sz w:val="24"/>
          <w:szCs w:val="24"/>
        </w:rPr>
        <w:t xml:space="preserve">6: </w:t>
      </w:r>
      <w:r w:rsidRPr="0008591A">
        <w:rPr>
          <w:rFonts w:asciiTheme="minorHAnsi" w:hAnsiTheme="minorHAnsi"/>
          <w:sz w:val="24"/>
          <w:szCs w:val="24"/>
        </w:rPr>
        <w:tab/>
        <w:t xml:space="preserve">‘Form 4: Request for school to issue long-term as required prescribed </w:t>
      </w:r>
      <w:r w:rsidRPr="0008591A">
        <w:rPr>
          <w:rFonts w:asciiTheme="minorHAnsi" w:hAnsiTheme="minorHAnsi"/>
          <w:sz w:val="24"/>
          <w:szCs w:val="24"/>
        </w:rPr>
        <w:tab/>
      </w:r>
      <w:r w:rsidRPr="0008591A">
        <w:rPr>
          <w:rFonts w:asciiTheme="minorHAnsi" w:hAnsiTheme="minorHAnsi"/>
          <w:sz w:val="24"/>
          <w:szCs w:val="24"/>
        </w:rPr>
        <w:tab/>
      </w:r>
      <w:r w:rsidRPr="0008591A">
        <w:rPr>
          <w:rFonts w:asciiTheme="minorHAnsi" w:hAnsiTheme="minorHAnsi"/>
          <w:sz w:val="24"/>
          <w:szCs w:val="24"/>
        </w:rPr>
        <w:tab/>
        <w:t xml:space="preserve"> medication in school’</w:t>
      </w:r>
    </w:p>
    <w:p w:rsidR="00627477" w:rsidRPr="0008591A" w:rsidRDefault="00627477" w:rsidP="00627477">
      <w:pPr>
        <w:pStyle w:val="BodyText"/>
        <w:spacing w:line="276" w:lineRule="auto"/>
        <w:ind w:left="1284" w:right="639"/>
        <w:jc w:val="both"/>
        <w:rPr>
          <w:rFonts w:asciiTheme="minorHAnsi" w:hAnsiTheme="minorHAnsi"/>
          <w:sz w:val="14"/>
          <w:szCs w:val="24"/>
        </w:rPr>
      </w:pPr>
    </w:p>
    <w:p w:rsidR="00627477" w:rsidRDefault="00627477" w:rsidP="00627477">
      <w:pPr>
        <w:pStyle w:val="BodyText"/>
        <w:spacing w:after="200" w:line="276" w:lineRule="auto"/>
        <w:ind w:left="924" w:right="639"/>
        <w:jc w:val="both"/>
        <w:rPr>
          <w:rFonts w:asciiTheme="minorHAnsi" w:hAnsiTheme="minorHAnsi"/>
          <w:sz w:val="24"/>
          <w:szCs w:val="24"/>
        </w:rPr>
      </w:pPr>
      <w:r>
        <w:rPr>
          <w:rFonts w:asciiTheme="minorHAnsi" w:hAnsiTheme="minorHAnsi"/>
          <w:sz w:val="24"/>
          <w:szCs w:val="24"/>
        </w:rPr>
        <w:t xml:space="preserve">The medication </w:t>
      </w:r>
      <w:r w:rsidRPr="00A14460">
        <w:rPr>
          <w:rFonts w:asciiTheme="minorHAnsi" w:hAnsiTheme="minorHAnsi"/>
          <w:sz w:val="24"/>
          <w:szCs w:val="24"/>
        </w:rPr>
        <w:t>must be supplied in the dispensing container with the original pharmacy label attached stating the pupil’s name, date of birth, name of medication, time/frequenc</w:t>
      </w:r>
      <w:r>
        <w:rPr>
          <w:rFonts w:asciiTheme="minorHAnsi" w:hAnsiTheme="minorHAnsi"/>
          <w:sz w:val="24"/>
          <w:szCs w:val="24"/>
        </w:rPr>
        <w:t xml:space="preserve">y and route of administration – </w:t>
      </w:r>
      <w:r w:rsidRPr="00E13365">
        <w:rPr>
          <w:rFonts w:asciiTheme="minorHAnsi" w:hAnsiTheme="minorHAnsi"/>
          <w:b/>
          <w:sz w:val="24"/>
          <w:szCs w:val="24"/>
        </w:rPr>
        <w:t>t</w:t>
      </w:r>
      <w:r w:rsidRPr="00A14460">
        <w:rPr>
          <w:rFonts w:asciiTheme="minorHAnsi" w:hAnsiTheme="minorHAnsi"/>
          <w:b/>
          <w:sz w:val="24"/>
          <w:szCs w:val="24"/>
        </w:rPr>
        <w:t>he statement ‘As Directed’ is not acceptable</w:t>
      </w:r>
      <w:r>
        <w:rPr>
          <w:rFonts w:asciiTheme="minorHAnsi" w:hAnsiTheme="minorHAnsi"/>
          <w:sz w:val="24"/>
          <w:szCs w:val="24"/>
        </w:rPr>
        <w:t xml:space="preserve">.  </w:t>
      </w:r>
      <w:r w:rsidRPr="00A14460">
        <w:rPr>
          <w:rFonts w:asciiTheme="minorHAnsi" w:hAnsiTheme="minorHAnsi"/>
          <w:sz w:val="24"/>
          <w:szCs w:val="24"/>
        </w:rPr>
        <w:t>Medication that is not supplied to school in the dispensing container with the original dispensing label should NOT be accepted.</w:t>
      </w:r>
    </w:p>
    <w:p w:rsidR="00627477" w:rsidRPr="00226E35" w:rsidRDefault="00627477" w:rsidP="00627477">
      <w:pPr>
        <w:pStyle w:val="BodyText"/>
        <w:spacing w:before="33" w:after="200" w:line="276" w:lineRule="auto"/>
        <w:ind w:left="924" w:right="639"/>
        <w:jc w:val="both"/>
        <w:rPr>
          <w:rFonts w:asciiTheme="minorHAnsi" w:hAnsiTheme="minorHAnsi"/>
          <w:sz w:val="24"/>
          <w:szCs w:val="24"/>
        </w:rPr>
      </w:pPr>
      <w:r w:rsidRPr="00226E35">
        <w:rPr>
          <w:rFonts w:asciiTheme="minorHAnsi" w:hAnsiTheme="minorHAnsi"/>
          <w:sz w:val="24"/>
          <w:szCs w:val="24"/>
        </w:rPr>
        <w:t>For additional information relating to Methylphenidate (Ritalin</w:t>
      </w:r>
      <w:r w:rsidRPr="00226E35">
        <w:rPr>
          <w:rFonts w:asciiTheme="minorHAnsi" w:hAnsiTheme="minorHAnsi"/>
          <w:sz w:val="24"/>
          <w:szCs w:val="24"/>
          <w:vertAlign w:val="superscript"/>
        </w:rPr>
        <w:t>TM</w:t>
      </w:r>
      <w:r w:rsidRPr="00226E35">
        <w:rPr>
          <w:rFonts w:asciiTheme="minorHAnsi" w:hAnsiTheme="minorHAnsi"/>
          <w:sz w:val="24"/>
          <w:szCs w:val="24"/>
        </w:rPr>
        <w:t>, Equasym</w:t>
      </w:r>
      <w:r w:rsidRPr="00226E35">
        <w:rPr>
          <w:rFonts w:asciiTheme="minorHAnsi" w:hAnsiTheme="minorHAnsi"/>
          <w:sz w:val="24"/>
          <w:szCs w:val="24"/>
          <w:vertAlign w:val="superscript"/>
        </w:rPr>
        <w:t xml:space="preserve">TM </w:t>
      </w:r>
      <w:r w:rsidRPr="00226E35">
        <w:rPr>
          <w:rFonts w:asciiTheme="minorHAnsi" w:hAnsiTheme="minorHAnsi"/>
          <w:sz w:val="24"/>
        </w:rPr>
        <w:t>or Tranquilyn</w:t>
      </w:r>
      <w:r w:rsidRPr="00226E35">
        <w:rPr>
          <w:rFonts w:asciiTheme="minorHAnsi" w:hAnsiTheme="minorHAnsi"/>
          <w:sz w:val="24"/>
          <w:vertAlign w:val="superscript"/>
          <w:lang w:val="en-GB"/>
        </w:rPr>
        <w:t>TM</w:t>
      </w:r>
      <w:r w:rsidRPr="00226E35">
        <w:rPr>
          <w:rFonts w:asciiTheme="minorHAnsi" w:hAnsiTheme="minorHAnsi"/>
          <w:sz w:val="24"/>
          <w:szCs w:val="24"/>
        </w:rPr>
        <w:t>), refer to Section 11.</w:t>
      </w:r>
    </w:p>
    <w:p w:rsidR="00627477" w:rsidRPr="00226E35" w:rsidRDefault="00627477" w:rsidP="008011BC">
      <w:pPr>
        <w:pStyle w:val="BodyText"/>
        <w:numPr>
          <w:ilvl w:val="0"/>
          <w:numId w:val="27"/>
        </w:numPr>
        <w:spacing w:before="33" w:after="200" w:line="276" w:lineRule="auto"/>
        <w:ind w:right="639"/>
        <w:jc w:val="both"/>
        <w:rPr>
          <w:rFonts w:asciiTheme="minorHAnsi" w:hAnsiTheme="minorHAnsi"/>
          <w:sz w:val="24"/>
          <w:szCs w:val="24"/>
        </w:rPr>
      </w:pPr>
      <w:r w:rsidRPr="00226E35">
        <w:rPr>
          <w:rFonts w:asciiTheme="minorHAnsi" w:hAnsiTheme="minorHAnsi"/>
          <w:b/>
          <w:sz w:val="24"/>
          <w:szCs w:val="24"/>
        </w:rPr>
        <w:t>Emergency Prescribed</w:t>
      </w:r>
      <w:r w:rsidRPr="00226E35">
        <w:rPr>
          <w:rFonts w:asciiTheme="minorHAnsi" w:hAnsiTheme="minorHAnsi"/>
          <w:b/>
          <w:spacing w:val="-13"/>
          <w:sz w:val="24"/>
          <w:szCs w:val="24"/>
        </w:rPr>
        <w:t xml:space="preserve"> </w:t>
      </w:r>
      <w:r w:rsidRPr="00226E35">
        <w:rPr>
          <w:rFonts w:asciiTheme="minorHAnsi" w:hAnsiTheme="minorHAnsi"/>
          <w:b/>
          <w:sz w:val="24"/>
          <w:szCs w:val="24"/>
        </w:rPr>
        <w:t>Medication</w:t>
      </w:r>
    </w:p>
    <w:p w:rsidR="00627477" w:rsidRPr="00226E35" w:rsidRDefault="00627477" w:rsidP="00627477">
      <w:pPr>
        <w:pStyle w:val="Heading5"/>
        <w:keepNext w:val="0"/>
        <w:keepLines w:val="0"/>
        <w:tabs>
          <w:tab w:val="left" w:pos="924"/>
        </w:tabs>
        <w:spacing w:before="0" w:line="276" w:lineRule="auto"/>
        <w:ind w:left="924" w:right="639"/>
        <w:jc w:val="both"/>
        <w:rPr>
          <w:rFonts w:asciiTheme="minorHAnsi" w:hAnsiTheme="minorHAnsi"/>
          <w:color w:val="auto"/>
          <w:sz w:val="24"/>
          <w:szCs w:val="24"/>
        </w:rPr>
      </w:pPr>
      <w:r w:rsidRPr="00226E35">
        <w:rPr>
          <w:rFonts w:asciiTheme="minorHAnsi" w:hAnsiTheme="minorHAnsi"/>
          <w:color w:val="auto"/>
          <w:sz w:val="24"/>
          <w:szCs w:val="24"/>
        </w:rPr>
        <w:t>This covers any medication required to prevent or minimise an emergency situation.  All pupils with the following conditions, and who require emergency medication in an educational establishment, must have an Individual Healthcare Plan:</w:t>
      </w:r>
    </w:p>
    <w:p w:rsidR="00627477" w:rsidRPr="00226E35" w:rsidRDefault="00627477" w:rsidP="00627477">
      <w:pPr>
        <w:rPr>
          <w:sz w:val="8"/>
        </w:rPr>
      </w:pPr>
    </w:p>
    <w:p w:rsidR="00627477" w:rsidRPr="00226E35" w:rsidRDefault="00627477" w:rsidP="008011BC">
      <w:pPr>
        <w:pStyle w:val="Heading5"/>
        <w:keepNext w:val="0"/>
        <w:keepLines w:val="0"/>
        <w:numPr>
          <w:ilvl w:val="0"/>
          <w:numId w:val="14"/>
        </w:numPr>
        <w:tabs>
          <w:tab w:val="left" w:pos="924"/>
        </w:tabs>
        <w:spacing w:before="0" w:line="276" w:lineRule="auto"/>
        <w:ind w:right="639"/>
        <w:jc w:val="both"/>
        <w:rPr>
          <w:rFonts w:asciiTheme="minorHAnsi" w:hAnsiTheme="minorHAnsi"/>
          <w:color w:val="auto"/>
          <w:sz w:val="24"/>
          <w:szCs w:val="24"/>
        </w:rPr>
      </w:pPr>
      <w:r w:rsidRPr="00226E35">
        <w:rPr>
          <w:rFonts w:asciiTheme="minorHAnsi" w:hAnsiTheme="minorHAnsi"/>
          <w:color w:val="auto"/>
          <w:sz w:val="24"/>
          <w:szCs w:val="24"/>
        </w:rPr>
        <w:t>Severe</w:t>
      </w:r>
      <w:r w:rsidRPr="00226E35">
        <w:rPr>
          <w:rFonts w:asciiTheme="minorHAnsi" w:hAnsiTheme="minorHAnsi"/>
          <w:color w:val="auto"/>
          <w:spacing w:val="-9"/>
          <w:sz w:val="24"/>
          <w:szCs w:val="24"/>
        </w:rPr>
        <w:t xml:space="preserve"> </w:t>
      </w:r>
      <w:r w:rsidRPr="00226E35">
        <w:rPr>
          <w:rFonts w:asciiTheme="minorHAnsi" w:hAnsiTheme="minorHAnsi"/>
          <w:color w:val="auto"/>
          <w:sz w:val="24"/>
          <w:szCs w:val="24"/>
        </w:rPr>
        <w:t>Allergies</w:t>
      </w:r>
    </w:p>
    <w:p w:rsidR="00627477" w:rsidRPr="0008591A" w:rsidRDefault="00627477" w:rsidP="008011BC">
      <w:pPr>
        <w:pStyle w:val="Heading5"/>
        <w:keepNext w:val="0"/>
        <w:keepLines w:val="0"/>
        <w:numPr>
          <w:ilvl w:val="0"/>
          <w:numId w:val="14"/>
        </w:numPr>
        <w:tabs>
          <w:tab w:val="left" w:pos="924"/>
        </w:tabs>
        <w:spacing w:before="0" w:line="276" w:lineRule="auto"/>
        <w:ind w:right="639"/>
        <w:jc w:val="both"/>
        <w:rPr>
          <w:rFonts w:asciiTheme="minorHAnsi" w:hAnsiTheme="minorHAnsi"/>
          <w:color w:val="auto"/>
          <w:sz w:val="24"/>
          <w:szCs w:val="24"/>
        </w:rPr>
      </w:pPr>
      <w:r w:rsidRPr="0008591A">
        <w:rPr>
          <w:rFonts w:asciiTheme="minorHAnsi" w:hAnsiTheme="minorHAnsi"/>
          <w:color w:val="auto"/>
          <w:sz w:val="24"/>
          <w:szCs w:val="24"/>
        </w:rPr>
        <w:t>Asthma (pupils with asthma who require a full written Individual Healthcare Plan will be identified by the asthma nurse specialist and the appropriate Individual Healthcare Plan will be sent to the</w:t>
      </w:r>
      <w:r w:rsidRPr="0008591A">
        <w:rPr>
          <w:rFonts w:asciiTheme="minorHAnsi" w:hAnsiTheme="minorHAnsi"/>
          <w:color w:val="auto"/>
          <w:spacing w:val="-10"/>
          <w:sz w:val="24"/>
          <w:szCs w:val="24"/>
        </w:rPr>
        <w:t xml:space="preserve"> </w:t>
      </w:r>
      <w:r w:rsidRPr="0008591A">
        <w:rPr>
          <w:rFonts w:asciiTheme="minorHAnsi" w:hAnsiTheme="minorHAnsi"/>
          <w:color w:val="auto"/>
          <w:sz w:val="24"/>
          <w:szCs w:val="24"/>
        </w:rPr>
        <w:t>school; the remaining pupils with asthma will require ‘Form 4: Request for school to issue long-term ‘as required’ prescribed medication in school along with a ‘Symptom and Action Flowchart for Asthma Attack’ (Appendix 15) which includes a photograph of the pupil and the parent/carer’s signature</w:t>
      </w:r>
    </w:p>
    <w:p w:rsidR="00627477" w:rsidRPr="0008591A" w:rsidRDefault="00627477" w:rsidP="008011BC">
      <w:pPr>
        <w:pStyle w:val="Heading5"/>
        <w:keepNext w:val="0"/>
        <w:keepLines w:val="0"/>
        <w:numPr>
          <w:ilvl w:val="0"/>
          <w:numId w:val="14"/>
        </w:numPr>
        <w:tabs>
          <w:tab w:val="left" w:pos="924"/>
        </w:tabs>
        <w:spacing w:before="0" w:line="276" w:lineRule="auto"/>
        <w:ind w:right="639"/>
        <w:jc w:val="both"/>
        <w:rPr>
          <w:rFonts w:asciiTheme="minorHAnsi" w:hAnsiTheme="minorHAnsi"/>
          <w:color w:val="auto"/>
          <w:sz w:val="24"/>
          <w:szCs w:val="24"/>
        </w:rPr>
      </w:pPr>
      <w:r w:rsidRPr="0008591A">
        <w:rPr>
          <w:rFonts w:asciiTheme="minorHAnsi" w:hAnsiTheme="minorHAnsi"/>
          <w:color w:val="auto"/>
          <w:sz w:val="24"/>
          <w:szCs w:val="24"/>
        </w:rPr>
        <w:t>Epilepsy</w:t>
      </w:r>
    </w:p>
    <w:p w:rsidR="00627477" w:rsidRPr="00F51483" w:rsidRDefault="00627477" w:rsidP="008011BC">
      <w:pPr>
        <w:pStyle w:val="Heading5"/>
        <w:keepNext w:val="0"/>
        <w:keepLines w:val="0"/>
        <w:numPr>
          <w:ilvl w:val="0"/>
          <w:numId w:val="14"/>
        </w:numPr>
        <w:tabs>
          <w:tab w:val="left" w:pos="924"/>
        </w:tabs>
        <w:spacing w:before="0" w:line="276" w:lineRule="auto"/>
        <w:ind w:right="639"/>
        <w:jc w:val="both"/>
        <w:rPr>
          <w:rFonts w:asciiTheme="minorHAnsi" w:hAnsiTheme="minorHAnsi"/>
          <w:color w:val="auto"/>
          <w:sz w:val="24"/>
          <w:szCs w:val="24"/>
        </w:rPr>
      </w:pPr>
      <w:r w:rsidRPr="00F51483">
        <w:rPr>
          <w:rFonts w:asciiTheme="minorHAnsi" w:hAnsiTheme="minorHAnsi"/>
          <w:color w:val="auto"/>
          <w:sz w:val="24"/>
          <w:szCs w:val="24"/>
        </w:rPr>
        <w:t>Diabetes</w:t>
      </w:r>
    </w:p>
    <w:p w:rsidR="00627477" w:rsidRPr="00F51483" w:rsidRDefault="00627477" w:rsidP="008011BC">
      <w:pPr>
        <w:pStyle w:val="Heading5"/>
        <w:keepNext w:val="0"/>
        <w:keepLines w:val="0"/>
        <w:numPr>
          <w:ilvl w:val="0"/>
          <w:numId w:val="14"/>
        </w:numPr>
        <w:tabs>
          <w:tab w:val="left" w:pos="924"/>
        </w:tabs>
        <w:spacing w:before="0" w:line="276" w:lineRule="auto"/>
        <w:ind w:right="639"/>
        <w:jc w:val="both"/>
        <w:rPr>
          <w:rFonts w:asciiTheme="minorHAnsi" w:hAnsiTheme="minorHAnsi"/>
          <w:color w:val="auto"/>
          <w:sz w:val="24"/>
          <w:szCs w:val="24"/>
        </w:rPr>
      </w:pPr>
      <w:r w:rsidRPr="00F51483">
        <w:rPr>
          <w:rFonts w:asciiTheme="minorHAnsi" w:hAnsiTheme="minorHAnsi"/>
          <w:color w:val="auto"/>
          <w:sz w:val="24"/>
          <w:szCs w:val="24"/>
        </w:rPr>
        <w:t>Cystic</w:t>
      </w:r>
      <w:r w:rsidRPr="00F51483">
        <w:rPr>
          <w:rFonts w:asciiTheme="minorHAnsi" w:hAnsiTheme="minorHAnsi"/>
          <w:color w:val="auto"/>
          <w:spacing w:val="-8"/>
          <w:sz w:val="24"/>
          <w:szCs w:val="24"/>
        </w:rPr>
        <w:t xml:space="preserve"> </w:t>
      </w:r>
      <w:r w:rsidRPr="00F51483">
        <w:rPr>
          <w:rFonts w:asciiTheme="minorHAnsi" w:hAnsiTheme="minorHAnsi"/>
          <w:color w:val="auto"/>
          <w:sz w:val="24"/>
          <w:szCs w:val="24"/>
        </w:rPr>
        <w:t>Fibrosis</w:t>
      </w:r>
    </w:p>
    <w:p w:rsidR="00627477" w:rsidRDefault="00627477" w:rsidP="008011BC">
      <w:pPr>
        <w:pStyle w:val="Heading5"/>
        <w:keepNext w:val="0"/>
        <w:keepLines w:val="0"/>
        <w:numPr>
          <w:ilvl w:val="0"/>
          <w:numId w:val="14"/>
        </w:numPr>
        <w:tabs>
          <w:tab w:val="left" w:pos="924"/>
        </w:tabs>
        <w:spacing w:before="0" w:after="240" w:line="276" w:lineRule="auto"/>
        <w:ind w:right="639"/>
        <w:jc w:val="both"/>
        <w:rPr>
          <w:rFonts w:asciiTheme="minorHAnsi" w:hAnsiTheme="minorHAnsi"/>
          <w:color w:val="auto"/>
          <w:sz w:val="24"/>
          <w:szCs w:val="24"/>
        </w:rPr>
      </w:pPr>
      <w:r w:rsidRPr="00F51483">
        <w:rPr>
          <w:rFonts w:asciiTheme="minorHAnsi" w:hAnsiTheme="minorHAnsi"/>
          <w:color w:val="auto"/>
          <w:sz w:val="24"/>
          <w:szCs w:val="24"/>
        </w:rPr>
        <w:t>Any other less common condition that requires the administration of medication in an emergency</w:t>
      </w:r>
    </w:p>
    <w:p w:rsidR="00627477" w:rsidRPr="00614990" w:rsidRDefault="00627477" w:rsidP="00627477">
      <w:pPr>
        <w:pStyle w:val="Heading5"/>
        <w:keepNext w:val="0"/>
        <w:keepLines w:val="0"/>
        <w:tabs>
          <w:tab w:val="left" w:pos="924"/>
        </w:tabs>
        <w:spacing w:before="0" w:after="240" w:line="276" w:lineRule="auto"/>
        <w:ind w:left="567" w:right="639"/>
        <w:jc w:val="both"/>
        <w:rPr>
          <w:rFonts w:asciiTheme="minorHAnsi" w:hAnsiTheme="minorHAnsi"/>
          <w:color w:val="auto"/>
          <w:sz w:val="24"/>
          <w:szCs w:val="24"/>
        </w:rPr>
      </w:pPr>
      <w:proofErr w:type="gramStart"/>
      <w:r w:rsidRPr="00614990">
        <w:rPr>
          <w:rFonts w:asciiTheme="minorHAnsi" w:hAnsiTheme="minorHAnsi"/>
          <w:color w:val="auto"/>
          <w:sz w:val="24"/>
          <w:szCs w:val="24"/>
        </w:rPr>
        <w:lastRenderedPageBreak/>
        <w:t>10.</w:t>
      </w:r>
      <w:r>
        <w:rPr>
          <w:rFonts w:asciiTheme="minorHAnsi" w:hAnsiTheme="minorHAnsi"/>
          <w:color w:val="auto"/>
          <w:sz w:val="24"/>
          <w:szCs w:val="24"/>
        </w:rPr>
        <w:t>2</w:t>
      </w:r>
      <w:r>
        <w:rPr>
          <w:rFonts w:asciiTheme="minorHAnsi" w:hAnsiTheme="minorHAnsi"/>
          <w:b/>
          <w:color w:val="auto"/>
          <w:sz w:val="24"/>
          <w:szCs w:val="24"/>
        </w:rPr>
        <w:t xml:space="preserve">  </w:t>
      </w:r>
      <w:r w:rsidRPr="00614990">
        <w:rPr>
          <w:rFonts w:asciiTheme="minorHAnsi" w:hAnsiTheme="minorHAnsi"/>
          <w:b/>
          <w:color w:val="auto"/>
          <w:sz w:val="24"/>
          <w:szCs w:val="24"/>
        </w:rPr>
        <w:t>Pupil</w:t>
      </w:r>
      <w:proofErr w:type="gramEnd"/>
      <w:r w:rsidRPr="00614990">
        <w:rPr>
          <w:rFonts w:asciiTheme="minorHAnsi" w:hAnsiTheme="minorHAnsi"/>
          <w:b/>
          <w:color w:val="auto"/>
          <w:sz w:val="24"/>
          <w:szCs w:val="24"/>
        </w:rPr>
        <w:t xml:space="preserve"> Refusal to Take</w:t>
      </w:r>
      <w:r w:rsidRPr="00614990">
        <w:rPr>
          <w:rFonts w:asciiTheme="minorHAnsi" w:hAnsiTheme="minorHAnsi"/>
          <w:b/>
          <w:color w:val="auto"/>
          <w:spacing w:val="-10"/>
          <w:sz w:val="24"/>
          <w:szCs w:val="24"/>
        </w:rPr>
        <w:t xml:space="preserve"> </w:t>
      </w:r>
      <w:r w:rsidRPr="00614990">
        <w:rPr>
          <w:rFonts w:asciiTheme="minorHAnsi" w:hAnsiTheme="minorHAnsi"/>
          <w:b/>
          <w:color w:val="auto"/>
          <w:sz w:val="24"/>
          <w:szCs w:val="24"/>
        </w:rPr>
        <w:t>Medication</w:t>
      </w:r>
    </w:p>
    <w:p w:rsidR="00627477" w:rsidRDefault="00627477" w:rsidP="00627477">
      <w:pPr>
        <w:pStyle w:val="Heading2"/>
        <w:tabs>
          <w:tab w:val="left" w:pos="567"/>
        </w:tabs>
        <w:spacing w:after="240" w:line="276" w:lineRule="auto"/>
        <w:ind w:left="567" w:right="639" w:firstLine="0"/>
        <w:rPr>
          <w:rFonts w:asciiTheme="minorHAnsi" w:hAnsiTheme="minorHAnsi"/>
          <w:b w:val="0"/>
          <w:sz w:val="24"/>
          <w:szCs w:val="24"/>
        </w:rPr>
      </w:pPr>
      <w:r w:rsidRPr="00BE74F6">
        <w:rPr>
          <w:rFonts w:asciiTheme="minorHAnsi" w:hAnsiTheme="minorHAnsi"/>
          <w:b w:val="0"/>
          <w:sz w:val="24"/>
          <w:szCs w:val="24"/>
        </w:rPr>
        <w:t>When a pupil refuses to take medication and/or undergo a care activity or test, school staff should not force them to do so.  The parent/carer should be contacted. In urgent cases, reference should be made to emergency services.</w:t>
      </w:r>
    </w:p>
    <w:p w:rsidR="00627477" w:rsidRPr="00614990" w:rsidRDefault="00627477" w:rsidP="00627477">
      <w:pPr>
        <w:pStyle w:val="Heading2"/>
        <w:tabs>
          <w:tab w:val="left" w:pos="567"/>
        </w:tabs>
        <w:spacing w:after="240" w:line="276" w:lineRule="auto"/>
        <w:ind w:left="567" w:right="639" w:firstLine="0"/>
        <w:rPr>
          <w:rFonts w:asciiTheme="minorHAnsi" w:hAnsiTheme="minorHAnsi"/>
          <w:b w:val="0"/>
          <w:sz w:val="24"/>
          <w:szCs w:val="24"/>
        </w:rPr>
      </w:pPr>
      <w:proofErr w:type="gramStart"/>
      <w:r>
        <w:rPr>
          <w:rFonts w:asciiTheme="minorHAnsi" w:hAnsiTheme="minorHAnsi"/>
          <w:b w:val="0"/>
          <w:sz w:val="24"/>
          <w:szCs w:val="24"/>
        </w:rPr>
        <w:t xml:space="preserve">10.3  </w:t>
      </w:r>
      <w:r>
        <w:rPr>
          <w:rFonts w:asciiTheme="minorHAnsi" w:hAnsiTheme="minorHAnsi"/>
          <w:sz w:val="24"/>
          <w:szCs w:val="24"/>
        </w:rPr>
        <w:t>Pupil</w:t>
      </w:r>
      <w:proofErr w:type="gramEnd"/>
      <w:r>
        <w:rPr>
          <w:rFonts w:asciiTheme="minorHAnsi" w:hAnsiTheme="minorHAnsi"/>
          <w:sz w:val="24"/>
          <w:szCs w:val="24"/>
        </w:rPr>
        <w:t xml:space="preserve"> Self-administration </w:t>
      </w:r>
      <w:r w:rsidRPr="00A14460">
        <w:rPr>
          <w:rFonts w:asciiTheme="minorHAnsi" w:hAnsiTheme="minorHAnsi"/>
          <w:sz w:val="24"/>
          <w:szCs w:val="24"/>
        </w:rPr>
        <w:t>of</w:t>
      </w:r>
      <w:r w:rsidRPr="00A14460">
        <w:rPr>
          <w:rFonts w:asciiTheme="minorHAnsi" w:hAnsiTheme="minorHAnsi"/>
          <w:spacing w:val="-15"/>
          <w:sz w:val="24"/>
          <w:szCs w:val="24"/>
        </w:rPr>
        <w:t xml:space="preserve"> </w:t>
      </w:r>
      <w:r w:rsidRPr="00A14460">
        <w:rPr>
          <w:rFonts w:asciiTheme="minorHAnsi" w:hAnsiTheme="minorHAnsi"/>
          <w:sz w:val="24"/>
          <w:szCs w:val="24"/>
        </w:rPr>
        <w:t>Medication</w:t>
      </w:r>
    </w:p>
    <w:p w:rsidR="00627477" w:rsidRPr="0008591A" w:rsidRDefault="00627477" w:rsidP="00627477">
      <w:pPr>
        <w:pStyle w:val="Heading2"/>
        <w:tabs>
          <w:tab w:val="left" w:pos="567"/>
        </w:tabs>
        <w:spacing w:line="276" w:lineRule="auto"/>
        <w:ind w:left="567" w:right="639" w:firstLine="0"/>
        <w:rPr>
          <w:rFonts w:asciiTheme="minorHAnsi" w:hAnsiTheme="minorHAnsi"/>
          <w:b w:val="0"/>
          <w:sz w:val="24"/>
          <w:szCs w:val="24"/>
        </w:rPr>
      </w:pPr>
      <w:r w:rsidRPr="0008591A">
        <w:rPr>
          <w:rFonts w:asciiTheme="minorHAnsi" w:hAnsiTheme="minorHAnsi"/>
          <w:b w:val="0"/>
          <w:sz w:val="24"/>
          <w:szCs w:val="24"/>
        </w:rPr>
        <w:t>Best practice places considerable importance on secondary pupils being allowed to control their own medication, whenever possible.  No primary pupil should self-administer any medication with the exception of reliever inhalers for asthma as detailed in Appendix 17.</w:t>
      </w:r>
    </w:p>
    <w:p w:rsidR="00627477" w:rsidRPr="0008591A" w:rsidRDefault="00627477" w:rsidP="00627477">
      <w:pPr>
        <w:pStyle w:val="Heading2"/>
        <w:tabs>
          <w:tab w:val="left" w:pos="567"/>
        </w:tabs>
        <w:spacing w:line="276" w:lineRule="auto"/>
        <w:ind w:left="567" w:right="639" w:firstLine="0"/>
        <w:rPr>
          <w:rFonts w:asciiTheme="minorHAnsi" w:hAnsiTheme="minorHAnsi"/>
          <w:b w:val="0"/>
          <w:sz w:val="6"/>
          <w:szCs w:val="24"/>
        </w:rPr>
      </w:pPr>
    </w:p>
    <w:p w:rsidR="00627477" w:rsidRPr="0008591A" w:rsidRDefault="00627477" w:rsidP="00627477">
      <w:pPr>
        <w:pStyle w:val="Heading2"/>
        <w:tabs>
          <w:tab w:val="left" w:pos="567"/>
        </w:tabs>
        <w:spacing w:line="276" w:lineRule="auto"/>
        <w:ind w:left="567" w:right="639" w:firstLine="0"/>
        <w:rPr>
          <w:rFonts w:asciiTheme="minorHAnsi" w:hAnsiTheme="minorHAnsi"/>
          <w:b w:val="0"/>
          <w:sz w:val="24"/>
          <w:szCs w:val="24"/>
        </w:rPr>
      </w:pPr>
      <w:r w:rsidRPr="0008591A">
        <w:rPr>
          <w:rFonts w:asciiTheme="minorHAnsi" w:hAnsiTheme="minorHAnsi"/>
          <w:b w:val="0"/>
          <w:sz w:val="24"/>
          <w:szCs w:val="24"/>
        </w:rPr>
        <w:t>When there is a request for a pupil to carry and self-administer medication and the Head Teacher/ designated person agrees to this, ‘Form 13: Request to school for medication to be carried and self-administered by pupil in school’ (Appendix 2</w:t>
      </w:r>
      <w:r w:rsidR="004E35F6">
        <w:rPr>
          <w:rFonts w:asciiTheme="minorHAnsi" w:hAnsiTheme="minorHAnsi"/>
          <w:b w:val="0"/>
          <w:sz w:val="24"/>
          <w:szCs w:val="24"/>
        </w:rPr>
        <w:t>4</w:t>
      </w:r>
      <w:r w:rsidRPr="0008591A">
        <w:rPr>
          <w:rFonts w:asciiTheme="minorHAnsi" w:hAnsiTheme="minorHAnsi"/>
          <w:b w:val="0"/>
          <w:sz w:val="24"/>
          <w:szCs w:val="24"/>
        </w:rPr>
        <w:t>) should be completed and signed by the parent/carer.</w:t>
      </w:r>
    </w:p>
    <w:p w:rsidR="00627477" w:rsidRPr="0008591A" w:rsidRDefault="00627477" w:rsidP="00627477">
      <w:pPr>
        <w:pStyle w:val="Heading2"/>
        <w:tabs>
          <w:tab w:val="left" w:pos="567"/>
        </w:tabs>
        <w:spacing w:line="276" w:lineRule="auto"/>
        <w:ind w:left="567" w:right="639" w:firstLine="0"/>
        <w:rPr>
          <w:rFonts w:asciiTheme="minorHAnsi" w:hAnsiTheme="minorHAnsi"/>
          <w:b w:val="0"/>
          <w:sz w:val="24"/>
          <w:szCs w:val="24"/>
        </w:rPr>
      </w:pPr>
    </w:p>
    <w:p w:rsidR="00627477" w:rsidRPr="0008591A" w:rsidRDefault="00627477" w:rsidP="00627477">
      <w:pPr>
        <w:pStyle w:val="Heading2"/>
        <w:tabs>
          <w:tab w:val="left" w:pos="567"/>
        </w:tabs>
        <w:spacing w:after="240" w:line="276" w:lineRule="auto"/>
        <w:ind w:left="567" w:right="639" w:firstLine="0"/>
        <w:rPr>
          <w:rFonts w:asciiTheme="minorHAnsi" w:hAnsiTheme="minorHAnsi"/>
          <w:sz w:val="24"/>
          <w:szCs w:val="24"/>
        </w:rPr>
      </w:pPr>
      <w:proofErr w:type="gramStart"/>
      <w:r w:rsidRPr="0008591A">
        <w:rPr>
          <w:rFonts w:asciiTheme="minorHAnsi" w:hAnsiTheme="minorHAnsi"/>
          <w:b w:val="0"/>
          <w:sz w:val="24"/>
          <w:szCs w:val="24"/>
        </w:rPr>
        <w:t>10.4</w:t>
      </w:r>
      <w:r w:rsidRPr="0008591A">
        <w:rPr>
          <w:rFonts w:asciiTheme="minorHAnsi" w:hAnsiTheme="minorHAnsi"/>
          <w:sz w:val="24"/>
          <w:szCs w:val="24"/>
        </w:rPr>
        <w:t xml:space="preserve">  Supply</w:t>
      </w:r>
      <w:proofErr w:type="gramEnd"/>
      <w:r w:rsidRPr="0008591A">
        <w:rPr>
          <w:rFonts w:asciiTheme="minorHAnsi" w:hAnsiTheme="minorHAnsi"/>
          <w:sz w:val="24"/>
          <w:szCs w:val="24"/>
        </w:rPr>
        <w:t>, Collection and Disposal of</w:t>
      </w:r>
      <w:r w:rsidRPr="0008591A">
        <w:rPr>
          <w:rFonts w:asciiTheme="minorHAnsi" w:hAnsiTheme="minorHAnsi"/>
          <w:spacing w:val="-17"/>
          <w:sz w:val="24"/>
          <w:szCs w:val="24"/>
        </w:rPr>
        <w:t xml:space="preserve"> </w:t>
      </w:r>
      <w:r w:rsidRPr="0008591A">
        <w:rPr>
          <w:rFonts w:asciiTheme="minorHAnsi" w:hAnsiTheme="minorHAnsi"/>
          <w:sz w:val="24"/>
          <w:szCs w:val="24"/>
        </w:rPr>
        <w:t>Medication</w:t>
      </w:r>
    </w:p>
    <w:p w:rsidR="00627477" w:rsidRPr="0008591A" w:rsidRDefault="00627477" w:rsidP="00627477">
      <w:pPr>
        <w:pStyle w:val="Heading2"/>
        <w:tabs>
          <w:tab w:val="left" w:pos="567"/>
        </w:tabs>
        <w:spacing w:line="276" w:lineRule="auto"/>
        <w:ind w:left="567" w:right="639" w:firstLine="0"/>
        <w:rPr>
          <w:rFonts w:asciiTheme="minorHAnsi" w:hAnsiTheme="minorHAnsi"/>
          <w:b w:val="0"/>
          <w:sz w:val="24"/>
          <w:szCs w:val="24"/>
        </w:rPr>
      </w:pPr>
      <w:r w:rsidRPr="0008591A">
        <w:rPr>
          <w:rFonts w:asciiTheme="minorHAnsi" w:hAnsiTheme="minorHAnsi"/>
          <w:b w:val="0"/>
          <w:sz w:val="24"/>
          <w:szCs w:val="24"/>
        </w:rPr>
        <w:t>Parents/carers must ensure that the school is supplied with a sufficient quantity of medication.  When medication supplies are low, ‘Form 5a: Notice to parent/carer that supply of medication needs replenishing’ (Appendix 7) should be sent home.</w:t>
      </w:r>
    </w:p>
    <w:p w:rsidR="00627477" w:rsidRPr="0008591A" w:rsidRDefault="00627477" w:rsidP="00627477">
      <w:pPr>
        <w:pStyle w:val="Heading2"/>
        <w:tabs>
          <w:tab w:val="left" w:pos="567"/>
        </w:tabs>
        <w:spacing w:line="276" w:lineRule="auto"/>
        <w:ind w:left="567" w:right="639" w:firstLine="0"/>
        <w:rPr>
          <w:rFonts w:asciiTheme="minorHAnsi" w:hAnsiTheme="minorHAnsi"/>
          <w:b w:val="0"/>
          <w:sz w:val="8"/>
          <w:szCs w:val="24"/>
        </w:rPr>
      </w:pPr>
    </w:p>
    <w:p w:rsidR="00627477" w:rsidRPr="0008591A" w:rsidRDefault="00627477" w:rsidP="00627477">
      <w:pPr>
        <w:pStyle w:val="Heading2"/>
        <w:tabs>
          <w:tab w:val="left" w:pos="567"/>
        </w:tabs>
        <w:spacing w:line="276" w:lineRule="auto"/>
        <w:ind w:left="567" w:right="639" w:firstLine="0"/>
        <w:rPr>
          <w:rFonts w:asciiTheme="minorHAnsi" w:hAnsiTheme="minorHAnsi"/>
          <w:b w:val="0"/>
          <w:sz w:val="24"/>
          <w:szCs w:val="24"/>
        </w:rPr>
      </w:pPr>
      <w:r w:rsidRPr="0008591A">
        <w:rPr>
          <w:rFonts w:asciiTheme="minorHAnsi" w:hAnsiTheme="minorHAnsi"/>
          <w:b w:val="0"/>
          <w:sz w:val="24"/>
          <w:szCs w:val="24"/>
        </w:rPr>
        <w:t>When the use by date of medication supplies is approaching, ‘Form 5b: Notice to parent/carer that supply of medication is becoming ‘out of date’ and needs replacing’ (Appendix 8) should be sent home.</w:t>
      </w:r>
    </w:p>
    <w:p w:rsidR="00627477" w:rsidRPr="0008591A" w:rsidRDefault="00627477" w:rsidP="00627477">
      <w:pPr>
        <w:pStyle w:val="Heading2"/>
        <w:tabs>
          <w:tab w:val="left" w:pos="567"/>
        </w:tabs>
        <w:spacing w:line="276" w:lineRule="auto"/>
        <w:ind w:left="567" w:right="639" w:firstLine="0"/>
        <w:rPr>
          <w:rFonts w:asciiTheme="minorHAnsi" w:hAnsiTheme="minorHAnsi"/>
          <w:b w:val="0"/>
          <w:sz w:val="8"/>
          <w:szCs w:val="16"/>
        </w:rPr>
      </w:pPr>
    </w:p>
    <w:p w:rsidR="00627477" w:rsidRPr="0008591A" w:rsidRDefault="00627477" w:rsidP="00627477">
      <w:pPr>
        <w:pStyle w:val="Heading2"/>
        <w:tabs>
          <w:tab w:val="left" w:pos="567"/>
        </w:tabs>
        <w:spacing w:line="276" w:lineRule="auto"/>
        <w:ind w:left="567" w:right="639" w:firstLine="0"/>
        <w:rPr>
          <w:rFonts w:asciiTheme="minorHAnsi" w:hAnsiTheme="minorHAnsi"/>
          <w:b w:val="0"/>
          <w:sz w:val="24"/>
          <w:szCs w:val="24"/>
        </w:rPr>
      </w:pPr>
      <w:r w:rsidRPr="0008591A">
        <w:rPr>
          <w:rFonts w:asciiTheme="minorHAnsi" w:hAnsiTheme="minorHAnsi"/>
          <w:b w:val="0"/>
          <w:sz w:val="24"/>
          <w:szCs w:val="24"/>
        </w:rPr>
        <w:t xml:space="preserve">The parent/carer should collect expired medication from school within 7 days of the expiry date.  All medication should be collected by the parent/carer at the end of the academic year.  Appendix 9: ‘Request to parent/carer to collect medication from school’ should be sent home two weeks before the end of the summer term.  </w:t>
      </w:r>
    </w:p>
    <w:p w:rsidR="00627477" w:rsidRPr="0008591A" w:rsidRDefault="00627477" w:rsidP="00627477">
      <w:pPr>
        <w:pStyle w:val="Heading2"/>
        <w:tabs>
          <w:tab w:val="left" w:pos="567"/>
        </w:tabs>
        <w:spacing w:line="276" w:lineRule="auto"/>
        <w:ind w:left="567" w:right="639" w:firstLine="0"/>
        <w:rPr>
          <w:rFonts w:asciiTheme="minorHAnsi" w:hAnsiTheme="minorHAnsi"/>
          <w:b w:val="0"/>
          <w:sz w:val="8"/>
          <w:szCs w:val="24"/>
        </w:rPr>
      </w:pPr>
    </w:p>
    <w:p w:rsidR="00627477" w:rsidRPr="00226E35" w:rsidRDefault="00627477" w:rsidP="00627477">
      <w:pPr>
        <w:pStyle w:val="Heading2"/>
        <w:tabs>
          <w:tab w:val="left" w:pos="567"/>
        </w:tabs>
        <w:spacing w:line="276" w:lineRule="auto"/>
        <w:ind w:left="567" w:right="639" w:firstLine="0"/>
        <w:rPr>
          <w:rFonts w:asciiTheme="minorHAnsi" w:hAnsiTheme="minorHAnsi"/>
          <w:b w:val="0"/>
          <w:sz w:val="24"/>
          <w:szCs w:val="24"/>
        </w:rPr>
      </w:pPr>
      <w:r w:rsidRPr="0008591A">
        <w:rPr>
          <w:rFonts w:asciiTheme="minorHAnsi" w:hAnsiTheme="minorHAnsi"/>
          <w:b w:val="0"/>
          <w:sz w:val="24"/>
          <w:szCs w:val="24"/>
        </w:rPr>
        <w:t>Any medication that remains uncollected should be taken to a local pharmacy for disposal</w:t>
      </w:r>
      <w:r w:rsidRPr="0008591A">
        <w:rPr>
          <w:rFonts w:ascii="Arial" w:hAnsi="Arial" w:cs="Arial"/>
        </w:rPr>
        <w:t xml:space="preserve"> </w:t>
      </w:r>
      <w:r w:rsidRPr="0008591A">
        <w:rPr>
          <w:rFonts w:asciiTheme="minorHAnsi" w:hAnsiTheme="minorHAnsi" w:cs="Arial"/>
          <w:b w:val="0"/>
          <w:sz w:val="24"/>
        </w:rPr>
        <w:t>and a receipt for the disposal should be obtained</w:t>
      </w:r>
      <w:r w:rsidRPr="0008591A">
        <w:rPr>
          <w:rFonts w:asciiTheme="minorHAnsi" w:hAnsiTheme="minorHAnsi"/>
          <w:b w:val="0"/>
          <w:sz w:val="24"/>
          <w:szCs w:val="24"/>
        </w:rPr>
        <w:t xml:space="preserve">.  To do this legally, schools must register as a professional carrier and transporter of waste with the Scottish Environment Protection Agency (SEPA).  Registration is free and can be done online on the SEPA website.  Clinical or health care waste including needles for example, should be disposed of in line with the arrangements in place for the disposal of such waste.  More information is available on the SEPA website. </w:t>
      </w:r>
      <w:hyperlink r:id="rId15" w:history="1">
        <w:r w:rsidRPr="00226E35">
          <w:rPr>
            <w:rStyle w:val="Hyperlink"/>
            <w:rFonts w:asciiTheme="minorHAnsi" w:hAnsiTheme="minorHAnsi"/>
            <w:b w:val="0"/>
            <w:sz w:val="24"/>
            <w:szCs w:val="24"/>
          </w:rPr>
          <w:t>http://www.SEPA.org.uk</w:t>
        </w:r>
      </w:hyperlink>
      <w:r w:rsidRPr="00226E35">
        <w:rPr>
          <w:rStyle w:val="Hyperlink"/>
          <w:rFonts w:asciiTheme="minorHAnsi" w:hAnsiTheme="minorHAnsi"/>
          <w:b w:val="0"/>
          <w:sz w:val="24"/>
          <w:szCs w:val="24"/>
        </w:rPr>
        <w:t xml:space="preserve">.  </w:t>
      </w:r>
      <w:r w:rsidRPr="00226E35">
        <w:rPr>
          <w:rFonts w:asciiTheme="minorHAnsi" w:hAnsiTheme="minorHAnsi"/>
          <w:b w:val="0"/>
          <w:sz w:val="24"/>
          <w:szCs w:val="24"/>
        </w:rPr>
        <w:t xml:space="preserve">N.B. Adrenaline pens must be taken to a GP surgery to be disposed of.  </w:t>
      </w:r>
    </w:p>
    <w:p w:rsidR="00627477" w:rsidRPr="00226E35" w:rsidRDefault="00627477" w:rsidP="00627477">
      <w:pPr>
        <w:pStyle w:val="Heading2"/>
        <w:tabs>
          <w:tab w:val="left" w:pos="567"/>
        </w:tabs>
        <w:spacing w:line="276" w:lineRule="auto"/>
        <w:ind w:left="567" w:right="639" w:firstLine="0"/>
        <w:rPr>
          <w:rFonts w:asciiTheme="minorHAnsi" w:hAnsiTheme="minorHAnsi"/>
          <w:b w:val="0"/>
          <w:color w:val="0000FF" w:themeColor="hyperlink"/>
          <w:sz w:val="8"/>
          <w:szCs w:val="8"/>
          <w:u w:val="single"/>
        </w:rPr>
      </w:pPr>
    </w:p>
    <w:p w:rsidR="00627477" w:rsidRPr="00226E35" w:rsidRDefault="00627477" w:rsidP="00627477">
      <w:pPr>
        <w:pStyle w:val="Heading2"/>
        <w:tabs>
          <w:tab w:val="left" w:pos="567"/>
        </w:tabs>
        <w:spacing w:after="240" w:line="276" w:lineRule="auto"/>
        <w:ind w:left="567" w:right="639" w:firstLine="0"/>
        <w:rPr>
          <w:rFonts w:asciiTheme="minorHAnsi" w:hAnsiTheme="minorHAnsi"/>
          <w:b w:val="0"/>
          <w:sz w:val="24"/>
          <w:szCs w:val="24"/>
        </w:rPr>
      </w:pPr>
      <w:r w:rsidRPr="00226E35">
        <w:rPr>
          <w:rFonts w:asciiTheme="minorHAnsi" w:hAnsiTheme="minorHAnsi"/>
          <w:b w:val="0"/>
          <w:sz w:val="24"/>
          <w:szCs w:val="24"/>
        </w:rPr>
        <w:t>In those cases where pupils are transported to school by the authority and the school is not located near the family home, an arrangement should be made between the school and the parents as to how medicines can be safely delivered to the parents</w:t>
      </w:r>
      <w:r w:rsidRPr="00226E35">
        <w:rPr>
          <w:rFonts w:asciiTheme="minorHAnsi" w:hAnsiTheme="minorHAnsi"/>
          <w:b w:val="0"/>
          <w:color w:val="FF0000"/>
          <w:sz w:val="24"/>
          <w:szCs w:val="24"/>
        </w:rPr>
        <w:t xml:space="preserve"> </w:t>
      </w:r>
      <w:r w:rsidRPr="00226E35">
        <w:rPr>
          <w:rFonts w:asciiTheme="minorHAnsi" w:hAnsiTheme="minorHAnsi"/>
          <w:b w:val="0"/>
          <w:sz w:val="24"/>
          <w:szCs w:val="24"/>
        </w:rPr>
        <w:t>for disposal or disposed of by the school as above.</w:t>
      </w:r>
    </w:p>
    <w:p w:rsidR="00627477" w:rsidRDefault="00627477" w:rsidP="00627477">
      <w:pPr>
        <w:pStyle w:val="Heading2"/>
        <w:tabs>
          <w:tab w:val="left" w:pos="567"/>
        </w:tabs>
        <w:spacing w:after="240" w:line="276" w:lineRule="auto"/>
        <w:ind w:left="567" w:right="639" w:firstLine="0"/>
        <w:rPr>
          <w:rFonts w:asciiTheme="minorHAnsi" w:hAnsiTheme="minorHAnsi"/>
          <w:b w:val="0"/>
          <w:sz w:val="24"/>
          <w:szCs w:val="24"/>
        </w:rPr>
      </w:pPr>
      <w:r w:rsidRPr="00226E35">
        <w:rPr>
          <w:rFonts w:asciiTheme="minorHAnsi" w:hAnsiTheme="minorHAnsi"/>
          <w:b w:val="0"/>
          <w:sz w:val="24"/>
          <w:szCs w:val="24"/>
        </w:rPr>
        <w:t>If the Head Teacher elects to have staff telephone parent/carers with regard to the supply, collection and disposal of medication instead of sending Form 5a/ 5b and Appendix 9, these calls must be recorded in SEEMiS Pastoral Notes.</w:t>
      </w:r>
    </w:p>
    <w:p w:rsidR="00627477" w:rsidRPr="00495877" w:rsidRDefault="00627477" w:rsidP="00627477">
      <w:pPr>
        <w:pStyle w:val="Heading2"/>
        <w:tabs>
          <w:tab w:val="left" w:pos="567"/>
        </w:tabs>
        <w:spacing w:after="240" w:line="276" w:lineRule="auto"/>
        <w:ind w:left="567" w:right="639" w:firstLine="0"/>
        <w:rPr>
          <w:rFonts w:asciiTheme="minorHAnsi" w:hAnsiTheme="minorHAnsi"/>
          <w:sz w:val="24"/>
          <w:szCs w:val="24"/>
        </w:rPr>
      </w:pPr>
      <w:proofErr w:type="gramStart"/>
      <w:r>
        <w:rPr>
          <w:rFonts w:asciiTheme="minorHAnsi" w:hAnsiTheme="minorHAnsi"/>
          <w:b w:val="0"/>
          <w:sz w:val="24"/>
          <w:szCs w:val="24"/>
        </w:rPr>
        <w:lastRenderedPageBreak/>
        <w:t>10</w:t>
      </w:r>
      <w:r w:rsidRPr="00B0059F">
        <w:rPr>
          <w:rFonts w:asciiTheme="minorHAnsi" w:hAnsiTheme="minorHAnsi"/>
          <w:b w:val="0"/>
          <w:sz w:val="24"/>
          <w:szCs w:val="24"/>
        </w:rPr>
        <w:t>.</w:t>
      </w:r>
      <w:r>
        <w:rPr>
          <w:rFonts w:asciiTheme="minorHAnsi" w:hAnsiTheme="minorHAnsi"/>
          <w:b w:val="0"/>
          <w:sz w:val="24"/>
          <w:szCs w:val="24"/>
        </w:rPr>
        <w:t>5</w:t>
      </w:r>
      <w:r>
        <w:rPr>
          <w:rFonts w:asciiTheme="minorHAnsi" w:hAnsiTheme="minorHAnsi"/>
          <w:sz w:val="24"/>
          <w:szCs w:val="24"/>
        </w:rPr>
        <w:t xml:space="preserve">  Review</w:t>
      </w:r>
      <w:proofErr w:type="gramEnd"/>
      <w:r>
        <w:rPr>
          <w:rFonts w:asciiTheme="minorHAnsi" w:hAnsiTheme="minorHAnsi"/>
          <w:sz w:val="24"/>
          <w:szCs w:val="24"/>
        </w:rPr>
        <w:t xml:space="preserve"> and Changes to Medication and/or Care</w:t>
      </w:r>
    </w:p>
    <w:p w:rsidR="00627477" w:rsidRDefault="00627477" w:rsidP="00627477">
      <w:pPr>
        <w:pStyle w:val="Heading2"/>
        <w:tabs>
          <w:tab w:val="left" w:pos="567"/>
        </w:tabs>
        <w:spacing w:line="276" w:lineRule="auto"/>
        <w:ind w:left="567" w:right="639" w:firstLine="0"/>
        <w:rPr>
          <w:rFonts w:asciiTheme="minorHAnsi" w:hAnsiTheme="minorHAnsi"/>
          <w:b w:val="0"/>
          <w:sz w:val="24"/>
          <w:szCs w:val="24"/>
        </w:rPr>
      </w:pPr>
      <w:r w:rsidRPr="00226E35">
        <w:rPr>
          <w:rFonts w:asciiTheme="minorHAnsi" w:hAnsiTheme="minorHAnsi"/>
          <w:b w:val="0"/>
          <w:sz w:val="24"/>
          <w:szCs w:val="24"/>
        </w:rPr>
        <w:t>The Head Teacher, or a designated member of staff, should review all information regarding care or medication at the beginning of each academic year.  They should contact the pupil’s parent/carer to find out if there have been any changes.</w:t>
      </w:r>
      <w:r>
        <w:rPr>
          <w:rFonts w:asciiTheme="minorHAnsi" w:hAnsiTheme="minorHAnsi"/>
          <w:b w:val="0"/>
          <w:sz w:val="24"/>
          <w:szCs w:val="24"/>
        </w:rPr>
        <w:t xml:space="preserve">  </w:t>
      </w:r>
      <w:r w:rsidRPr="004A1C0C">
        <w:rPr>
          <w:rFonts w:asciiTheme="minorHAnsi" w:hAnsiTheme="minorHAnsi"/>
          <w:b w:val="0"/>
          <w:sz w:val="24"/>
          <w:szCs w:val="24"/>
        </w:rPr>
        <w:t>It is the responsibility of the parent/carer to inform the school of any</w:t>
      </w:r>
      <w:r w:rsidRPr="004A1C0C">
        <w:rPr>
          <w:rFonts w:asciiTheme="minorHAnsi" w:hAnsiTheme="minorHAnsi"/>
          <w:b w:val="0"/>
          <w:spacing w:val="-28"/>
          <w:sz w:val="24"/>
          <w:szCs w:val="24"/>
        </w:rPr>
        <w:t xml:space="preserve"> </w:t>
      </w:r>
      <w:r w:rsidRPr="004A1C0C">
        <w:rPr>
          <w:rFonts w:asciiTheme="minorHAnsi" w:hAnsiTheme="minorHAnsi"/>
          <w:b w:val="0"/>
          <w:sz w:val="24"/>
          <w:szCs w:val="24"/>
        </w:rPr>
        <w:t>changes.</w:t>
      </w:r>
    </w:p>
    <w:p w:rsidR="00627477" w:rsidRPr="00653605" w:rsidRDefault="00627477" w:rsidP="00627477">
      <w:pPr>
        <w:pStyle w:val="Heading2"/>
        <w:tabs>
          <w:tab w:val="left" w:pos="567"/>
        </w:tabs>
        <w:spacing w:line="276" w:lineRule="auto"/>
        <w:ind w:left="567" w:right="639" w:firstLine="0"/>
        <w:rPr>
          <w:rFonts w:asciiTheme="minorHAnsi" w:hAnsiTheme="minorHAnsi"/>
          <w:b w:val="0"/>
          <w:sz w:val="12"/>
          <w:szCs w:val="24"/>
        </w:rPr>
      </w:pPr>
    </w:p>
    <w:p w:rsidR="00627477" w:rsidRDefault="00627477" w:rsidP="00627477">
      <w:pPr>
        <w:pStyle w:val="Heading2"/>
        <w:tabs>
          <w:tab w:val="left" w:pos="567"/>
        </w:tabs>
        <w:spacing w:line="276" w:lineRule="auto"/>
        <w:ind w:left="567" w:right="639" w:firstLine="0"/>
        <w:rPr>
          <w:rFonts w:asciiTheme="minorHAnsi" w:hAnsiTheme="minorHAnsi"/>
          <w:b w:val="0"/>
          <w:sz w:val="24"/>
          <w:szCs w:val="24"/>
        </w:rPr>
      </w:pPr>
      <w:r w:rsidRPr="00A14460">
        <w:rPr>
          <w:rFonts w:asciiTheme="minorHAnsi" w:hAnsiTheme="minorHAnsi"/>
          <w:sz w:val="24"/>
          <w:szCs w:val="24"/>
        </w:rPr>
        <w:t xml:space="preserve">Where there are no changes in medication and/or support/care in school </w:t>
      </w:r>
      <w:r w:rsidRPr="004A1C0C">
        <w:rPr>
          <w:rFonts w:asciiTheme="minorHAnsi" w:hAnsiTheme="minorHAnsi"/>
          <w:b w:val="0"/>
          <w:sz w:val="24"/>
          <w:szCs w:val="24"/>
        </w:rPr>
        <w:t>then the relevant review section of the appropriate form must be completed.</w:t>
      </w:r>
    </w:p>
    <w:p w:rsidR="00627477" w:rsidRPr="00653605" w:rsidRDefault="00627477" w:rsidP="00627477">
      <w:pPr>
        <w:pStyle w:val="Heading2"/>
        <w:tabs>
          <w:tab w:val="left" w:pos="567"/>
        </w:tabs>
        <w:spacing w:line="276" w:lineRule="auto"/>
        <w:ind w:left="567" w:right="639" w:firstLine="0"/>
        <w:rPr>
          <w:rFonts w:asciiTheme="minorHAnsi" w:hAnsiTheme="minorHAnsi"/>
          <w:b w:val="0"/>
          <w:sz w:val="12"/>
          <w:szCs w:val="24"/>
        </w:rPr>
      </w:pPr>
    </w:p>
    <w:p w:rsidR="00627477" w:rsidRDefault="00627477" w:rsidP="00627477">
      <w:pPr>
        <w:pStyle w:val="Heading2"/>
        <w:tabs>
          <w:tab w:val="left" w:pos="567"/>
        </w:tabs>
        <w:spacing w:line="276" w:lineRule="auto"/>
        <w:ind w:left="567" w:right="639" w:firstLine="0"/>
        <w:rPr>
          <w:rFonts w:asciiTheme="minorHAnsi" w:hAnsiTheme="minorHAnsi"/>
          <w:b w:val="0"/>
          <w:sz w:val="24"/>
          <w:szCs w:val="24"/>
        </w:rPr>
      </w:pPr>
      <w:r w:rsidRPr="00A14460">
        <w:rPr>
          <w:rFonts w:asciiTheme="minorHAnsi" w:hAnsiTheme="minorHAnsi"/>
          <w:sz w:val="24"/>
          <w:szCs w:val="24"/>
        </w:rPr>
        <w:t xml:space="preserve">Where the pupil does NOT have an Individual Healthcare Plan </w:t>
      </w:r>
      <w:r w:rsidRPr="004A1C0C">
        <w:rPr>
          <w:rFonts w:asciiTheme="minorHAnsi" w:hAnsiTheme="minorHAnsi"/>
          <w:b w:val="0"/>
          <w:sz w:val="24"/>
          <w:szCs w:val="24"/>
        </w:rPr>
        <w:t>and changes are made to the support required in school, the appropriate action should be taken as indicated below:</w:t>
      </w:r>
    </w:p>
    <w:p w:rsidR="00627477" w:rsidRPr="0008591A" w:rsidRDefault="00627477" w:rsidP="00627477">
      <w:pPr>
        <w:pStyle w:val="Heading2"/>
        <w:numPr>
          <w:ilvl w:val="0"/>
          <w:numId w:val="5"/>
        </w:numPr>
        <w:tabs>
          <w:tab w:val="left" w:pos="567"/>
        </w:tabs>
        <w:spacing w:line="276" w:lineRule="auto"/>
        <w:ind w:right="639"/>
        <w:rPr>
          <w:rFonts w:asciiTheme="minorHAnsi" w:hAnsiTheme="minorHAnsi"/>
          <w:b w:val="0"/>
          <w:sz w:val="24"/>
          <w:szCs w:val="24"/>
        </w:rPr>
      </w:pPr>
      <w:r w:rsidRPr="004A1C0C">
        <w:rPr>
          <w:rFonts w:asciiTheme="minorHAnsi" w:hAnsiTheme="minorHAnsi"/>
          <w:b w:val="0"/>
          <w:sz w:val="24"/>
          <w:szCs w:val="24"/>
        </w:rPr>
        <w:t>If a doctor prescribes any change to the dose, time or manner of administration of routine medication, this should be treated as a new medication and the appro</w:t>
      </w:r>
      <w:r>
        <w:rPr>
          <w:rFonts w:asciiTheme="minorHAnsi" w:hAnsiTheme="minorHAnsi"/>
          <w:b w:val="0"/>
          <w:sz w:val="24"/>
          <w:szCs w:val="24"/>
        </w:rPr>
        <w:t xml:space="preserve">priate form </w:t>
      </w:r>
      <w:r w:rsidRPr="0008591A">
        <w:rPr>
          <w:rFonts w:asciiTheme="minorHAnsi" w:hAnsiTheme="minorHAnsi"/>
          <w:b w:val="0"/>
          <w:sz w:val="24"/>
          <w:szCs w:val="24"/>
        </w:rPr>
        <w:t>completed (Form 2, Form 3 or</w:t>
      </w:r>
      <w:r w:rsidRPr="0008591A">
        <w:rPr>
          <w:rFonts w:asciiTheme="minorHAnsi" w:hAnsiTheme="minorHAnsi"/>
          <w:b w:val="0"/>
          <w:spacing w:val="-17"/>
          <w:sz w:val="24"/>
          <w:szCs w:val="24"/>
        </w:rPr>
        <w:t xml:space="preserve"> </w:t>
      </w:r>
      <w:r w:rsidRPr="0008591A">
        <w:rPr>
          <w:rFonts w:asciiTheme="minorHAnsi" w:hAnsiTheme="minorHAnsi"/>
          <w:b w:val="0"/>
          <w:sz w:val="24"/>
          <w:szCs w:val="24"/>
        </w:rPr>
        <w:t>Form 4).</w:t>
      </w:r>
    </w:p>
    <w:p w:rsidR="00627477" w:rsidRPr="0008591A" w:rsidRDefault="00627477" w:rsidP="00627477">
      <w:pPr>
        <w:pStyle w:val="Heading2"/>
        <w:numPr>
          <w:ilvl w:val="0"/>
          <w:numId w:val="5"/>
        </w:numPr>
        <w:tabs>
          <w:tab w:val="left" w:pos="567"/>
        </w:tabs>
        <w:spacing w:line="276" w:lineRule="auto"/>
        <w:ind w:right="639"/>
        <w:rPr>
          <w:rFonts w:asciiTheme="minorHAnsi" w:hAnsiTheme="minorHAnsi"/>
          <w:b w:val="0"/>
          <w:sz w:val="24"/>
          <w:szCs w:val="24"/>
        </w:rPr>
      </w:pPr>
      <w:r w:rsidRPr="0008591A">
        <w:rPr>
          <w:rFonts w:asciiTheme="minorHAnsi" w:hAnsiTheme="minorHAnsi"/>
          <w:b w:val="0"/>
          <w:sz w:val="24"/>
          <w:szCs w:val="24"/>
        </w:rPr>
        <w:t>If a parent/carer requests any change to the dose, time or manner of administration of non-prescribed medication, this should be treated as a new medication and the appropriate form completed (Form 1).</w:t>
      </w:r>
    </w:p>
    <w:p w:rsidR="00627477" w:rsidRPr="0008591A" w:rsidRDefault="00627477" w:rsidP="00627477">
      <w:pPr>
        <w:pStyle w:val="Heading2"/>
        <w:tabs>
          <w:tab w:val="left" w:pos="567"/>
        </w:tabs>
        <w:spacing w:line="276" w:lineRule="auto"/>
        <w:ind w:left="927" w:right="639" w:firstLine="0"/>
        <w:rPr>
          <w:rFonts w:asciiTheme="minorHAnsi" w:hAnsiTheme="minorHAnsi"/>
          <w:b w:val="0"/>
          <w:sz w:val="12"/>
          <w:szCs w:val="24"/>
        </w:rPr>
      </w:pPr>
    </w:p>
    <w:p w:rsidR="00627477" w:rsidRPr="0008591A" w:rsidRDefault="00627477" w:rsidP="00627477">
      <w:pPr>
        <w:pStyle w:val="Heading2"/>
        <w:tabs>
          <w:tab w:val="left" w:pos="567"/>
        </w:tabs>
        <w:spacing w:after="240" w:line="276" w:lineRule="auto"/>
        <w:ind w:left="567" w:right="639" w:firstLine="0"/>
        <w:rPr>
          <w:rFonts w:asciiTheme="minorHAnsi" w:hAnsiTheme="minorHAnsi"/>
          <w:b w:val="0"/>
          <w:sz w:val="24"/>
          <w:szCs w:val="24"/>
        </w:rPr>
      </w:pPr>
      <w:r w:rsidRPr="0008591A">
        <w:rPr>
          <w:rFonts w:asciiTheme="minorHAnsi" w:hAnsiTheme="minorHAnsi"/>
          <w:sz w:val="24"/>
          <w:szCs w:val="24"/>
        </w:rPr>
        <w:t xml:space="preserve">Where the pupil does have an Individual Healthcare Plan </w:t>
      </w:r>
      <w:r w:rsidRPr="0008591A">
        <w:rPr>
          <w:rFonts w:asciiTheme="minorHAnsi" w:hAnsiTheme="minorHAnsi"/>
          <w:b w:val="0"/>
          <w:sz w:val="24"/>
          <w:szCs w:val="24"/>
        </w:rPr>
        <w:t>and changes are made to the support/care required in school, a new Individual Healthcare Plan is required and the procedure detailed in Appendix 2 should be followed.</w:t>
      </w:r>
    </w:p>
    <w:p w:rsidR="00627477" w:rsidRPr="0008591A" w:rsidRDefault="00627477" w:rsidP="00627477">
      <w:pPr>
        <w:pStyle w:val="Heading2"/>
        <w:tabs>
          <w:tab w:val="left" w:pos="567"/>
          <w:tab w:val="left" w:pos="1225"/>
          <w:tab w:val="left" w:pos="1418"/>
          <w:tab w:val="left" w:pos="10348"/>
        </w:tabs>
        <w:spacing w:after="240" w:line="276" w:lineRule="auto"/>
        <w:ind w:left="567" w:right="639" w:firstLine="0"/>
        <w:rPr>
          <w:rFonts w:asciiTheme="minorHAnsi" w:hAnsiTheme="minorHAnsi"/>
          <w:sz w:val="24"/>
          <w:szCs w:val="24"/>
        </w:rPr>
      </w:pPr>
      <w:proofErr w:type="gramStart"/>
      <w:r w:rsidRPr="0008591A">
        <w:rPr>
          <w:rFonts w:asciiTheme="minorHAnsi" w:hAnsiTheme="minorHAnsi"/>
          <w:b w:val="0"/>
          <w:sz w:val="24"/>
          <w:szCs w:val="24"/>
        </w:rPr>
        <w:t>10.6</w:t>
      </w:r>
      <w:r w:rsidRPr="0008591A">
        <w:rPr>
          <w:rFonts w:asciiTheme="minorHAnsi" w:hAnsiTheme="minorHAnsi"/>
          <w:sz w:val="24"/>
          <w:szCs w:val="24"/>
        </w:rPr>
        <w:t xml:space="preserve">  Recording</w:t>
      </w:r>
      <w:proofErr w:type="gramEnd"/>
      <w:r w:rsidRPr="0008591A">
        <w:rPr>
          <w:rFonts w:asciiTheme="minorHAnsi" w:hAnsiTheme="minorHAnsi"/>
          <w:sz w:val="24"/>
          <w:szCs w:val="24"/>
        </w:rPr>
        <w:t xml:space="preserve"> the Administration of Medication or a</w:t>
      </w:r>
      <w:r w:rsidRPr="0008591A">
        <w:rPr>
          <w:rFonts w:asciiTheme="minorHAnsi" w:hAnsiTheme="minorHAnsi"/>
          <w:spacing w:val="-20"/>
          <w:sz w:val="24"/>
          <w:szCs w:val="24"/>
        </w:rPr>
        <w:t xml:space="preserve"> </w:t>
      </w:r>
      <w:r w:rsidRPr="0008591A">
        <w:rPr>
          <w:rFonts w:asciiTheme="minorHAnsi" w:hAnsiTheme="minorHAnsi"/>
          <w:sz w:val="24"/>
          <w:szCs w:val="24"/>
        </w:rPr>
        <w:t>Procedure</w:t>
      </w:r>
    </w:p>
    <w:p w:rsidR="00627477" w:rsidRPr="0008591A" w:rsidRDefault="00627477" w:rsidP="00627477">
      <w:pPr>
        <w:pStyle w:val="Heading2"/>
        <w:tabs>
          <w:tab w:val="left" w:pos="567"/>
          <w:tab w:val="left" w:pos="1225"/>
          <w:tab w:val="left" w:pos="1418"/>
          <w:tab w:val="left" w:pos="10348"/>
        </w:tabs>
        <w:spacing w:line="276" w:lineRule="auto"/>
        <w:ind w:left="567" w:right="639" w:firstLine="0"/>
        <w:rPr>
          <w:rFonts w:asciiTheme="minorHAnsi" w:hAnsiTheme="minorHAnsi"/>
          <w:b w:val="0"/>
          <w:sz w:val="24"/>
          <w:szCs w:val="24"/>
        </w:rPr>
      </w:pPr>
      <w:r w:rsidRPr="0008591A">
        <w:rPr>
          <w:rFonts w:asciiTheme="minorHAnsi" w:hAnsiTheme="minorHAnsi"/>
          <w:b w:val="0"/>
          <w:sz w:val="24"/>
          <w:szCs w:val="24"/>
        </w:rPr>
        <w:t xml:space="preserve">A written record should be kept of all medication </w:t>
      </w:r>
      <w:r w:rsidRPr="0008591A">
        <w:rPr>
          <w:rFonts w:asciiTheme="minorHAnsi" w:hAnsiTheme="minorHAnsi"/>
          <w:sz w:val="24"/>
          <w:szCs w:val="24"/>
        </w:rPr>
        <w:t>a</w:t>
      </w:r>
      <w:r w:rsidRPr="0008591A">
        <w:rPr>
          <w:rFonts w:asciiTheme="minorHAnsi" w:hAnsiTheme="minorHAnsi"/>
          <w:b w:val="0"/>
          <w:sz w:val="24"/>
          <w:szCs w:val="24"/>
        </w:rPr>
        <w:t xml:space="preserve">dministered to individual pupils.  The record should be kept along with the medication, checked before every administration and completed by the member of staff administering the medication.  Appendix 10a: ‘School Medication </w:t>
      </w:r>
      <w:r w:rsidR="00A21BE9">
        <w:rPr>
          <w:rFonts w:asciiTheme="minorHAnsi" w:hAnsiTheme="minorHAnsi"/>
          <w:b w:val="0"/>
          <w:sz w:val="24"/>
          <w:szCs w:val="24"/>
        </w:rPr>
        <w:t xml:space="preserve">Administration </w:t>
      </w:r>
      <w:r w:rsidRPr="0008591A">
        <w:rPr>
          <w:rFonts w:asciiTheme="minorHAnsi" w:hAnsiTheme="minorHAnsi"/>
          <w:b w:val="0"/>
          <w:sz w:val="24"/>
          <w:szCs w:val="24"/>
        </w:rPr>
        <w:t xml:space="preserve">Record’ is a blank copy of the administration of medicine recording sheet and Appendix 10b: ‘School Medication </w:t>
      </w:r>
      <w:r w:rsidR="00A21BE9">
        <w:rPr>
          <w:rFonts w:asciiTheme="minorHAnsi" w:hAnsiTheme="minorHAnsi"/>
          <w:b w:val="0"/>
          <w:sz w:val="24"/>
          <w:szCs w:val="24"/>
        </w:rPr>
        <w:t xml:space="preserve">Administration </w:t>
      </w:r>
      <w:r w:rsidRPr="0008591A">
        <w:rPr>
          <w:rFonts w:asciiTheme="minorHAnsi" w:hAnsiTheme="minorHAnsi"/>
          <w:b w:val="0"/>
          <w:sz w:val="24"/>
          <w:szCs w:val="24"/>
        </w:rPr>
        <w:t>Record – Early Years Centre/Nursery’ is a blank copy of the administration of medicine recording sheet.  For additional information regarding Methylphenidate (Ritalin</w:t>
      </w:r>
      <w:r w:rsidRPr="0008591A">
        <w:rPr>
          <w:rFonts w:asciiTheme="minorHAnsi" w:hAnsiTheme="minorHAnsi"/>
          <w:b w:val="0"/>
          <w:sz w:val="24"/>
          <w:szCs w:val="24"/>
          <w:vertAlign w:val="superscript"/>
        </w:rPr>
        <w:t>TM</w:t>
      </w:r>
      <w:r w:rsidRPr="0008591A">
        <w:rPr>
          <w:rFonts w:asciiTheme="minorHAnsi" w:hAnsiTheme="minorHAnsi"/>
          <w:b w:val="0"/>
          <w:sz w:val="24"/>
          <w:szCs w:val="24"/>
        </w:rPr>
        <w:t>, Equasym</w:t>
      </w:r>
      <w:r w:rsidRPr="0008591A">
        <w:rPr>
          <w:rFonts w:asciiTheme="minorHAnsi" w:hAnsiTheme="minorHAnsi"/>
          <w:b w:val="0"/>
          <w:sz w:val="24"/>
          <w:szCs w:val="24"/>
          <w:vertAlign w:val="superscript"/>
        </w:rPr>
        <w:t xml:space="preserve">TM </w:t>
      </w:r>
      <w:r w:rsidRPr="0008591A">
        <w:rPr>
          <w:rFonts w:asciiTheme="minorHAnsi" w:hAnsiTheme="minorHAnsi"/>
          <w:b w:val="0"/>
          <w:sz w:val="24"/>
          <w:szCs w:val="24"/>
        </w:rPr>
        <w:t>or Tranquilyn</w:t>
      </w:r>
      <w:r w:rsidRPr="0008591A">
        <w:rPr>
          <w:rFonts w:asciiTheme="minorHAnsi" w:hAnsiTheme="minorHAnsi"/>
          <w:b w:val="0"/>
          <w:sz w:val="24"/>
          <w:szCs w:val="24"/>
          <w:vertAlign w:val="superscript"/>
        </w:rPr>
        <w:t>TM</w:t>
      </w:r>
      <w:r w:rsidRPr="0008591A">
        <w:rPr>
          <w:rFonts w:asciiTheme="minorHAnsi" w:hAnsiTheme="minorHAnsi"/>
          <w:b w:val="0"/>
          <w:sz w:val="24"/>
          <w:szCs w:val="24"/>
        </w:rPr>
        <w:t>), see Section</w:t>
      </w:r>
      <w:r w:rsidRPr="0008591A">
        <w:rPr>
          <w:rFonts w:asciiTheme="minorHAnsi" w:hAnsiTheme="minorHAnsi"/>
          <w:b w:val="0"/>
          <w:spacing w:val="-12"/>
          <w:sz w:val="24"/>
          <w:szCs w:val="24"/>
        </w:rPr>
        <w:t xml:space="preserve"> </w:t>
      </w:r>
      <w:r w:rsidRPr="0008591A">
        <w:rPr>
          <w:rFonts w:asciiTheme="minorHAnsi" w:hAnsiTheme="minorHAnsi"/>
          <w:b w:val="0"/>
          <w:sz w:val="24"/>
          <w:szCs w:val="24"/>
        </w:rPr>
        <w:t xml:space="preserve">11. </w:t>
      </w:r>
    </w:p>
    <w:p w:rsidR="00627477" w:rsidRPr="00226E35" w:rsidRDefault="00627477" w:rsidP="00627477">
      <w:pPr>
        <w:pStyle w:val="Heading2"/>
        <w:tabs>
          <w:tab w:val="left" w:pos="567"/>
          <w:tab w:val="left" w:pos="1225"/>
          <w:tab w:val="left" w:pos="1418"/>
          <w:tab w:val="left" w:pos="10348"/>
        </w:tabs>
        <w:spacing w:line="276" w:lineRule="auto"/>
        <w:ind w:left="567" w:right="639" w:firstLine="0"/>
        <w:rPr>
          <w:rFonts w:asciiTheme="minorHAnsi" w:hAnsiTheme="minorHAnsi"/>
          <w:b w:val="0"/>
          <w:sz w:val="12"/>
          <w:szCs w:val="12"/>
        </w:rPr>
      </w:pPr>
    </w:p>
    <w:p w:rsidR="00627477" w:rsidRPr="00226E35" w:rsidRDefault="00627477" w:rsidP="00627477">
      <w:pPr>
        <w:pStyle w:val="Heading2"/>
        <w:tabs>
          <w:tab w:val="left" w:pos="567"/>
          <w:tab w:val="left" w:pos="1225"/>
          <w:tab w:val="left" w:pos="1418"/>
          <w:tab w:val="left" w:pos="10348"/>
        </w:tabs>
        <w:spacing w:line="276" w:lineRule="auto"/>
        <w:ind w:left="567" w:right="639" w:firstLine="0"/>
        <w:rPr>
          <w:rFonts w:asciiTheme="minorHAnsi" w:hAnsiTheme="minorHAnsi"/>
          <w:b w:val="0"/>
          <w:sz w:val="6"/>
          <w:szCs w:val="24"/>
        </w:rPr>
      </w:pPr>
    </w:p>
    <w:p w:rsidR="00627477" w:rsidRPr="00226E35" w:rsidRDefault="00627477" w:rsidP="00627477">
      <w:pPr>
        <w:pStyle w:val="Heading2"/>
        <w:tabs>
          <w:tab w:val="left" w:pos="567"/>
          <w:tab w:val="left" w:pos="1225"/>
          <w:tab w:val="left" w:pos="1418"/>
          <w:tab w:val="left" w:pos="10348"/>
        </w:tabs>
        <w:spacing w:after="240" w:line="276" w:lineRule="auto"/>
        <w:ind w:left="567" w:right="356" w:firstLine="0"/>
        <w:rPr>
          <w:rFonts w:asciiTheme="minorHAnsi" w:hAnsiTheme="minorHAnsi"/>
          <w:b w:val="0"/>
          <w:sz w:val="24"/>
          <w:szCs w:val="24"/>
        </w:rPr>
      </w:pPr>
      <w:r w:rsidRPr="00226E35">
        <w:rPr>
          <w:rFonts w:asciiTheme="minorHAnsi" w:hAnsiTheme="minorHAnsi"/>
          <w:b w:val="0"/>
          <w:sz w:val="24"/>
          <w:szCs w:val="24"/>
        </w:rPr>
        <w:t>When a pupil administers his/her own medication, a detailed record is not required.</w:t>
      </w:r>
    </w:p>
    <w:p w:rsidR="00627477" w:rsidRPr="00226E35" w:rsidRDefault="00627477" w:rsidP="00627477">
      <w:pPr>
        <w:pStyle w:val="Heading2"/>
        <w:tabs>
          <w:tab w:val="left" w:pos="567"/>
        </w:tabs>
        <w:spacing w:after="240" w:line="276" w:lineRule="auto"/>
        <w:ind w:left="567" w:right="639" w:firstLine="0"/>
        <w:rPr>
          <w:rFonts w:asciiTheme="minorHAnsi" w:hAnsiTheme="minorHAnsi"/>
          <w:sz w:val="24"/>
          <w:szCs w:val="24"/>
        </w:rPr>
      </w:pPr>
      <w:proofErr w:type="gramStart"/>
      <w:r w:rsidRPr="00226E35">
        <w:rPr>
          <w:rFonts w:asciiTheme="minorHAnsi" w:hAnsiTheme="minorHAnsi"/>
          <w:b w:val="0"/>
          <w:sz w:val="24"/>
          <w:szCs w:val="24"/>
        </w:rPr>
        <w:t>10.7</w:t>
      </w:r>
      <w:r w:rsidRPr="00226E35">
        <w:rPr>
          <w:rFonts w:asciiTheme="minorHAnsi" w:hAnsiTheme="minorHAnsi"/>
          <w:sz w:val="24"/>
          <w:szCs w:val="24"/>
        </w:rPr>
        <w:t xml:space="preserve">  Storage</w:t>
      </w:r>
      <w:proofErr w:type="gramEnd"/>
      <w:r w:rsidRPr="00226E35">
        <w:rPr>
          <w:rFonts w:asciiTheme="minorHAnsi" w:hAnsiTheme="minorHAnsi"/>
          <w:sz w:val="24"/>
          <w:szCs w:val="24"/>
        </w:rPr>
        <w:t xml:space="preserve"> of Medication and/or Test Materials</w:t>
      </w:r>
    </w:p>
    <w:p w:rsidR="00627477" w:rsidRPr="00226E35" w:rsidRDefault="00627477" w:rsidP="00627477">
      <w:pPr>
        <w:pStyle w:val="BodyText"/>
        <w:numPr>
          <w:ilvl w:val="0"/>
          <w:numId w:val="6"/>
        </w:numPr>
        <w:spacing w:line="276" w:lineRule="auto"/>
        <w:ind w:left="927" w:right="639"/>
        <w:jc w:val="both"/>
        <w:rPr>
          <w:rFonts w:asciiTheme="minorHAnsi" w:hAnsiTheme="minorHAnsi"/>
          <w:sz w:val="24"/>
          <w:szCs w:val="24"/>
        </w:rPr>
      </w:pPr>
      <w:r w:rsidRPr="00226E35">
        <w:rPr>
          <w:rFonts w:asciiTheme="minorHAnsi" w:hAnsiTheme="minorHAnsi"/>
          <w:b/>
          <w:sz w:val="24"/>
          <w:szCs w:val="24"/>
        </w:rPr>
        <w:t>Storage of Emergency Medication</w:t>
      </w:r>
    </w:p>
    <w:p w:rsidR="00627477" w:rsidRPr="00226E35" w:rsidRDefault="00627477" w:rsidP="00627477">
      <w:pPr>
        <w:pStyle w:val="BodyText"/>
        <w:spacing w:line="276" w:lineRule="auto"/>
        <w:ind w:left="927" w:right="639"/>
        <w:jc w:val="both"/>
        <w:rPr>
          <w:rFonts w:asciiTheme="minorHAnsi" w:hAnsiTheme="minorHAnsi"/>
          <w:sz w:val="8"/>
          <w:szCs w:val="24"/>
        </w:rPr>
      </w:pPr>
    </w:p>
    <w:p w:rsidR="00627477" w:rsidRPr="002A460E" w:rsidRDefault="00627477" w:rsidP="00627477">
      <w:pPr>
        <w:autoSpaceDE w:val="0"/>
        <w:autoSpaceDN w:val="0"/>
        <w:adjustRightInd w:val="0"/>
        <w:spacing w:line="276" w:lineRule="auto"/>
        <w:ind w:left="916" w:right="685"/>
        <w:jc w:val="both"/>
        <w:rPr>
          <w:rFonts w:asciiTheme="minorHAnsi" w:hAnsiTheme="minorHAnsi" w:cs="Arial"/>
        </w:rPr>
      </w:pPr>
      <w:r w:rsidRPr="00226E35">
        <w:rPr>
          <w:rFonts w:asciiTheme="minorHAnsi" w:hAnsiTheme="minorHAnsi"/>
          <w:sz w:val="24"/>
          <w:szCs w:val="24"/>
        </w:rPr>
        <w:t xml:space="preserve">Emergency medication should be stored in a zipped poly pocket with the instructions/emergency flowchart, including the pupil’s photograph.  </w:t>
      </w:r>
      <w:r w:rsidRPr="00226E35">
        <w:rPr>
          <w:rFonts w:asciiTheme="minorHAnsi" w:hAnsiTheme="minorHAnsi" w:cs="Arial"/>
          <w:sz w:val="24"/>
          <w:szCs w:val="24"/>
        </w:rPr>
        <w:t>Adrenaline pens should be stored in a suitably sized hard container in the poly pocket.  A pencil tin or plastic sandwich box clearly labelled and including the pupil’s photograph is ideal for this.</w:t>
      </w:r>
      <w:r w:rsidRPr="00226E35">
        <w:rPr>
          <w:rFonts w:asciiTheme="minorHAnsi" w:hAnsiTheme="minorHAnsi" w:cs="Arial"/>
        </w:rPr>
        <w:t xml:space="preserve">  </w:t>
      </w:r>
      <w:r w:rsidRPr="00226E35">
        <w:rPr>
          <w:rFonts w:asciiTheme="minorHAnsi" w:hAnsiTheme="minorHAnsi"/>
          <w:sz w:val="24"/>
          <w:szCs w:val="24"/>
        </w:rPr>
        <w:t>Photographs of the child should also be made available to relevant staff, e.g. kitchen/dining hall staff, to ensure they are aware of which pupils have severe allergies.</w:t>
      </w:r>
      <w:r>
        <w:rPr>
          <w:rFonts w:asciiTheme="minorHAnsi" w:hAnsiTheme="minorHAnsi"/>
          <w:sz w:val="24"/>
          <w:szCs w:val="24"/>
        </w:rPr>
        <w:t xml:space="preserve">  </w:t>
      </w:r>
    </w:p>
    <w:p w:rsidR="00627477" w:rsidRPr="00D00014" w:rsidRDefault="00627477" w:rsidP="00627477">
      <w:pPr>
        <w:pStyle w:val="Heading2"/>
        <w:tabs>
          <w:tab w:val="left" w:pos="567"/>
        </w:tabs>
        <w:spacing w:line="276" w:lineRule="auto"/>
        <w:ind w:left="916" w:right="639" w:firstLine="0"/>
        <w:rPr>
          <w:rFonts w:asciiTheme="minorHAnsi" w:hAnsiTheme="minorHAnsi"/>
          <w:b w:val="0"/>
          <w:sz w:val="16"/>
          <w:szCs w:val="24"/>
        </w:rPr>
      </w:pPr>
    </w:p>
    <w:p w:rsidR="00A21BE9" w:rsidRDefault="00627477" w:rsidP="00627477">
      <w:pPr>
        <w:pStyle w:val="Heading2"/>
        <w:tabs>
          <w:tab w:val="left" w:pos="567"/>
        </w:tabs>
        <w:spacing w:line="276" w:lineRule="auto"/>
        <w:ind w:left="916" w:right="639" w:firstLine="0"/>
        <w:rPr>
          <w:rFonts w:asciiTheme="minorHAnsi" w:hAnsiTheme="minorHAnsi"/>
          <w:b w:val="0"/>
          <w:sz w:val="24"/>
          <w:szCs w:val="24"/>
        </w:rPr>
      </w:pPr>
      <w:r>
        <w:rPr>
          <w:rFonts w:asciiTheme="minorHAnsi" w:hAnsiTheme="minorHAnsi"/>
          <w:b w:val="0"/>
          <w:sz w:val="24"/>
          <w:szCs w:val="24"/>
        </w:rPr>
        <w:t xml:space="preserve">Such arrangements require </w:t>
      </w:r>
      <w:proofErr w:type="gramStart"/>
      <w:r>
        <w:rPr>
          <w:rFonts w:asciiTheme="minorHAnsi" w:hAnsiTheme="minorHAnsi"/>
          <w:b w:val="0"/>
          <w:sz w:val="24"/>
          <w:szCs w:val="24"/>
        </w:rPr>
        <w:t>to be</w:t>
      </w:r>
      <w:proofErr w:type="gramEnd"/>
      <w:r>
        <w:rPr>
          <w:rFonts w:asciiTheme="minorHAnsi" w:hAnsiTheme="minorHAnsi"/>
          <w:b w:val="0"/>
          <w:sz w:val="24"/>
          <w:szCs w:val="24"/>
        </w:rPr>
        <w:t xml:space="preserve"> in line with Section 8: Confidentiality above.</w:t>
      </w:r>
    </w:p>
    <w:p w:rsidR="00627477" w:rsidRPr="00226E35" w:rsidRDefault="00627477" w:rsidP="00627477">
      <w:pPr>
        <w:pStyle w:val="Heading2"/>
        <w:tabs>
          <w:tab w:val="left" w:pos="567"/>
        </w:tabs>
        <w:spacing w:line="276" w:lineRule="auto"/>
        <w:ind w:left="916" w:right="639" w:firstLine="0"/>
        <w:rPr>
          <w:rFonts w:asciiTheme="minorHAnsi" w:hAnsiTheme="minorHAnsi"/>
          <w:b w:val="0"/>
          <w:sz w:val="24"/>
          <w:szCs w:val="24"/>
        </w:rPr>
      </w:pPr>
      <w:r w:rsidRPr="00226E35">
        <w:rPr>
          <w:rFonts w:asciiTheme="minorHAnsi" w:hAnsiTheme="minorHAnsi"/>
          <w:sz w:val="24"/>
          <w:szCs w:val="24"/>
        </w:rPr>
        <w:lastRenderedPageBreak/>
        <w:t xml:space="preserve">In nursery schools/early years centres </w:t>
      </w:r>
      <w:r w:rsidRPr="00226E35">
        <w:rPr>
          <w:rFonts w:asciiTheme="minorHAnsi" w:hAnsiTheme="minorHAnsi"/>
          <w:b w:val="0"/>
          <w:sz w:val="24"/>
          <w:szCs w:val="24"/>
        </w:rPr>
        <w:t>emergency medication should be kept in the pupil’s classroom and in a central, easily accessible, secure designated area.</w:t>
      </w:r>
    </w:p>
    <w:p w:rsidR="00627477" w:rsidRPr="00226E35" w:rsidRDefault="00627477" w:rsidP="00627477">
      <w:pPr>
        <w:pStyle w:val="Heading2"/>
        <w:tabs>
          <w:tab w:val="left" w:pos="567"/>
        </w:tabs>
        <w:spacing w:line="276" w:lineRule="auto"/>
        <w:ind w:left="916" w:right="639" w:firstLine="0"/>
        <w:rPr>
          <w:rFonts w:asciiTheme="minorHAnsi" w:hAnsiTheme="minorHAnsi"/>
          <w:b w:val="0"/>
          <w:sz w:val="24"/>
          <w:szCs w:val="24"/>
        </w:rPr>
      </w:pPr>
    </w:p>
    <w:p w:rsidR="00627477" w:rsidRPr="00226E35" w:rsidRDefault="00627477" w:rsidP="00627477">
      <w:pPr>
        <w:pStyle w:val="Heading2"/>
        <w:tabs>
          <w:tab w:val="left" w:pos="567"/>
        </w:tabs>
        <w:spacing w:line="276" w:lineRule="auto"/>
        <w:ind w:left="916" w:right="639" w:firstLine="0"/>
        <w:rPr>
          <w:rFonts w:asciiTheme="minorHAnsi" w:hAnsiTheme="minorHAnsi"/>
          <w:b w:val="0"/>
          <w:sz w:val="24"/>
          <w:szCs w:val="24"/>
        </w:rPr>
      </w:pPr>
      <w:r w:rsidRPr="00226E35">
        <w:rPr>
          <w:rFonts w:asciiTheme="minorHAnsi" w:hAnsiTheme="minorHAnsi"/>
          <w:sz w:val="24"/>
          <w:szCs w:val="24"/>
        </w:rPr>
        <w:t xml:space="preserve">In primary schools </w:t>
      </w:r>
      <w:r w:rsidRPr="00226E35">
        <w:rPr>
          <w:rFonts w:asciiTheme="minorHAnsi" w:hAnsiTheme="minorHAnsi"/>
          <w:b w:val="0"/>
          <w:sz w:val="24"/>
          <w:szCs w:val="24"/>
        </w:rPr>
        <w:t>emergency medication should be kept in the pupil’s classroom and in a central, easily accessible, secure designated area.  Pupils from Primary 4 onwards should be encouraged, where appropriate, to carry their own asthma inhalers, though a spare should be kept centrally.</w:t>
      </w:r>
    </w:p>
    <w:p w:rsidR="00627477" w:rsidRPr="00226E35" w:rsidRDefault="00627477" w:rsidP="00627477">
      <w:pPr>
        <w:pStyle w:val="Heading2"/>
        <w:tabs>
          <w:tab w:val="left" w:pos="567"/>
        </w:tabs>
        <w:spacing w:line="276" w:lineRule="auto"/>
        <w:ind w:left="916" w:right="639" w:firstLine="0"/>
        <w:rPr>
          <w:rFonts w:asciiTheme="minorHAnsi" w:hAnsiTheme="minorHAnsi"/>
          <w:b w:val="0"/>
          <w:sz w:val="16"/>
          <w:szCs w:val="24"/>
        </w:rPr>
      </w:pPr>
    </w:p>
    <w:p w:rsidR="00627477" w:rsidRPr="00226E35" w:rsidRDefault="00627477" w:rsidP="00627477">
      <w:pPr>
        <w:pStyle w:val="Heading2"/>
        <w:tabs>
          <w:tab w:val="left" w:pos="567"/>
        </w:tabs>
        <w:spacing w:line="276" w:lineRule="auto"/>
        <w:ind w:left="916" w:right="639" w:firstLine="0"/>
        <w:rPr>
          <w:rFonts w:asciiTheme="minorHAnsi" w:hAnsiTheme="minorHAnsi"/>
          <w:b w:val="0"/>
          <w:sz w:val="24"/>
          <w:szCs w:val="24"/>
        </w:rPr>
      </w:pPr>
      <w:r w:rsidRPr="00226E35">
        <w:rPr>
          <w:rFonts w:asciiTheme="minorHAnsi" w:hAnsiTheme="minorHAnsi"/>
          <w:sz w:val="24"/>
          <w:szCs w:val="24"/>
        </w:rPr>
        <w:t xml:space="preserve">In secondary schools </w:t>
      </w:r>
      <w:r w:rsidRPr="00226E35">
        <w:rPr>
          <w:rFonts w:asciiTheme="minorHAnsi" w:hAnsiTheme="minorHAnsi"/>
          <w:b w:val="0"/>
          <w:sz w:val="24"/>
          <w:szCs w:val="24"/>
        </w:rPr>
        <w:t>pupils should carry their own emergency medication, where appropriate and spare medication kept in a central, easily accessible, secure designated area.  When it would be inappropriate for a pupil to carry his or her own emergency medication, the school must arrange an appropriate alternative and this should be agreed and written into the Individual Healthcare plan.</w:t>
      </w:r>
    </w:p>
    <w:p w:rsidR="00627477" w:rsidRPr="00226E35" w:rsidRDefault="00627477" w:rsidP="00627477">
      <w:pPr>
        <w:pStyle w:val="Heading2"/>
        <w:tabs>
          <w:tab w:val="left" w:pos="567"/>
        </w:tabs>
        <w:spacing w:line="276" w:lineRule="auto"/>
        <w:ind w:left="916" w:right="639" w:firstLine="0"/>
        <w:rPr>
          <w:rFonts w:asciiTheme="minorHAnsi" w:hAnsiTheme="minorHAnsi"/>
          <w:b w:val="0"/>
          <w:sz w:val="16"/>
          <w:szCs w:val="24"/>
        </w:rPr>
      </w:pPr>
    </w:p>
    <w:p w:rsidR="00627477" w:rsidRPr="00226E35" w:rsidRDefault="00627477" w:rsidP="00627477">
      <w:pPr>
        <w:pStyle w:val="Heading2"/>
        <w:tabs>
          <w:tab w:val="left" w:pos="567"/>
        </w:tabs>
        <w:spacing w:line="276" w:lineRule="auto"/>
        <w:ind w:left="916" w:right="639" w:firstLine="0"/>
        <w:rPr>
          <w:rFonts w:asciiTheme="minorHAnsi" w:hAnsiTheme="minorHAnsi"/>
          <w:b w:val="0"/>
          <w:sz w:val="24"/>
          <w:szCs w:val="24"/>
        </w:rPr>
      </w:pPr>
      <w:r w:rsidRPr="00226E35">
        <w:rPr>
          <w:rFonts w:asciiTheme="minorHAnsi" w:hAnsiTheme="minorHAnsi"/>
          <w:sz w:val="24"/>
          <w:szCs w:val="24"/>
        </w:rPr>
        <w:t xml:space="preserve">In special schools where registered nurses are not available in school at all times </w:t>
      </w:r>
      <w:r w:rsidRPr="00226E35">
        <w:rPr>
          <w:rFonts w:asciiTheme="minorHAnsi" w:hAnsiTheme="minorHAnsi"/>
          <w:b w:val="0"/>
          <w:sz w:val="24"/>
          <w:szCs w:val="24"/>
        </w:rPr>
        <w:t>emergency medication should be kept in the pupil’s classroom and spare medication kept in a central, easily accessible, secure designated area.  Where appropriate, pupils from Primary 4 onwards should be encouraged to carry their own asthma inhalers, though a spare should be kept in the classroom.</w:t>
      </w:r>
    </w:p>
    <w:p w:rsidR="00627477" w:rsidRPr="00226E35" w:rsidRDefault="00627477" w:rsidP="00627477">
      <w:pPr>
        <w:pStyle w:val="Heading2"/>
        <w:tabs>
          <w:tab w:val="left" w:pos="567"/>
        </w:tabs>
        <w:spacing w:line="276" w:lineRule="auto"/>
        <w:ind w:left="916" w:right="639" w:firstLine="0"/>
        <w:rPr>
          <w:rFonts w:asciiTheme="minorHAnsi" w:hAnsiTheme="minorHAnsi"/>
          <w:b w:val="0"/>
          <w:sz w:val="16"/>
          <w:szCs w:val="24"/>
        </w:rPr>
      </w:pPr>
    </w:p>
    <w:p w:rsidR="00627477" w:rsidRPr="00226E35" w:rsidRDefault="00627477" w:rsidP="00627477">
      <w:pPr>
        <w:pStyle w:val="Heading2"/>
        <w:tabs>
          <w:tab w:val="left" w:pos="567"/>
        </w:tabs>
        <w:spacing w:line="276" w:lineRule="auto"/>
        <w:ind w:left="916" w:right="639" w:firstLine="0"/>
        <w:rPr>
          <w:rFonts w:asciiTheme="minorHAnsi" w:hAnsiTheme="minorHAnsi"/>
          <w:b w:val="0"/>
          <w:sz w:val="24"/>
          <w:szCs w:val="24"/>
        </w:rPr>
      </w:pPr>
      <w:r w:rsidRPr="00226E35">
        <w:rPr>
          <w:rFonts w:asciiTheme="minorHAnsi" w:hAnsiTheme="minorHAnsi"/>
          <w:sz w:val="24"/>
          <w:szCs w:val="24"/>
        </w:rPr>
        <w:t xml:space="preserve">In special schools (secondary provision) where registered nurses are not available in school at all times </w:t>
      </w:r>
      <w:r w:rsidRPr="00226E35">
        <w:rPr>
          <w:rFonts w:asciiTheme="minorHAnsi" w:hAnsiTheme="minorHAnsi"/>
          <w:b w:val="0"/>
          <w:sz w:val="24"/>
          <w:szCs w:val="24"/>
        </w:rPr>
        <w:t>pupils should carry their own emergency medication, where appropriate and spare medication kept in a central, easily accessible, secure designated area.  When it would be inappropriate for a pupil to carry his or her own emergency medication, the school must arrange an appropriate alternative and this should be agreed and written into the Individual Healthcare plan.</w:t>
      </w:r>
    </w:p>
    <w:p w:rsidR="00627477" w:rsidRPr="00226E35" w:rsidRDefault="00627477" w:rsidP="00627477">
      <w:pPr>
        <w:pStyle w:val="Heading2"/>
        <w:tabs>
          <w:tab w:val="left" w:pos="567"/>
        </w:tabs>
        <w:spacing w:line="276" w:lineRule="auto"/>
        <w:ind w:left="916" w:right="639" w:firstLine="0"/>
        <w:rPr>
          <w:rFonts w:asciiTheme="minorHAnsi" w:hAnsiTheme="minorHAnsi"/>
          <w:b w:val="0"/>
          <w:sz w:val="16"/>
          <w:szCs w:val="24"/>
        </w:rPr>
      </w:pPr>
    </w:p>
    <w:p w:rsidR="00627477" w:rsidRDefault="00627477" w:rsidP="00627477">
      <w:pPr>
        <w:pStyle w:val="Heading2"/>
        <w:tabs>
          <w:tab w:val="left" w:pos="567"/>
        </w:tabs>
        <w:spacing w:line="276" w:lineRule="auto"/>
        <w:ind w:left="916" w:right="639" w:firstLine="0"/>
        <w:rPr>
          <w:rFonts w:asciiTheme="minorHAnsi" w:hAnsiTheme="minorHAnsi"/>
          <w:b w:val="0"/>
          <w:sz w:val="24"/>
          <w:szCs w:val="24"/>
        </w:rPr>
      </w:pPr>
      <w:r w:rsidRPr="00226E35">
        <w:rPr>
          <w:rFonts w:asciiTheme="minorHAnsi" w:hAnsiTheme="minorHAnsi"/>
          <w:sz w:val="24"/>
          <w:szCs w:val="24"/>
        </w:rPr>
        <w:t xml:space="preserve">In special schools where registered nurses are available in school at all </w:t>
      </w:r>
      <w:proofErr w:type="gramStart"/>
      <w:r w:rsidRPr="00226E35">
        <w:rPr>
          <w:rFonts w:asciiTheme="minorHAnsi" w:hAnsiTheme="minorHAnsi"/>
          <w:sz w:val="24"/>
          <w:szCs w:val="24"/>
        </w:rPr>
        <w:t>times</w:t>
      </w:r>
      <w:proofErr w:type="gramEnd"/>
      <w:r w:rsidRPr="00226E35">
        <w:rPr>
          <w:rFonts w:asciiTheme="minorHAnsi" w:hAnsiTheme="minorHAnsi"/>
          <w:sz w:val="24"/>
          <w:szCs w:val="24"/>
        </w:rPr>
        <w:t xml:space="preserve"> </w:t>
      </w:r>
      <w:r w:rsidRPr="00226E35">
        <w:rPr>
          <w:rFonts w:asciiTheme="minorHAnsi" w:hAnsiTheme="minorHAnsi"/>
          <w:b w:val="0"/>
          <w:sz w:val="24"/>
          <w:szCs w:val="24"/>
        </w:rPr>
        <w:t>emergency medication should be kept securely in the medical room.</w:t>
      </w:r>
    </w:p>
    <w:p w:rsidR="00627477" w:rsidRPr="00D00014" w:rsidRDefault="00627477" w:rsidP="00627477">
      <w:pPr>
        <w:pStyle w:val="Heading2"/>
        <w:tabs>
          <w:tab w:val="left" w:pos="567"/>
        </w:tabs>
        <w:spacing w:line="276" w:lineRule="auto"/>
        <w:ind w:left="916" w:right="639" w:firstLine="0"/>
        <w:rPr>
          <w:rFonts w:asciiTheme="minorHAnsi" w:hAnsiTheme="minorHAnsi"/>
          <w:b w:val="0"/>
          <w:sz w:val="22"/>
          <w:szCs w:val="24"/>
        </w:rPr>
      </w:pPr>
    </w:p>
    <w:p w:rsidR="00627477" w:rsidRPr="00D00014" w:rsidRDefault="00627477" w:rsidP="00627477">
      <w:pPr>
        <w:pStyle w:val="Heading2"/>
        <w:numPr>
          <w:ilvl w:val="0"/>
          <w:numId w:val="6"/>
        </w:numPr>
        <w:tabs>
          <w:tab w:val="left" w:pos="567"/>
        </w:tabs>
        <w:spacing w:before="1" w:line="276" w:lineRule="auto"/>
        <w:ind w:left="938" w:right="639" w:hanging="371"/>
        <w:rPr>
          <w:rFonts w:asciiTheme="minorHAnsi" w:hAnsiTheme="minorHAnsi"/>
          <w:b w:val="0"/>
          <w:sz w:val="24"/>
          <w:szCs w:val="24"/>
        </w:rPr>
      </w:pPr>
      <w:r w:rsidRPr="00271869">
        <w:rPr>
          <w:rFonts w:asciiTheme="minorHAnsi" w:hAnsiTheme="minorHAnsi"/>
          <w:sz w:val="24"/>
          <w:szCs w:val="24"/>
        </w:rPr>
        <w:t>Storage of Routine Prescribed and Non-Prescribed Medication</w:t>
      </w:r>
    </w:p>
    <w:p w:rsidR="00627477" w:rsidRPr="00D00014" w:rsidRDefault="00627477" w:rsidP="00627477">
      <w:pPr>
        <w:pStyle w:val="Heading2"/>
        <w:tabs>
          <w:tab w:val="left" w:pos="567"/>
        </w:tabs>
        <w:spacing w:before="1" w:line="276" w:lineRule="auto"/>
        <w:ind w:left="938" w:right="639" w:firstLine="0"/>
        <w:rPr>
          <w:rFonts w:asciiTheme="minorHAnsi" w:hAnsiTheme="minorHAnsi"/>
          <w:b w:val="0"/>
          <w:sz w:val="12"/>
          <w:szCs w:val="24"/>
        </w:rPr>
      </w:pPr>
    </w:p>
    <w:p w:rsidR="00627477" w:rsidRPr="00B72C53" w:rsidRDefault="00627477" w:rsidP="00627477">
      <w:pPr>
        <w:pStyle w:val="Heading2"/>
        <w:tabs>
          <w:tab w:val="left" w:pos="567"/>
        </w:tabs>
        <w:spacing w:after="240" w:line="276" w:lineRule="auto"/>
        <w:ind w:left="927" w:right="639" w:firstLine="0"/>
        <w:rPr>
          <w:rFonts w:asciiTheme="minorHAnsi" w:hAnsiTheme="minorHAnsi"/>
          <w:b w:val="0"/>
          <w:sz w:val="24"/>
          <w:szCs w:val="24"/>
        </w:rPr>
      </w:pPr>
      <w:r w:rsidRPr="00F51483">
        <w:rPr>
          <w:rFonts w:asciiTheme="minorHAnsi" w:hAnsiTheme="minorHAnsi"/>
          <w:b w:val="0"/>
          <w:sz w:val="24"/>
          <w:szCs w:val="24"/>
        </w:rPr>
        <w:t>Routine prescribed and non-prescribed medication/test materials should be in suitable locked storage but should be accessi</w:t>
      </w:r>
      <w:r>
        <w:rPr>
          <w:rFonts w:asciiTheme="minorHAnsi" w:hAnsiTheme="minorHAnsi"/>
          <w:b w:val="0"/>
          <w:sz w:val="24"/>
          <w:szCs w:val="24"/>
        </w:rPr>
        <w:t>ble to staff designated by the Head T</w:t>
      </w:r>
      <w:r w:rsidRPr="00F51483">
        <w:rPr>
          <w:rFonts w:asciiTheme="minorHAnsi" w:hAnsiTheme="minorHAnsi"/>
          <w:b w:val="0"/>
          <w:sz w:val="24"/>
          <w:szCs w:val="24"/>
        </w:rPr>
        <w:t>eacher.  Where pupils are managing medication themselves, they should not normally be expected to give up their medication for storage unless it is deemed that managing it themselves would place other pupils at</w:t>
      </w:r>
      <w:r w:rsidRPr="00F51483">
        <w:rPr>
          <w:rFonts w:asciiTheme="minorHAnsi" w:hAnsiTheme="minorHAnsi"/>
          <w:b w:val="0"/>
          <w:spacing w:val="-8"/>
          <w:sz w:val="24"/>
          <w:szCs w:val="24"/>
        </w:rPr>
        <w:t xml:space="preserve"> </w:t>
      </w:r>
      <w:r w:rsidRPr="00F51483">
        <w:rPr>
          <w:rFonts w:asciiTheme="minorHAnsi" w:hAnsiTheme="minorHAnsi"/>
          <w:b w:val="0"/>
          <w:sz w:val="24"/>
          <w:szCs w:val="24"/>
        </w:rPr>
        <w:t>risk.</w:t>
      </w:r>
    </w:p>
    <w:p w:rsidR="00627477" w:rsidRDefault="00627477" w:rsidP="00627477">
      <w:pPr>
        <w:pStyle w:val="Heading2"/>
        <w:tabs>
          <w:tab w:val="left" w:pos="567"/>
        </w:tabs>
        <w:spacing w:before="1" w:after="240" w:line="276" w:lineRule="auto"/>
        <w:ind w:left="927" w:right="639" w:firstLine="0"/>
        <w:rPr>
          <w:rFonts w:asciiTheme="minorHAnsi" w:hAnsiTheme="minorHAnsi"/>
          <w:b w:val="0"/>
          <w:sz w:val="24"/>
          <w:szCs w:val="24"/>
        </w:rPr>
      </w:pPr>
      <w:r w:rsidRPr="00271869">
        <w:rPr>
          <w:rFonts w:asciiTheme="minorHAnsi" w:hAnsiTheme="minorHAnsi"/>
          <w:b w:val="0"/>
          <w:sz w:val="24"/>
          <w:szCs w:val="24"/>
        </w:rPr>
        <w:t>Medication should be stored in the container in which it was dispensed with the original, unaltered, dispensing label.</w:t>
      </w:r>
    </w:p>
    <w:p w:rsidR="00627477" w:rsidRPr="00653605" w:rsidRDefault="00627477" w:rsidP="00627477">
      <w:pPr>
        <w:pStyle w:val="Heading2"/>
        <w:tabs>
          <w:tab w:val="left" w:pos="567"/>
        </w:tabs>
        <w:spacing w:after="240" w:line="276" w:lineRule="auto"/>
        <w:ind w:left="927" w:right="639" w:firstLine="0"/>
        <w:rPr>
          <w:rFonts w:asciiTheme="minorHAnsi" w:hAnsiTheme="minorHAnsi"/>
          <w:b w:val="0"/>
          <w:sz w:val="24"/>
          <w:szCs w:val="24"/>
        </w:rPr>
      </w:pPr>
      <w:r w:rsidRPr="00271869">
        <w:rPr>
          <w:rFonts w:asciiTheme="minorHAnsi" w:hAnsiTheme="minorHAnsi"/>
          <w:b w:val="0"/>
          <w:sz w:val="24"/>
          <w:szCs w:val="24"/>
        </w:rPr>
        <w:t xml:space="preserve">Medication should not be stored next to a radiator or in direct sunlight. Some medicines need to be refrigerated. </w:t>
      </w:r>
      <w:r>
        <w:rPr>
          <w:rFonts w:asciiTheme="minorHAnsi" w:hAnsiTheme="minorHAnsi"/>
          <w:b w:val="0"/>
          <w:sz w:val="24"/>
          <w:szCs w:val="24"/>
        </w:rPr>
        <w:t xml:space="preserve"> </w:t>
      </w:r>
      <w:r w:rsidRPr="00271869">
        <w:rPr>
          <w:rFonts w:asciiTheme="minorHAnsi" w:hAnsiTheme="minorHAnsi"/>
          <w:b w:val="0"/>
          <w:sz w:val="24"/>
          <w:szCs w:val="24"/>
        </w:rPr>
        <w:t xml:space="preserve">The temperature of refrigerators containing medicines needs to be monitored regularly. </w:t>
      </w:r>
      <w:r>
        <w:rPr>
          <w:rFonts w:asciiTheme="minorHAnsi" w:hAnsiTheme="minorHAnsi"/>
          <w:b w:val="0"/>
          <w:sz w:val="24"/>
          <w:szCs w:val="24"/>
        </w:rPr>
        <w:t xml:space="preserve"> </w:t>
      </w:r>
      <w:r w:rsidRPr="00271869">
        <w:rPr>
          <w:rFonts w:asciiTheme="minorHAnsi" w:hAnsiTheme="minorHAnsi"/>
          <w:b w:val="0"/>
          <w:sz w:val="24"/>
          <w:szCs w:val="24"/>
        </w:rPr>
        <w:t xml:space="preserve">Medicines can be kept in a refrigerator containing food but should be in an airtight container and clearly labelled. </w:t>
      </w:r>
      <w:r>
        <w:rPr>
          <w:rFonts w:asciiTheme="minorHAnsi" w:hAnsiTheme="minorHAnsi"/>
          <w:b w:val="0"/>
          <w:sz w:val="24"/>
          <w:szCs w:val="24"/>
        </w:rPr>
        <w:t xml:space="preserve"> </w:t>
      </w:r>
      <w:r w:rsidRPr="00271869">
        <w:rPr>
          <w:rFonts w:asciiTheme="minorHAnsi" w:hAnsiTheme="minorHAnsi"/>
          <w:b w:val="0"/>
          <w:sz w:val="24"/>
          <w:szCs w:val="24"/>
        </w:rPr>
        <w:t xml:space="preserve">If a school has to store large quantities of </w:t>
      </w:r>
      <w:r w:rsidRPr="00226E35">
        <w:rPr>
          <w:rFonts w:asciiTheme="minorHAnsi" w:hAnsiTheme="minorHAnsi"/>
          <w:b w:val="0"/>
          <w:sz w:val="24"/>
          <w:szCs w:val="24"/>
        </w:rPr>
        <w:t xml:space="preserve">medicines, then a lockable medical refrigerator should be considered.  The school should strictly control access </w:t>
      </w:r>
      <w:proofErr w:type="gramStart"/>
      <w:r w:rsidRPr="00226E35">
        <w:rPr>
          <w:rFonts w:asciiTheme="minorHAnsi" w:hAnsiTheme="minorHAnsi"/>
          <w:b w:val="0"/>
          <w:sz w:val="24"/>
          <w:szCs w:val="24"/>
        </w:rPr>
        <w:t>to a</w:t>
      </w:r>
      <w:proofErr w:type="gramEnd"/>
      <w:r w:rsidRPr="00226E35">
        <w:rPr>
          <w:rFonts w:asciiTheme="minorHAnsi" w:hAnsiTheme="minorHAnsi"/>
          <w:b w:val="0"/>
          <w:sz w:val="24"/>
          <w:szCs w:val="24"/>
        </w:rPr>
        <w:t xml:space="preserve"> refrigerator/refrigerators</w:t>
      </w:r>
      <w:r w:rsidRPr="00271869">
        <w:rPr>
          <w:rFonts w:asciiTheme="minorHAnsi" w:hAnsiTheme="minorHAnsi"/>
          <w:b w:val="0"/>
          <w:sz w:val="24"/>
          <w:szCs w:val="24"/>
        </w:rPr>
        <w:t xml:space="preserve"> holding</w:t>
      </w:r>
      <w:r w:rsidRPr="00271869">
        <w:rPr>
          <w:rFonts w:asciiTheme="minorHAnsi" w:hAnsiTheme="minorHAnsi"/>
          <w:b w:val="0"/>
          <w:spacing w:val="-17"/>
          <w:sz w:val="24"/>
          <w:szCs w:val="24"/>
        </w:rPr>
        <w:t xml:space="preserve"> </w:t>
      </w:r>
      <w:r>
        <w:rPr>
          <w:rFonts w:asciiTheme="minorHAnsi" w:hAnsiTheme="minorHAnsi"/>
          <w:b w:val="0"/>
          <w:sz w:val="24"/>
          <w:szCs w:val="24"/>
        </w:rPr>
        <w:t>medicines.</w:t>
      </w:r>
    </w:p>
    <w:p w:rsidR="00627477" w:rsidRPr="00226E35" w:rsidRDefault="00627477" w:rsidP="00627477">
      <w:pPr>
        <w:pStyle w:val="Heading2"/>
        <w:tabs>
          <w:tab w:val="left" w:pos="567"/>
        </w:tabs>
        <w:spacing w:before="240" w:after="200" w:line="276" w:lineRule="auto"/>
        <w:ind w:left="567" w:right="356" w:firstLine="0"/>
        <w:jc w:val="left"/>
        <w:rPr>
          <w:rFonts w:asciiTheme="minorHAnsi" w:hAnsiTheme="minorHAnsi"/>
          <w:sz w:val="26"/>
          <w:szCs w:val="26"/>
        </w:rPr>
      </w:pPr>
      <w:r w:rsidRPr="00226E35">
        <w:rPr>
          <w:rFonts w:asciiTheme="minorHAnsi" w:hAnsiTheme="minorHAnsi"/>
          <w:sz w:val="26"/>
          <w:szCs w:val="26"/>
        </w:rPr>
        <w:lastRenderedPageBreak/>
        <w:t>11. Arrangements for the Administration of Methylphenidate (Ritalin</w:t>
      </w:r>
      <w:r w:rsidRPr="00226E35">
        <w:rPr>
          <w:rFonts w:asciiTheme="minorHAnsi" w:hAnsiTheme="minorHAnsi"/>
          <w:sz w:val="26"/>
          <w:szCs w:val="26"/>
          <w:vertAlign w:val="superscript"/>
        </w:rPr>
        <w:t>TM</w:t>
      </w:r>
      <w:r w:rsidRPr="00226E35">
        <w:rPr>
          <w:rFonts w:asciiTheme="minorHAnsi" w:hAnsiTheme="minorHAnsi"/>
          <w:sz w:val="26"/>
          <w:szCs w:val="26"/>
        </w:rPr>
        <w:t>, Equasym</w:t>
      </w:r>
      <w:r w:rsidRPr="00226E35">
        <w:rPr>
          <w:rFonts w:asciiTheme="minorHAnsi" w:hAnsiTheme="minorHAnsi"/>
          <w:sz w:val="26"/>
          <w:szCs w:val="26"/>
          <w:vertAlign w:val="superscript"/>
        </w:rPr>
        <w:t xml:space="preserve">TM </w:t>
      </w:r>
      <w:r w:rsidRPr="00226E35">
        <w:rPr>
          <w:rFonts w:asciiTheme="minorHAnsi" w:hAnsiTheme="minorHAnsi"/>
          <w:sz w:val="26"/>
          <w:szCs w:val="26"/>
        </w:rPr>
        <w:t>or Tranquilyn</w:t>
      </w:r>
      <w:r w:rsidRPr="00226E35">
        <w:rPr>
          <w:rFonts w:asciiTheme="minorHAnsi" w:hAnsiTheme="minorHAnsi"/>
          <w:sz w:val="26"/>
          <w:szCs w:val="26"/>
          <w:vertAlign w:val="superscript"/>
          <w:lang w:val="en-GB"/>
        </w:rPr>
        <w:t>TM</w:t>
      </w:r>
      <w:r w:rsidRPr="00226E35">
        <w:rPr>
          <w:rFonts w:asciiTheme="minorHAnsi" w:hAnsiTheme="minorHAnsi"/>
          <w:sz w:val="26"/>
          <w:szCs w:val="26"/>
        </w:rPr>
        <w:t>)</w:t>
      </w:r>
    </w:p>
    <w:p w:rsidR="00627477" w:rsidRPr="00226E35" w:rsidRDefault="00627477" w:rsidP="00627477">
      <w:pPr>
        <w:pStyle w:val="Heading2"/>
        <w:tabs>
          <w:tab w:val="left" w:pos="567"/>
        </w:tabs>
        <w:spacing w:after="200" w:line="276" w:lineRule="auto"/>
        <w:ind w:left="567" w:right="639" w:firstLine="0"/>
        <w:rPr>
          <w:rFonts w:asciiTheme="minorHAnsi" w:hAnsiTheme="minorHAnsi"/>
          <w:b w:val="0"/>
          <w:sz w:val="24"/>
          <w:szCs w:val="24"/>
        </w:rPr>
      </w:pPr>
      <w:r w:rsidRPr="00226E35">
        <w:rPr>
          <w:rFonts w:asciiTheme="minorHAnsi" w:hAnsiTheme="minorHAnsi"/>
          <w:b w:val="0"/>
          <w:sz w:val="24"/>
          <w:szCs w:val="24"/>
        </w:rPr>
        <w:t>Methylphenidate is a medicine governed by the Misuse of Drugs Regulations 2001.  Careful consideration must be given to the storage and recording of the administration of Methylphenidate.  This will safeguard staff against possible allegations of misappropriation of medication governed by the Controlled Drugs (Supervision Management and Use) Regulations 2013.</w:t>
      </w:r>
    </w:p>
    <w:p w:rsidR="00627477" w:rsidRPr="00226E35" w:rsidRDefault="00627477" w:rsidP="00627477">
      <w:pPr>
        <w:pStyle w:val="Heading2"/>
        <w:tabs>
          <w:tab w:val="left" w:pos="567"/>
        </w:tabs>
        <w:spacing w:after="200" w:line="276" w:lineRule="auto"/>
        <w:ind w:left="567" w:right="639" w:firstLine="0"/>
        <w:rPr>
          <w:rFonts w:asciiTheme="minorHAnsi" w:hAnsiTheme="minorHAnsi"/>
          <w:sz w:val="26"/>
          <w:szCs w:val="26"/>
        </w:rPr>
      </w:pPr>
      <w:r w:rsidRPr="00226E35">
        <w:rPr>
          <w:rFonts w:asciiTheme="minorHAnsi" w:hAnsiTheme="minorHAnsi"/>
          <w:b w:val="0"/>
          <w:sz w:val="24"/>
          <w:szCs w:val="24"/>
        </w:rPr>
        <w:t>11.1</w:t>
      </w:r>
      <w:r w:rsidRPr="00226E35">
        <w:rPr>
          <w:rFonts w:asciiTheme="minorHAnsi" w:hAnsiTheme="minorHAnsi"/>
          <w:sz w:val="24"/>
          <w:szCs w:val="24"/>
        </w:rPr>
        <w:t xml:space="preserve"> Storage of</w:t>
      </w:r>
      <w:r w:rsidRPr="00226E35">
        <w:rPr>
          <w:rFonts w:asciiTheme="minorHAnsi" w:hAnsiTheme="minorHAnsi"/>
          <w:spacing w:val="-12"/>
          <w:sz w:val="24"/>
          <w:szCs w:val="24"/>
        </w:rPr>
        <w:t xml:space="preserve"> </w:t>
      </w:r>
      <w:r w:rsidRPr="00226E35">
        <w:rPr>
          <w:rFonts w:asciiTheme="minorHAnsi" w:hAnsiTheme="minorHAnsi"/>
          <w:sz w:val="24"/>
          <w:szCs w:val="24"/>
        </w:rPr>
        <w:t>Methylphenidate</w:t>
      </w:r>
    </w:p>
    <w:p w:rsidR="00627477" w:rsidRPr="00226E35" w:rsidRDefault="00627477" w:rsidP="00627477">
      <w:pPr>
        <w:spacing w:after="200" w:line="276" w:lineRule="auto"/>
        <w:ind w:left="567" w:right="639"/>
        <w:jc w:val="both"/>
        <w:rPr>
          <w:sz w:val="24"/>
        </w:rPr>
      </w:pPr>
      <w:r w:rsidRPr="00226E35">
        <w:rPr>
          <w:sz w:val="24"/>
        </w:rPr>
        <w:t>Methylphenidate must be kept in a locked cabinet at all times.</w:t>
      </w:r>
    </w:p>
    <w:p w:rsidR="00627477" w:rsidRPr="00226E35" w:rsidRDefault="00627477" w:rsidP="00627477">
      <w:pPr>
        <w:spacing w:after="200" w:line="276" w:lineRule="auto"/>
        <w:ind w:left="567" w:right="639"/>
        <w:jc w:val="both"/>
        <w:rPr>
          <w:sz w:val="24"/>
        </w:rPr>
      </w:pPr>
      <w:r w:rsidRPr="00226E35">
        <w:rPr>
          <w:sz w:val="24"/>
        </w:rPr>
        <w:t xml:space="preserve">11.2 </w:t>
      </w:r>
      <w:r w:rsidRPr="00226E35">
        <w:rPr>
          <w:rFonts w:asciiTheme="minorHAnsi" w:hAnsiTheme="minorHAnsi"/>
          <w:b/>
          <w:sz w:val="24"/>
          <w:szCs w:val="24"/>
        </w:rPr>
        <w:t>Recording the administration of Methylphenidate</w:t>
      </w:r>
    </w:p>
    <w:p w:rsidR="00627477" w:rsidRPr="0008591A" w:rsidRDefault="00627477" w:rsidP="00627477">
      <w:pPr>
        <w:pStyle w:val="BodyText"/>
        <w:spacing w:after="200" w:line="276" w:lineRule="auto"/>
        <w:ind w:left="567" w:right="639"/>
        <w:jc w:val="both"/>
        <w:rPr>
          <w:rFonts w:asciiTheme="minorHAnsi" w:hAnsiTheme="minorHAnsi"/>
          <w:sz w:val="24"/>
          <w:szCs w:val="24"/>
        </w:rPr>
      </w:pPr>
      <w:r w:rsidRPr="00226E35">
        <w:rPr>
          <w:rFonts w:asciiTheme="minorHAnsi" w:hAnsiTheme="minorHAnsi"/>
          <w:sz w:val="24"/>
          <w:szCs w:val="24"/>
        </w:rPr>
        <w:t xml:space="preserve">A record of the number of tablets held in school must be kept.  When a further supply is   delivered to the school, the record must be updated and signed by the parent/carer and a member of staff or two members of staff.  A blank copy of the administration of medicine recording sheet for Methylphenidate, incorporating a column for updating the number of </w:t>
      </w:r>
      <w:r w:rsidRPr="0008591A">
        <w:rPr>
          <w:rFonts w:asciiTheme="minorHAnsi" w:hAnsiTheme="minorHAnsi"/>
          <w:sz w:val="24"/>
          <w:szCs w:val="24"/>
        </w:rPr>
        <w:t>tablets held in school, is given in Appendix</w:t>
      </w:r>
      <w:r w:rsidRPr="0008591A">
        <w:rPr>
          <w:rFonts w:asciiTheme="minorHAnsi" w:hAnsiTheme="minorHAnsi"/>
          <w:spacing w:val="-12"/>
          <w:sz w:val="24"/>
          <w:szCs w:val="24"/>
        </w:rPr>
        <w:t xml:space="preserve"> </w:t>
      </w:r>
      <w:r w:rsidRPr="0008591A">
        <w:rPr>
          <w:rFonts w:asciiTheme="minorHAnsi" w:hAnsiTheme="minorHAnsi"/>
          <w:sz w:val="24"/>
          <w:szCs w:val="24"/>
        </w:rPr>
        <w:t>11: ‘School Medication Record for Receipt and administration of Methylphenidate (Ritalin</w:t>
      </w:r>
      <w:r w:rsidRPr="0008591A">
        <w:rPr>
          <w:rFonts w:asciiTheme="minorHAnsi" w:hAnsiTheme="minorHAnsi"/>
          <w:sz w:val="24"/>
          <w:szCs w:val="24"/>
          <w:vertAlign w:val="superscript"/>
        </w:rPr>
        <w:t>TM</w:t>
      </w:r>
      <w:r w:rsidRPr="0008591A">
        <w:rPr>
          <w:rFonts w:asciiTheme="minorHAnsi" w:hAnsiTheme="minorHAnsi"/>
          <w:sz w:val="24"/>
          <w:szCs w:val="24"/>
        </w:rPr>
        <w:t>, Equasym</w:t>
      </w:r>
      <w:r w:rsidRPr="0008591A">
        <w:rPr>
          <w:rFonts w:asciiTheme="minorHAnsi" w:hAnsiTheme="minorHAnsi"/>
          <w:sz w:val="24"/>
          <w:szCs w:val="24"/>
          <w:vertAlign w:val="superscript"/>
        </w:rPr>
        <w:t>TM</w:t>
      </w:r>
      <w:r w:rsidRPr="0008591A">
        <w:rPr>
          <w:rFonts w:asciiTheme="minorHAnsi" w:hAnsiTheme="minorHAnsi"/>
          <w:sz w:val="24"/>
          <w:szCs w:val="24"/>
        </w:rPr>
        <w:t xml:space="preserve"> or Tranquilyn</w:t>
      </w:r>
      <w:r w:rsidRPr="0008591A">
        <w:rPr>
          <w:rFonts w:asciiTheme="minorHAnsi" w:hAnsiTheme="minorHAnsi"/>
          <w:sz w:val="24"/>
          <w:szCs w:val="24"/>
          <w:vertAlign w:val="superscript"/>
        </w:rPr>
        <w:t>TM</w:t>
      </w:r>
      <w:r w:rsidRPr="0008591A">
        <w:rPr>
          <w:rFonts w:asciiTheme="minorHAnsi" w:hAnsiTheme="minorHAnsi"/>
          <w:sz w:val="24"/>
          <w:szCs w:val="24"/>
        </w:rPr>
        <w:t>)’.</w:t>
      </w:r>
    </w:p>
    <w:p w:rsidR="00627477" w:rsidRPr="005E1258" w:rsidRDefault="00627477" w:rsidP="00627477">
      <w:pPr>
        <w:pStyle w:val="Heading2"/>
        <w:tabs>
          <w:tab w:val="left" w:pos="687"/>
        </w:tabs>
        <w:spacing w:after="200" w:line="276" w:lineRule="auto"/>
        <w:ind w:left="927" w:right="639" w:firstLine="0"/>
        <w:jc w:val="left"/>
        <w:rPr>
          <w:rFonts w:asciiTheme="minorHAnsi" w:hAnsiTheme="minorHAnsi"/>
          <w:b w:val="0"/>
          <w:bCs w:val="0"/>
          <w:sz w:val="8"/>
          <w:szCs w:val="24"/>
        </w:rPr>
      </w:pPr>
    </w:p>
    <w:p w:rsidR="00627477" w:rsidRPr="00B72C53" w:rsidRDefault="00627477" w:rsidP="008011BC">
      <w:pPr>
        <w:pStyle w:val="Heading2"/>
        <w:numPr>
          <w:ilvl w:val="0"/>
          <w:numId w:val="28"/>
        </w:numPr>
        <w:tabs>
          <w:tab w:val="left" w:pos="687"/>
        </w:tabs>
        <w:spacing w:line="276" w:lineRule="auto"/>
        <w:ind w:right="639"/>
        <w:jc w:val="left"/>
        <w:rPr>
          <w:rFonts w:asciiTheme="minorHAnsi" w:hAnsiTheme="minorHAnsi"/>
          <w:sz w:val="26"/>
          <w:szCs w:val="26"/>
        </w:rPr>
      </w:pPr>
      <w:r>
        <w:rPr>
          <w:rFonts w:asciiTheme="minorHAnsi" w:hAnsiTheme="minorHAnsi"/>
          <w:b w:val="0"/>
          <w:bCs w:val="0"/>
          <w:sz w:val="20"/>
          <w:szCs w:val="24"/>
        </w:rPr>
        <w:t xml:space="preserve"> </w:t>
      </w:r>
      <w:r w:rsidRPr="006D274C">
        <w:rPr>
          <w:rFonts w:asciiTheme="minorHAnsi" w:hAnsiTheme="minorHAnsi"/>
          <w:sz w:val="26"/>
          <w:szCs w:val="26"/>
        </w:rPr>
        <w:t>Procedure for pupils returning to school after a prolonged absence due to a medical</w:t>
      </w:r>
      <w:r w:rsidRPr="006D274C">
        <w:rPr>
          <w:rFonts w:asciiTheme="minorHAnsi" w:hAnsiTheme="minorHAnsi"/>
          <w:spacing w:val="-9"/>
          <w:sz w:val="26"/>
          <w:szCs w:val="26"/>
        </w:rPr>
        <w:t xml:space="preserve"> </w:t>
      </w:r>
      <w:r w:rsidRPr="006D274C">
        <w:rPr>
          <w:rFonts w:asciiTheme="minorHAnsi" w:hAnsiTheme="minorHAnsi"/>
          <w:sz w:val="26"/>
          <w:szCs w:val="26"/>
        </w:rPr>
        <w:t>condition</w:t>
      </w:r>
    </w:p>
    <w:p w:rsidR="00627477" w:rsidRDefault="00627477" w:rsidP="00627477">
      <w:pPr>
        <w:widowControl/>
        <w:autoSpaceDE w:val="0"/>
        <w:autoSpaceDN w:val="0"/>
        <w:adjustRightInd w:val="0"/>
        <w:spacing w:after="200" w:line="276" w:lineRule="auto"/>
        <w:ind w:left="567" w:right="639"/>
        <w:jc w:val="both"/>
        <w:rPr>
          <w:rFonts w:asciiTheme="minorHAnsi" w:eastAsiaTheme="minorHAnsi" w:hAnsiTheme="minorHAnsi" w:cs="Arial"/>
          <w:color w:val="231F20"/>
          <w:sz w:val="24"/>
          <w:szCs w:val="26"/>
          <w:lang w:val="en-GB"/>
        </w:rPr>
      </w:pPr>
      <w:r w:rsidRPr="006F2D3D">
        <w:rPr>
          <w:rFonts w:asciiTheme="minorHAnsi" w:eastAsiaTheme="minorHAnsi" w:hAnsiTheme="minorHAnsi" w:cs="Arial"/>
          <w:color w:val="231F20"/>
          <w:sz w:val="24"/>
          <w:szCs w:val="26"/>
          <w:lang w:val="en-GB"/>
        </w:rPr>
        <w:t xml:space="preserve">When a pupil is well enough to return to school, the school, if needed, can contact </w:t>
      </w:r>
      <w:r>
        <w:rPr>
          <w:rFonts w:asciiTheme="minorHAnsi" w:eastAsiaTheme="minorHAnsi" w:hAnsiTheme="minorHAnsi" w:cs="Arial"/>
          <w:color w:val="231F20"/>
          <w:sz w:val="24"/>
          <w:szCs w:val="26"/>
          <w:lang w:val="en-GB"/>
        </w:rPr>
        <w:t>the relevant medical practitioner</w:t>
      </w:r>
      <w:r w:rsidRPr="006F2D3D">
        <w:rPr>
          <w:rFonts w:asciiTheme="minorHAnsi" w:eastAsiaTheme="minorHAnsi" w:hAnsiTheme="minorHAnsi" w:cs="Arial"/>
          <w:color w:val="231F20"/>
          <w:sz w:val="24"/>
          <w:szCs w:val="26"/>
          <w:lang w:val="en-GB"/>
        </w:rPr>
        <w:t xml:space="preserve"> who can offer advice and support to parents/carers and school staff in line with the Getting It Right </w:t>
      </w:r>
      <w:proofErr w:type="gramStart"/>
      <w:r w:rsidRPr="006F2D3D">
        <w:rPr>
          <w:rFonts w:asciiTheme="minorHAnsi" w:eastAsiaTheme="minorHAnsi" w:hAnsiTheme="minorHAnsi" w:cs="Arial"/>
          <w:color w:val="231F20"/>
          <w:sz w:val="24"/>
          <w:szCs w:val="26"/>
          <w:lang w:val="en-GB"/>
        </w:rPr>
        <w:t>For</w:t>
      </w:r>
      <w:proofErr w:type="gramEnd"/>
      <w:r w:rsidRPr="006F2D3D">
        <w:rPr>
          <w:rFonts w:asciiTheme="minorHAnsi" w:eastAsiaTheme="minorHAnsi" w:hAnsiTheme="minorHAnsi" w:cs="Arial"/>
          <w:color w:val="231F20"/>
          <w:sz w:val="24"/>
          <w:szCs w:val="26"/>
          <w:lang w:val="en-GB"/>
        </w:rPr>
        <w:t xml:space="preserve"> Every Child approach.</w:t>
      </w:r>
    </w:p>
    <w:p w:rsidR="00627477" w:rsidRPr="005E1258" w:rsidRDefault="00627477" w:rsidP="00627477">
      <w:pPr>
        <w:widowControl/>
        <w:autoSpaceDE w:val="0"/>
        <w:autoSpaceDN w:val="0"/>
        <w:adjustRightInd w:val="0"/>
        <w:spacing w:after="200" w:line="276" w:lineRule="auto"/>
        <w:ind w:left="567" w:right="356"/>
        <w:rPr>
          <w:rFonts w:asciiTheme="minorHAnsi" w:eastAsiaTheme="minorHAnsi" w:hAnsiTheme="minorHAnsi" w:cs="Arial"/>
          <w:color w:val="231F20"/>
          <w:sz w:val="8"/>
          <w:szCs w:val="26"/>
          <w:lang w:val="en-GB"/>
        </w:rPr>
      </w:pPr>
    </w:p>
    <w:p w:rsidR="00627477" w:rsidRPr="00B72C53" w:rsidRDefault="00627477" w:rsidP="008011BC">
      <w:pPr>
        <w:pStyle w:val="ListParagraph"/>
        <w:widowControl/>
        <w:numPr>
          <w:ilvl w:val="0"/>
          <w:numId w:val="28"/>
        </w:numPr>
        <w:autoSpaceDE w:val="0"/>
        <w:autoSpaceDN w:val="0"/>
        <w:adjustRightInd w:val="0"/>
        <w:spacing w:after="200" w:line="276" w:lineRule="auto"/>
        <w:ind w:right="639"/>
        <w:rPr>
          <w:rFonts w:asciiTheme="minorHAnsi" w:eastAsiaTheme="minorHAnsi" w:hAnsiTheme="minorHAnsi" w:cs="Arial"/>
          <w:b/>
          <w:color w:val="231F20"/>
          <w:sz w:val="24"/>
          <w:szCs w:val="26"/>
          <w:lang w:val="en-GB"/>
        </w:rPr>
      </w:pPr>
      <w:r w:rsidRPr="006F2D3D">
        <w:rPr>
          <w:rFonts w:asciiTheme="minorHAnsi" w:hAnsiTheme="minorHAnsi"/>
          <w:b/>
          <w:sz w:val="26"/>
          <w:szCs w:val="26"/>
        </w:rPr>
        <w:t>Out-of-School</w:t>
      </w:r>
      <w:r w:rsidRPr="006F2D3D">
        <w:rPr>
          <w:rFonts w:asciiTheme="minorHAnsi" w:hAnsiTheme="minorHAnsi"/>
          <w:b/>
          <w:spacing w:val="-6"/>
          <w:sz w:val="26"/>
          <w:szCs w:val="26"/>
        </w:rPr>
        <w:t xml:space="preserve"> </w:t>
      </w:r>
      <w:r w:rsidRPr="006F2D3D">
        <w:rPr>
          <w:rFonts w:asciiTheme="minorHAnsi" w:hAnsiTheme="minorHAnsi"/>
          <w:b/>
          <w:sz w:val="26"/>
          <w:szCs w:val="26"/>
        </w:rPr>
        <w:t>Activities</w:t>
      </w:r>
      <w:r>
        <w:rPr>
          <w:rFonts w:asciiTheme="minorHAnsi" w:hAnsiTheme="minorHAnsi"/>
          <w:b/>
          <w:sz w:val="26"/>
          <w:szCs w:val="26"/>
        </w:rPr>
        <w:t xml:space="preserve"> including Sporting Activities</w:t>
      </w: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color w:val="231F20"/>
          <w:sz w:val="24"/>
          <w:szCs w:val="24"/>
          <w:lang w:val="en-GB"/>
        </w:rPr>
      </w:pPr>
      <w:r w:rsidRPr="006F2D3D">
        <w:rPr>
          <w:rFonts w:asciiTheme="minorHAnsi" w:eastAsiaTheme="minorHAnsi" w:hAnsiTheme="minorHAnsi" w:cs="Arial"/>
          <w:color w:val="231F20"/>
          <w:sz w:val="24"/>
          <w:szCs w:val="24"/>
          <w:lang w:val="en-GB"/>
        </w:rPr>
        <w:t xml:space="preserve">Where a pupil is known to have a severe allergy, asthma or epilepsy, the Head Teacher or centre manager should ensure that at least one member of staff accompanying such a pupil on activities taking place away from the school has attended appropriate training as outlined in this document within the last two years. </w:t>
      </w:r>
    </w:p>
    <w:p w:rsidR="00627477" w:rsidRPr="00D06ED7" w:rsidRDefault="00627477" w:rsidP="00627477">
      <w:pPr>
        <w:widowControl/>
        <w:autoSpaceDE w:val="0"/>
        <w:autoSpaceDN w:val="0"/>
        <w:adjustRightInd w:val="0"/>
        <w:spacing w:line="276" w:lineRule="auto"/>
        <w:ind w:left="567" w:right="639"/>
        <w:jc w:val="both"/>
        <w:rPr>
          <w:rFonts w:asciiTheme="minorHAnsi" w:hAnsiTheme="minorHAnsi"/>
          <w:sz w:val="8"/>
          <w:szCs w:val="24"/>
        </w:rPr>
      </w:pPr>
      <w:r>
        <w:rPr>
          <w:rFonts w:asciiTheme="minorHAnsi" w:eastAsiaTheme="minorHAnsi" w:hAnsiTheme="minorHAnsi" w:cs="Arial"/>
          <w:color w:val="231F20"/>
          <w:sz w:val="24"/>
          <w:szCs w:val="24"/>
          <w:lang w:val="en-GB"/>
        </w:rPr>
        <w:t xml:space="preserve"> </w:t>
      </w:r>
    </w:p>
    <w:p w:rsidR="00627477" w:rsidRDefault="00627477" w:rsidP="00627477">
      <w:pPr>
        <w:widowControl/>
        <w:autoSpaceDE w:val="0"/>
        <w:autoSpaceDN w:val="0"/>
        <w:adjustRightInd w:val="0"/>
        <w:spacing w:line="276" w:lineRule="auto"/>
        <w:ind w:left="567" w:right="639"/>
        <w:jc w:val="both"/>
        <w:rPr>
          <w:rFonts w:asciiTheme="minorHAnsi" w:hAnsiTheme="minorHAnsi"/>
          <w:sz w:val="24"/>
          <w:szCs w:val="24"/>
        </w:rPr>
      </w:pPr>
      <w:r>
        <w:rPr>
          <w:rFonts w:asciiTheme="minorHAnsi" w:hAnsiTheme="minorHAnsi"/>
          <w:sz w:val="24"/>
          <w:szCs w:val="24"/>
        </w:rPr>
        <w:t xml:space="preserve">Risk assessment should be carried out prior to such activities and take into account the healthcare needs of all pupils.  </w:t>
      </w:r>
    </w:p>
    <w:p w:rsidR="00627477" w:rsidRPr="00D06ED7" w:rsidRDefault="00627477" w:rsidP="00627477">
      <w:pPr>
        <w:widowControl/>
        <w:autoSpaceDE w:val="0"/>
        <w:autoSpaceDN w:val="0"/>
        <w:adjustRightInd w:val="0"/>
        <w:spacing w:line="276" w:lineRule="auto"/>
        <w:ind w:left="567" w:right="639"/>
        <w:jc w:val="both"/>
        <w:rPr>
          <w:rFonts w:asciiTheme="minorHAnsi" w:hAnsiTheme="minorHAnsi"/>
          <w:sz w:val="8"/>
          <w:szCs w:val="24"/>
        </w:rPr>
      </w:pPr>
    </w:p>
    <w:p w:rsidR="00627477" w:rsidRDefault="00627477" w:rsidP="00627477">
      <w:pPr>
        <w:widowControl/>
        <w:autoSpaceDE w:val="0"/>
        <w:autoSpaceDN w:val="0"/>
        <w:adjustRightInd w:val="0"/>
        <w:spacing w:line="276" w:lineRule="auto"/>
        <w:ind w:left="567" w:right="639"/>
        <w:jc w:val="both"/>
        <w:rPr>
          <w:rFonts w:asciiTheme="minorHAnsi" w:hAnsiTheme="minorHAnsi"/>
          <w:sz w:val="24"/>
          <w:szCs w:val="24"/>
        </w:rPr>
      </w:pPr>
      <w:r w:rsidRPr="006F2D3D">
        <w:rPr>
          <w:rFonts w:asciiTheme="minorHAnsi" w:hAnsiTheme="minorHAnsi"/>
          <w:sz w:val="24"/>
          <w:szCs w:val="24"/>
        </w:rPr>
        <w:t>Co</w:t>
      </w:r>
      <w:r>
        <w:rPr>
          <w:rFonts w:asciiTheme="minorHAnsi" w:hAnsiTheme="minorHAnsi"/>
          <w:sz w:val="24"/>
          <w:szCs w:val="24"/>
        </w:rPr>
        <w:t xml:space="preserve">pies of the emergency care flowchart </w:t>
      </w:r>
      <w:r w:rsidRPr="006F2D3D">
        <w:rPr>
          <w:rFonts w:asciiTheme="minorHAnsi" w:hAnsiTheme="minorHAnsi"/>
          <w:sz w:val="24"/>
          <w:szCs w:val="24"/>
        </w:rPr>
        <w:t>should be kept with emergency medication for use on out of school trips.</w:t>
      </w:r>
    </w:p>
    <w:p w:rsidR="00627477" w:rsidRPr="00D06ED7" w:rsidRDefault="00627477" w:rsidP="00627477">
      <w:pPr>
        <w:widowControl/>
        <w:autoSpaceDE w:val="0"/>
        <w:autoSpaceDN w:val="0"/>
        <w:adjustRightInd w:val="0"/>
        <w:spacing w:line="276" w:lineRule="auto"/>
        <w:ind w:left="567" w:right="639"/>
        <w:jc w:val="both"/>
        <w:rPr>
          <w:rFonts w:asciiTheme="minorHAnsi" w:eastAsiaTheme="minorHAnsi" w:hAnsiTheme="minorHAnsi" w:cs="Arial"/>
          <w:b/>
          <w:color w:val="231F20"/>
          <w:sz w:val="8"/>
          <w:szCs w:val="24"/>
          <w:lang w:val="en-GB"/>
        </w:rPr>
      </w:pPr>
    </w:p>
    <w:p w:rsidR="00627477" w:rsidRDefault="00627477" w:rsidP="00627477">
      <w:pPr>
        <w:pStyle w:val="Heading2"/>
        <w:tabs>
          <w:tab w:val="left" w:pos="567"/>
        </w:tabs>
        <w:spacing w:before="1" w:line="276" w:lineRule="auto"/>
        <w:ind w:left="567" w:right="639" w:firstLine="0"/>
        <w:rPr>
          <w:rFonts w:asciiTheme="minorHAnsi" w:hAnsiTheme="minorHAnsi"/>
          <w:b w:val="0"/>
          <w:sz w:val="24"/>
          <w:szCs w:val="24"/>
        </w:rPr>
      </w:pPr>
      <w:r w:rsidRPr="00F37287">
        <w:rPr>
          <w:rFonts w:asciiTheme="minorHAnsi" w:hAnsiTheme="minorHAnsi"/>
          <w:b w:val="0"/>
          <w:sz w:val="24"/>
          <w:szCs w:val="24"/>
        </w:rPr>
        <w:t>Routine prescribed and non-prescribed medication/test materials should be taken out of school in a suitable locked storage container which is accessible to the designated member of staff.  Where pupils are managing medication themselves, they should not normally be expected to give up their medication for storage unless it is deemed that managing it themselves would place other pupils at</w:t>
      </w:r>
      <w:r w:rsidRPr="00F37287">
        <w:rPr>
          <w:rFonts w:asciiTheme="minorHAnsi" w:hAnsiTheme="minorHAnsi"/>
          <w:b w:val="0"/>
          <w:spacing w:val="-8"/>
          <w:sz w:val="24"/>
          <w:szCs w:val="24"/>
        </w:rPr>
        <w:t xml:space="preserve"> </w:t>
      </w:r>
      <w:r w:rsidRPr="00F37287">
        <w:rPr>
          <w:rFonts w:asciiTheme="minorHAnsi" w:hAnsiTheme="minorHAnsi"/>
          <w:b w:val="0"/>
          <w:sz w:val="24"/>
          <w:szCs w:val="24"/>
        </w:rPr>
        <w:t>risk.</w:t>
      </w:r>
    </w:p>
    <w:p w:rsidR="00627477" w:rsidRPr="00F37287" w:rsidRDefault="00627477" w:rsidP="00627477">
      <w:pPr>
        <w:pStyle w:val="Heading2"/>
        <w:tabs>
          <w:tab w:val="left" w:pos="567"/>
        </w:tabs>
        <w:spacing w:before="1" w:line="276" w:lineRule="auto"/>
        <w:ind w:left="567" w:right="639" w:firstLine="0"/>
        <w:rPr>
          <w:rFonts w:asciiTheme="minorHAnsi" w:hAnsiTheme="minorHAnsi"/>
          <w:b w:val="0"/>
          <w:sz w:val="24"/>
          <w:szCs w:val="24"/>
        </w:rPr>
      </w:pPr>
    </w:p>
    <w:p w:rsidR="00627477" w:rsidRPr="00F37287" w:rsidRDefault="00627477" w:rsidP="00627477">
      <w:pPr>
        <w:pStyle w:val="Heading2"/>
        <w:tabs>
          <w:tab w:val="left" w:pos="567"/>
        </w:tabs>
        <w:spacing w:before="1" w:after="200" w:line="276" w:lineRule="auto"/>
        <w:ind w:left="567" w:right="639" w:firstLine="0"/>
        <w:rPr>
          <w:rFonts w:asciiTheme="minorHAnsi" w:hAnsiTheme="minorHAnsi"/>
          <w:b w:val="0"/>
          <w:sz w:val="24"/>
          <w:szCs w:val="24"/>
        </w:rPr>
      </w:pPr>
      <w:r w:rsidRPr="00F37287">
        <w:rPr>
          <w:rFonts w:asciiTheme="minorHAnsi" w:hAnsiTheme="minorHAnsi"/>
          <w:b w:val="0"/>
          <w:sz w:val="24"/>
          <w:szCs w:val="24"/>
        </w:rPr>
        <w:lastRenderedPageBreak/>
        <w:t>The required dosage of medication for the period of the excursion should be identified and packaged by two members of staff.  The required dosage must:</w:t>
      </w:r>
    </w:p>
    <w:p w:rsidR="00627477" w:rsidRPr="00F37287" w:rsidRDefault="00627477" w:rsidP="008011BC">
      <w:pPr>
        <w:pStyle w:val="Heading2"/>
        <w:numPr>
          <w:ilvl w:val="0"/>
          <w:numId w:val="15"/>
        </w:numPr>
        <w:tabs>
          <w:tab w:val="left" w:pos="567"/>
        </w:tabs>
        <w:spacing w:line="276" w:lineRule="auto"/>
        <w:ind w:left="993" w:right="639" w:hanging="426"/>
        <w:rPr>
          <w:rFonts w:asciiTheme="minorHAnsi" w:hAnsiTheme="minorHAnsi"/>
          <w:b w:val="0"/>
          <w:sz w:val="24"/>
          <w:szCs w:val="24"/>
        </w:rPr>
      </w:pPr>
      <w:proofErr w:type="gramStart"/>
      <w:r w:rsidRPr="00F37287">
        <w:rPr>
          <w:rFonts w:asciiTheme="minorHAnsi" w:hAnsiTheme="minorHAnsi"/>
          <w:b w:val="0"/>
          <w:sz w:val="24"/>
          <w:szCs w:val="24"/>
        </w:rPr>
        <w:t>be</w:t>
      </w:r>
      <w:proofErr w:type="gramEnd"/>
      <w:r w:rsidRPr="00F37287">
        <w:rPr>
          <w:rFonts w:asciiTheme="minorHAnsi" w:hAnsiTheme="minorHAnsi"/>
          <w:b w:val="0"/>
          <w:sz w:val="24"/>
          <w:szCs w:val="24"/>
        </w:rPr>
        <w:t xml:space="preserve"> dispensed by cutting the relevant number of tablets from blister pack and/or using sterile gloves to remove individual tablets from a pill bottle </w:t>
      </w:r>
    </w:p>
    <w:p w:rsidR="00627477" w:rsidRPr="00F37287" w:rsidRDefault="00627477" w:rsidP="008011BC">
      <w:pPr>
        <w:pStyle w:val="Heading2"/>
        <w:numPr>
          <w:ilvl w:val="0"/>
          <w:numId w:val="15"/>
        </w:numPr>
        <w:tabs>
          <w:tab w:val="left" w:pos="567"/>
        </w:tabs>
        <w:spacing w:line="276" w:lineRule="auto"/>
        <w:ind w:left="993" w:right="639" w:hanging="426"/>
        <w:rPr>
          <w:rFonts w:asciiTheme="minorHAnsi" w:hAnsiTheme="minorHAnsi"/>
          <w:b w:val="0"/>
          <w:sz w:val="24"/>
          <w:szCs w:val="24"/>
        </w:rPr>
      </w:pPr>
      <w:proofErr w:type="gramStart"/>
      <w:r w:rsidRPr="00F37287">
        <w:rPr>
          <w:rFonts w:asciiTheme="minorHAnsi" w:hAnsiTheme="minorHAnsi"/>
          <w:b w:val="0"/>
          <w:sz w:val="24"/>
          <w:szCs w:val="24"/>
        </w:rPr>
        <w:t>be</w:t>
      </w:r>
      <w:proofErr w:type="gramEnd"/>
      <w:r w:rsidRPr="00F37287">
        <w:rPr>
          <w:rFonts w:asciiTheme="minorHAnsi" w:hAnsiTheme="minorHAnsi"/>
          <w:b w:val="0"/>
          <w:sz w:val="24"/>
          <w:szCs w:val="24"/>
        </w:rPr>
        <w:t xml:space="preserve"> placed into a clean, dry Tupperware container, clearly labelled with pupil’s name</w:t>
      </w:r>
    </w:p>
    <w:p w:rsidR="00627477" w:rsidRDefault="00627477" w:rsidP="008011BC">
      <w:pPr>
        <w:pStyle w:val="Heading2"/>
        <w:numPr>
          <w:ilvl w:val="0"/>
          <w:numId w:val="15"/>
        </w:numPr>
        <w:tabs>
          <w:tab w:val="left" w:pos="567"/>
        </w:tabs>
        <w:spacing w:line="276" w:lineRule="auto"/>
        <w:ind w:left="993" w:right="639" w:hanging="426"/>
        <w:rPr>
          <w:rFonts w:asciiTheme="minorHAnsi" w:hAnsiTheme="minorHAnsi"/>
          <w:b w:val="0"/>
          <w:sz w:val="24"/>
          <w:szCs w:val="24"/>
        </w:rPr>
      </w:pPr>
      <w:proofErr w:type="gramStart"/>
      <w:r w:rsidRPr="00F37287">
        <w:rPr>
          <w:rFonts w:asciiTheme="minorHAnsi" w:hAnsiTheme="minorHAnsi"/>
          <w:b w:val="0"/>
          <w:sz w:val="24"/>
          <w:szCs w:val="24"/>
        </w:rPr>
        <w:t>be</w:t>
      </w:r>
      <w:proofErr w:type="gramEnd"/>
      <w:r w:rsidRPr="00F37287">
        <w:rPr>
          <w:rFonts w:asciiTheme="minorHAnsi" w:hAnsiTheme="minorHAnsi"/>
          <w:b w:val="0"/>
          <w:sz w:val="24"/>
          <w:szCs w:val="24"/>
        </w:rPr>
        <w:t xml:space="preserve"> subsequently placed in a zipped plastic poly pocket containing a clearly visible photograph of the pupil</w:t>
      </w:r>
      <w:r>
        <w:rPr>
          <w:rFonts w:asciiTheme="minorHAnsi" w:hAnsiTheme="minorHAnsi"/>
          <w:b w:val="0"/>
          <w:sz w:val="24"/>
          <w:szCs w:val="24"/>
        </w:rPr>
        <w:t>.</w:t>
      </w:r>
    </w:p>
    <w:p w:rsidR="00627477" w:rsidRPr="007D49D4" w:rsidRDefault="00627477" w:rsidP="00627477">
      <w:pPr>
        <w:pStyle w:val="Heading2"/>
        <w:tabs>
          <w:tab w:val="left" w:pos="567"/>
        </w:tabs>
        <w:spacing w:line="276" w:lineRule="auto"/>
        <w:ind w:left="993" w:right="639" w:firstLine="0"/>
        <w:rPr>
          <w:rFonts w:asciiTheme="minorHAnsi" w:hAnsiTheme="minorHAnsi"/>
          <w:b w:val="0"/>
          <w:sz w:val="24"/>
          <w:szCs w:val="24"/>
        </w:rPr>
      </w:pPr>
    </w:p>
    <w:p w:rsidR="00627477" w:rsidRPr="0008591A" w:rsidRDefault="00627477" w:rsidP="00627477">
      <w:pPr>
        <w:pStyle w:val="Heading2"/>
        <w:tabs>
          <w:tab w:val="left" w:pos="567"/>
          <w:tab w:val="left" w:pos="1225"/>
          <w:tab w:val="left" w:pos="1418"/>
          <w:tab w:val="left" w:pos="10348"/>
        </w:tabs>
        <w:spacing w:after="200" w:line="276" w:lineRule="auto"/>
        <w:ind w:left="567" w:right="639" w:firstLine="0"/>
        <w:rPr>
          <w:rFonts w:asciiTheme="minorHAnsi" w:hAnsiTheme="minorHAnsi"/>
          <w:b w:val="0"/>
          <w:sz w:val="24"/>
          <w:szCs w:val="24"/>
        </w:rPr>
      </w:pPr>
      <w:r w:rsidRPr="00F37287">
        <w:rPr>
          <w:rFonts w:asciiTheme="minorHAnsi" w:hAnsiTheme="minorHAnsi"/>
          <w:b w:val="0"/>
          <w:sz w:val="24"/>
          <w:szCs w:val="24"/>
        </w:rPr>
        <w:t xml:space="preserve">A written record should be kept of all medication administered to pupils.  The record should be kept along with the medication, checked before every administration and completed by the </w:t>
      </w:r>
      <w:r w:rsidRPr="0008591A">
        <w:rPr>
          <w:rFonts w:asciiTheme="minorHAnsi" w:hAnsiTheme="minorHAnsi"/>
          <w:b w:val="0"/>
          <w:sz w:val="24"/>
          <w:szCs w:val="24"/>
        </w:rPr>
        <w:t xml:space="preserve">member of staff administering the medication.  A blank copy of Appendix 10a: ‘School Medication Record’ or Appendix 10b: ‘School Medication Record – Early Years Centre/Nursery’ should be used for each excursion and retained in school records as appropriate.  </w:t>
      </w:r>
    </w:p>
    <w:p w:rsidR="00627477" w:rsidRPr="0008591A" w:rsidRDefault="00627477" w:rsidP="00627477">
      <w:pPr>
        <w:pStyle w:val="Heading2"/>
        <w:tabs>
          <w:tab w:val="left" w:pos="567"/>
          <w:tab w:val="left" w:pos="1225"/>
          <w:tab w:val="left" w:pos="1418"/>
          <w:tab w:val="left" w:pos="10348"/>
        </w:tabs>
        <w:spacing w:after="200" w:line="276" w:lineRule="auto"/>
        <w:ind w:left="567" w:right="639" w:firstLine="0"/>
        <w:rPr>
          <w:rFonts w:asciiTheme="minorHAnsi" w:hAnsiTheme="minorHAnsi"/>
          <w:b w:val="0"/>
          <w:sz w:val="24"/>
          <w:szCs w:val="24"/>
        </w:rPr>
      </w:pPr>
      <w:r w:rsidRPr="0008591A">
        <w:rPr>
          <w:rFonts w:asciiTheme="minorHAnsi" w:hAnsiTheme="minorHAnsi"/>
          <w:b w:val="0"/>
          <w:sz w:val="24"/>
          <w:szCs w:val="24"/>
        </w:rPr>
        <w:t>When a pupil administers his/her own medication, a detailed record is not required.</w:t>
      </w:r>
    </w:p>
    <w:p w:rsidR="00627477" w:rsidRPr="0008591A" w:rsidRDefault="00627477" w:rsidP="00627477">
      <w:pPr>
        <w:pStyle w:val="Heading2"/>
        <w:tabs>
          <w:tab w:val="left" w:pos="567"/>
        </w:tabs>
        <w:spacing w:before="1" w:after="200" w:line="276" w:lineRule="auto"/>
        <w:ind w:left="567" w:right="639" w:firstLine="0"/>
        <w:rPr>
          <w:rFonts w:asciiTheme="minorHAnsi" w:hAnsiTheme="minorHAnsi"/>
          <w:b w:val="0"/>
          <w:sz w:val="24"/>
          <w:szCs w:val="24"/>
        </w:rPr>
      </w:pPr>
      <w:r w:rsidRPr="0008591A">
        <w:rPr>
          <w:rFonts w:asciiTheme="minorHAnsi" w:hAnsiTheme="minorHAnsi"/>
          <w:b w:val="0"/>
          <w:sz w:val="24"/>
          <w:szCs w:val="24"/>
        </w:rPr>
        <w:t xml:space="preserve">Medication should not be stored next to a radiator or in direct sunlight. Some medicines need to be refrigerated.  Appropriate consideration is required when arranging out of school activities including sporting activities.  </w:t>
      </w:r>
    </w:p>
    <w:p w:rsidR="00627477" w:rsidRPr="0008591A" w:rsidRDefault="00627477" w:rsidP="00627477">
      <w:pPr>
        <w:pStyle w:val="Heading2"/>
        <w:tabs>
          <w:tab w:val="left" w:pos="567"/>
        </w:tabs>
        <w:spacing w:before="1" w:after="200" w:line="276" w:lineRule="auto"/>
        <w:ind w:left="567" w:right="639" w:firstLine="0"/>
        <w:rPr>
          <w:b w:val="0"/>
          <w:sz w:val="24"/>
        </w:rPr>
      </w:pPr>
      <w:r w:rsidRPr="0008591A">
        <w:rPr>
          <w:b w:val="0"/>
          <w:sz w:val="24"/>
        </w:rPr>
        <w:t>When taking any controlled drug out of school for the purposes of excursions the above procedure must be adhered to, and in addition:</w:t>
      </w:r>
    </w:p>
    <w:p w:rsidR="00627477" w:rsidRPr="0008591A" w:rsidRDefault="00627477" w:rsidP="008011BC">
      <w:pPr>
        <w:pStyle w:val="ListParagraph"/>
        <w:numPr>
          <w:ilvl w:val="0"/>
          <w:numId w:val="16"/>
        </w:numPr>
        <w:spacing w:line="276" w:lineRule="auto"/>
        <w:ind w:left="993" w:right="639" w:hanging="426"/>
        <w:jc w:val="both"/>
        <w:rPr>
          <w:sz w:val="24"/>
        </w:rPr>
      </w:pPr>
      <w:r w:rsidRPr="0008591A">
        <w:rPr>
          <w:sz w:val="24"/>
        </w:rPr>
        <w:t xml:space="preserve">must be securely locked in an appropriate carrier, e.g. padlocked backpack/briefcase/handbag at all times </w:t>
      </w:r>
    </w:p>
    <w:p w:rsidR="00627477" w:rsidRPr="0008591A" w:rsidRDefault="00627477" w:rsidP="008011BC">
      <w:pPr>
        <w:pStyle w:val="ListParagraph"/>
        <w:numPr>
          <w:ilvl w:val="0"/>
          <w:numId w:val="16"/>
        </w:numPr>
        <w:spacing w:line="276" w:lineRule="auto"/>
        <w:ind w:left="993" w:right="639" w:hanging="426"/>
        <w:jc w:val="both"/>
        <w:rPr>
          <w:sz w:val="24"/>
        </w:rPr>
      </w:pPr>
      <w:r w:rsidRPr="0008591A">
        <w:rPr>
          <w:sz w:val="24"/>
        </w:rPr>
        <w:t>must be kept with a designated member of staff at all times</w:t>
      </w:r>
    </w:p>
    <w:p w:rsidR="00627477" w:rsidRPr="0008591A" w:rsidRDefault="00627477" w:rsidP="008011BC">
      <w:pPr>
        <w:pStyle w:val="ListParagraph"/>
        <w:numPr>
          <w:ilvl w:val="0"/>
          <w:numId w:val="16"/>
        </w:numPr>
        <w:spacing w:line="276" w:lineRule="auto"/>
        <w:ind w:left="993" w:right="639" w:hanging="426"/>
        <w:jc w:val="both"/>
        <w:rPr>
          <w:sz w:val="24"/>
        </w:rPr>
      </w:pPr>
      <w:proofErr w:type="gramStart"/>
      <w:r w:rsidRPr="0008591A">
        <w:rPr>
          <w:rFonts w:asciiTheme="minorHAnsi" w:hAnsiTheme="minorHAnsi"/>
          <w:sz w:val="24"/>
          <w:szCs w:val="24"/>
        </w:rPr>
        <w:t>a</w:t>
      </w:r>
      <w:proofErr w:type="gramEnd"/>
      <w:r w:rsidRPr="0008591A">
        <w:rPr>
          <w:rFonts w:asciiTheme="minorHAnsi" w:hAnsiTheme="minorHAnsi"/>
          <w:sz w:val="24"/>
          <w:szCs w:val="24"/>
        </w:rPr>
        <w:t xml:space="preserve"> blank copy of Appendix 11: ‘School Medication Record for Receipt and Administration of Methylphenidate (Ritalin</w:t>
      </w:r>
      <w:r w:rsidRPr="0008591A">
        <w:rPr>
          <w:rFonts w:asciiTheme="minorHAnsi" w:hAnsiTheme="minorHAnsi"/>
          <w:sz w:val="24"/>
          <w:szCs w:val="24"/>
          <w:vertAlign w:val="superscript"/>
        </w:rPr>
        <w:t>TM</w:t>
      </w:r>
      <w:r w:rsidRPr="0008591A">
        <w:rPr>
          <w:rFonts w:asciiTheme="minorHAnsi" w:hAnsiTheme="minorHAnsi"/>
          <w:sz w:val="24"/>
          <w:szCs w:val="24"/>
        </w:rPr>
        <w:t>, Equasym</w:t>
      </w:r>
      <w:r w:rsidRPr="0008591A">
        <w:rPr>
          <w:rFonts w:asciiTheme="minorHAnsi" w:hAnsiTheme="minorHAnsi"/>
          <w:sz w:val="24"/>
          <w:szCs w:val="24"/>
          <w:vertAlign w:val="superscript"/>
        </w:rPr>
        <w:t xml:space="preserve">TM </w:t>
      </w:r>
      <w:r w:rsidRPr="0008591A">
        <w:rPr>
          <w:rFonts w:asciiTheme="minorHAnsi" w:hAnsiTheme="minorHAnsi"/>
          <w:sz w:val="24"/>
          <w:szCs w:val="24"/>
        </w:rPr>
        <w:t>or Tranquilyn</w:t>
      </w:r>
      <w:r w:rsidRPr="0008591A">
        <w:rPr>
          <w:rFonts w:asciiTheme="minorHAnsi" w:hAnsiTheme="minorHAnsi"/>
          <w:sz w:val="24"/>
          <w:szCs w:val="24"/>
          <w:vertAlign w:val="superscript"/>
        </w:rPr>
        <w:t>TM</w:t>
      </w:r>
      <w:r w:rsidRPr="0008591A">
        <w:rPr>
          <w:rFonts w:asciiTheme="minorHAnsi" w:hAnsiTheme="minorHAnsi"/>
          <w:sz w:val="24"/>
          <w:szCs w:val="24"/>
        </w:rPr>
        <w:t xml:space="preserve">)’ should be used for each excursion and retained in school records as appropriate.  </w:t>
      </w:r>
    </w:p>
    <w:p w:rsidR="00627477" w:rsidRPr="00F9631A" w:rsidRDefault="00627477" w:rsidP="00627477">
      <w:pPr>
        <w:pStyle w:val="ListParagraph"/>
        <w:spacing w:line="276" w:lineRule="auto"/>
        <w:ind w:left="993" w:right="639" w:firstLine="0"/>
        <w:jc w:val="both"/>
        <w:rPr>
          <w:sz w:val="32"/>
        </w:rPr>
      </w:pPr>
    </w:p>
    <w:p w:rsidR="00627477" w:rsidRDefault="00627477" w:rsidP="008011BC">
      <w:pPr>
        <w:pStyle w:val="ListParagraph"/>
        <w:numPr>
          <w:ilvl w:val="0"/>
          <w:numId w:val="28"/>
        </w:numPr>
        <w:spacing w:line="276" w:lineRule="auto"/>
        <w:ind w:right="639"/>
        <w:jc w:val="both"/>
        <w:rPr>
          <w:b/>
          <w:sz w:val="24"/>
        </w:rPr>
      </w:pPr>
      <w:r w:rsidRPr="00F37287">
        <w:rPr>
          <w:b/>
          <w:sz w:val="24"/>
        </w:rPr>
        <w:t>Work Placement and Vocational Pathways</w:t>
      </w:r>
    </w:p>
    <w:p w:rsidR="00627477" w:rsidRPr="00724E16" w:rsidRDefault="00627477" w:rsidP="00627477">
      <w:pPr>
        <w:pStyle w:val="ListParagraph"/>
        <w:spacing w:line="276" w:lineRule="auto"/>
        <w:ind w:left="927" w:right="639" w:firstLine="0"/>
        <w:jc w:val="both"/>
        <w:rPr>
          <w:b/>
          <w:sz w:val="12"/>
        </w:rPr>
      </w:pPr>
    </w:p>
    <w:p w:rsidR="00627477" w:rsidRDefault="00627477" w:rsidP="00627477">
      <w:pPr>
        <w:widowControl/>
        <w:autoSpaceDE w:val="0"/>
        <w:autoSpaceDN w:val="0"/>
        <w:adjustRightInd w:val="0"/>
        <w:spacing w:line="276" w:lineRule="auto"/>
        <w:ind w:left="567" w:right="639"/>
        <w:jc w:val="both"/>
        <w:rPr>
          <w:rFonts w:asciiTheme="minorHAnsi" w:hAnsiTheme="minorHAnsi"/>
          <w:sz w:val="24"/>
          <w:szCs w:val="24"/>
        </w:rPr>
      </w:pPr>
      <w:r>
        <w:rPr>
          <w:rFonts w:asciiTheme="minorHAnsi" w:hAnsiTheme="minorHAnsi"/>
          <w:sz w:val="24"/>
          <w:szCs w:val="24"/>
        </w:rPr>
        <w:t>Children and young people with healthcare needs should receive the appropriate support to enable them to make the most of any work placement or college placement.  School staff organising these experiences are responsible for ensuring that the placement is suitable for the pupil.  School management/placement organizer should ensure all relevant information is passed on to the provider.  Staff must ensure that a risk assessment is carried out and that all reasonable adjustments are put in place for the child/young person.</w:t>
      </w:r>
    </w:p>
    <w:p w:rsidR="00627477" w:rsidRPr="00781A34" w:rsidRDefault="00627477" w:rsidP="00627477">
      <w:pPr>
        <w:widowControl/>
        <w:autoSpaceDE w:val="0"/>
        <w:autoSpaceDN w:val="0"/>
        <w:adjustRightInd w:val="0"/>
        <w:spacing w:line="276" w:lineRule="auto"/>
        <w:ind w:left="567" w:right="639"/>
        <w:jc w:val="both"/>
        <w:rPr>
          <w:rFonts w:asciiTheme="minorHAnsi" w:hAnsiTheme="minorHAnsi"/>
          <w:sz w:val="32"/>
          <w:szCs w:val="24"/>
        </w:rPr>
      </w:pPr>
    </w:p>
    <w:p w:rsidR="00627477" w:rsidRPr="00781A34" w:rsidRDefault="00627477" w:rsidP="008011BC">
      <w:pPr>
        <w:pStyle w:val="ListParagraph"/>
        <w:widowControl/>
        <w:numPr>
          <w:ilvl w:val="0"/>
          <w:numId w:val="28"/>
        </w:numPr>
        <w:autoSpaceDE w:val="0"/>
        <w:autoSpaceDN w:val="0"/>
        <w:adjustRightInd w:val="0"/>
        <w:spacing w:line="276" w:lineRule="auto"/>
        <w:ind w:right="639"/>
        <w:rPr>
          <w:rFonts w:asciiTheme="minorHAnsi" w:hAnsiTheme="minorHAnsi"/>
          <w:sz w:val="24"/>
          <w:szCs w:val="24"/>
        </w:rPr>
      </w:pPr>
      <w:r w:rsidRPr="00C0254F">
        <w:rPr>
          <w:rFonts w:asciiTheme="minorHAnsi" w:eastAsiaTheme="minorHAnsi" w:hAnsiTheme="minorHAnsi" w:cs="Arial"/>
          <w:b/>
          <w:bCs/>
          <w:color w:val="231F20"/>
          <w:sz w:val="26"/>
          <w:szCs w:val="26"/>
          <w:lang w:val="en-GB"/>
        </w:rPr>
        <w:t>Risk Assessment</w:t>
      </w:r>
    </w:p>
    <w:p w:rsidR="00627477" w:rsidRPr="00724E16" w:rsidRDefault="00627477" w:rsidP="00627477">
      <w:pPr>
        <w:pStyle w:val="ListParagraph"/>
        <w:widowControl/>
        <w:autoSpaceDE w:val="0"/>
        <w:autoSpaceDN w:val="0"/>
        <w:adjustRightInd w:val="0"/>
        <w:spacing w:line="276" w:lineRule="auto"/>
        <w:ind w:left="927" w:right="639" w:firstLine="0"/>
        <w:rPr>
          <w:rFonts w:asciiTheme="minorHAnsi" w:hAnsiTheme="minorHAnsi"/>
          <w:sz w:val="12"/>
          <w:szCs w:val="24"/>
        </w:rPr>
      </w:pP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6"/>
          <w:lang w:val="en-GB"/>
        </w:rPr>
      </w:pPr>
      <w:r w:rsidRPr="00640A3D">
        <w:rPr>
          <w:rFonts w:asciiTheme="minorHAnsi" w:eastAsiaTheme="minorHAnsi" w:hAnsiTheme="minorHAnsi" w:cs="Arial"/>
          <w:color w:val="231F20"/>
          <w:sz w:val="24"/>
          <w:szCs w:val="26"/>
          <w:lang w:val="en-GB"/>
        </w:rPr>
        <w:t>Generic risk assessment for the administ</w:t>
      </w:r>
      <w:r>
        <w:rPr>
          <w:rFonts w:asciiTheme="minorHAnsi" w:eastAsiaTheme="minorHAnsi" w:hAnsiTheme="minorHAnsi" w:cs="Arial"/>
          <w:color w:val="231F20"/>
          <w:sz w:val="24"/>
          <w:szCs w:val="26"/>
          <w:lang w:val="en-GB"/>
        </w:rPr>
        <w:t>ration of medication and health</w:t>
      </w:r>
      <w:r w:rsidRPr="00640A3D">
        <w:rPr>
          <w:rFonts w:asciiTheme="minorHAnsi" w:eastAsiaTheme="minorHAnsi" w:hAnsiTheme="minorHAnsi" w:cs="Arial"/>
          <w:color w:val="231F20"/>
          <w:sz w:val="24"/>
          <w:szCs w:val="26"/>
          <w:lang w:val="en-GB"/>
        </w:rPr>
        <w:t>care will identify</w:t>
      </w:r>
      <w:r>
        <w:rPr>
          <w:rFonts w:asciiTheme="minorHAnsi" w:hAnsiTheme="minorHAnsi"/>
          <w:sz w:val="24"/>
          <w:szCs w:val="24"/>
        </w:rPr>
        <w:t xml:space="preserve"> </w:t>
      </w:r>
      <w:r w:rsidRPr="00640A3D">
        <w:rPr>
          <w:rFonts w:asciiTheme="minorHAnsi" w:eastAsiaTheme="minorHAnsi" w:hAnsiTheme="minorHAnsi" w:cs="Arial"/>
          <w:color w:val="231F20"/>
          <w:sz w:val="24"/>
          <w:szCs w:val="26"/>
          <w:lang w:val="en-GB"/>
        </w:rPr>
        <w:t>issues around appropriate training of staff, security of medication, school management of</w:t>
      </w:r>
      <w:r>
        <w:rPr>
          <w:rFonts w:asciiTheme="minorHAnsi" w:hAnsiTheme="minorHAnsi"/>
          <w:sz w:val="24"/>
          <w:szCs w:val="24"/>
        </w:rPr>
        <w:t xml:space="preserve"> </w:t>
      </w:r>
      <w:r w:rsidRPr="00640A3D">
        <w:rPr>
          <w:rFonts w:asciiTheme="minorHAnsi" w:eastAsiaTheme="minorHAnsi" w:hAnsiTheme="minorHAnsi" w:cs="Arial"/>
          <w:color w:val="231F20"/>
          <w:sz w:val="24"/>
          <w:szCs w:val="26"/>
          <w:lang w:val="en-GB"/>
        </w:rPr>
        <w:t>identified medical conditions and overall potential of failure to implement the measures</w:t>
      </w:r>
      <w:r>
        <w:rPr>
          <w:rFonts w:asciiTheme="minorHAnsi" w:hAnsiTheme="minorHAnsi"/>
          <w:sz w:val="24"/>
          <w:szCs w:val="24"/>
        </w:rPr>
        <w:t xml:space="preserve"> </w:t>
      </w:r>
      <w:r w:rsidRPr="00640A3D">
        <w:rPr>
          <w:rFonts w:asciiTheme="minorHAnsi" w:eastAsiaTheme="minorHAnsi" w:hAnsiTheme="minorHAnsi" w:cs="Arial"/>
          <w:color w:val="231F20"/>
          <w:sz w:val="24"/>
          <w:szCs w:val="26"/>
          <w:lang w:val="en-GB"/>
        </w:rPr>
        <w:t>i</w:t>
      </w:r>
      <w:r>
        <w:rPr>
          <w:rFonts w:asciiTheme="minorHAnsi" w:eastAsiaTheme="minorHAnsi" w:hAnsiTheme="minorHAnsi" w:cs="Arial"/>
          <w:color w:val="231F20"/>
          <w:sz w:val="24"/>
          <w:szCs w:val="26"/>
          <w:lang w:val="en-GB"/>
        </w:rPr>
        <w:t>dentified within this document</w:t>
      </w:r>
      <w:r w:rsidRPr="00EA580E">
        <w:rPr>
          <w:rFonts w:asciiTheme="minorHAnsi" w:eastAsiaTheme="minorHAnsi" w:hAnsiTheme="minorHAnsi" w:cs="Arial"/>
          <w:sz w:val="24"/>
          <w:szCs w:val="26"/>
          <w:lang w:val="en-GB"/>
        </w:rPr>
        <w:t xml:space="preserve">.  </w:t>
      </w: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6"/>
          <w:lang w:val="en-GB"/>
        </w:rPr>
      </w:pPr>
      <w:r w:rsidRPr="00F34166">
        <w:rPr>
          <w:rFonts w:asciiTheme="minorHAnsi" w:eastAsiaTheme="minorHAnsi" w:hAnsiTheme="minorHAnsi" w:cs="Arial"/>
          <w:sz w:val="24"/>
          <w:szCs w:val="26"/>
          <w:lang w:val="en-GB"/>
        </w:rPr>
        <w:lastRenderedPageBreak/>
        <w:t xml:space="preserve">A generic risk assessment is provided as an online tool in RIVO.  Head Teachers are required to update this at least annually </w:t>
      </w:r>
      <w:r w:rsidRPr="00F34166">
        <w:rPr>
          <w:rFonts w:asciiTheme="minorHAnsi" w:hAnsiTheme="minorHAnsi"/>
          <w:sz w:val="24"/>
          <w:szCs w:val="24"/>
        </w:rPr>
        <w:t>(and when a failure of implementation has been identified)</w:t>
      </w:r>
      <w:r w:rsidRPr="00F34166">
        <w:rPr>
          <w:rFonts w:asciiTheme="minorHAnsi" w:eastAsiaTheme="minorHAnsi" w:hAnsiTheme="minorHAnsi" w:cs="Arial"/>
          <w:sz w:val="24"/>
          <w:szCs w:val="26"/>
          <w:lang w:val="en-GB"/>
        </w:rPr>
        <w:t>.  A help sheet on how to access and complete this tool is contained in Appendix 23.</w:t>
      </w:r>
    </w:p>
    <w:p w:rsidR="00627477" w:rsidRPr="00544AC1" w:rsidRDefault="00627477" w:rsidP="00627477">
      <w:pPr>
        <w:pStyle w:val="Default"/>
        <w:ind w:left="567" w:right="639"/>
        <w:jc w:val="both"/>
        <w:rPr>
          <w:rFonts w:asciiTheme="minorHAnsi" w:hAnsiTheme="minorHAnsi"/>
        </w:rPr>
      </w:pPr>
    </w:p>
    <w:p w:rsidR="00627477" w:rsidRPr="00544AC1"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4"/>
          <w:lang w:val="en-GB"/>
        </w:rPr>
      </w:pPr>
    </w:p>
    <w:p w:rsidR="00627477" w:rsidRPr="00781A34" w:rsidRDefault="00627477" w:rsidP="008011BC">
      <w:pPr>
        <w:pStyle w:val="ListParagraph"/>
        <w:widowControl/>
        <w:numPr>
          <w:ilvl w:val="0"/>
          <w:numId w:val="28"/>
        </w:numPr>
        <w:autoSpaceDE w:val="0"/>
        <w:autoSpaceDN w:val="0"/>
        <w:adjustRightInd w:val="0"/>
        <w:spacing w:line="276" w:lineRule="auto"/>
        <w:ind w:right="639"/>
        <w:rPr>
          <w:rFonts w:asciiTheme="minorHAnsi" w:eastAsiaTheme="minorHAnsi" w:hAnsiTheme="minorHAnsi" w:cs="Arial"/>
          <w:color w:val="231F20"/>
          <w:sz w:val="24"/>
          <w:szCs w:val="26"/>
          <w:lang w:val="en-GB"/>
        </w:rPr>
      </w:pPr>
      <w:r>
        <w:rPr>
          <w:rFonts w:asciiTheme="minorHAnsi" w:eastAsiaTheme="minorHAnsi" w:hAnsiTheme="minorHAnsi" w:cs="Arial"/>
          <w:b/>
          <w:bCs/>
          <w:color w:val="231F20"/>
          <w:sz w:val="26"/>
          <w:szCs w:val="26"/>
          <w:lang w:val="en-GB"/>
        </w:rPr>
        <w:t>Hygiene/Infection C</w:t>
      </w:r>
      <w:r w:rsidRPr="002C2523">
        <w:rPr>
          <w:rFonts w:asciiTheme="minorHAnsi" w:eastAsiaTheme="minorHAnsi" w:hAnsiTheme="minorHAnsi" w:cs="Arial"/>
          <w:b/>
          <w:bCs/>
          <w:color w:val="231F20"/>
          <w:sz w:val="26"/>
          <w:szCs w:val="26"/>
          <w:lang w:val="en-GB"/>
        </w:rPr>
        <w:t>ontrol</w:t>
      </w:r>
    </w:p>
    <w:p w:rsidR="00627477" w:rsidRPr="00724E16" w:rsidRDefault="00627477" w:rsidP="00627477">
      <w:pPr>
        <w:pStyle w:val="ListParagraph"/>
        <w:widowControl/>
        <w:autoSpaceDE w:val="0"/>
        <w:autoSpaceDN w:val="0"/>
        <w:adjustRightInd w:val="0"/>
        <w:spacing w:line="276" w:lineRule="auto"/>
        <w:ind w:left="927" w:right="639" w:firstLine="0"/>
        <w:rPr>
          <w:rFonts w:asciiTheme="minorHAnsi" w:eastAsiaTheme="minorHAnsi" w:hAnsiTheme="minorHAnsi" w:cs="Arial"/>
          <w:color w:val="231F20"/>
          <w:sz w:val="12"/>
          <w:szCs w:val="26"/>
          <w:lang w:val="en-GB"/>
        </w:rPr>
      </w:pP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bCs/>
          <w:color w:val="231F20"/>
          <w:sz w:val="24"/>
          <w:szCs w:val="26"/>
          <w:lang w:val="en-GB"/>
        </w:rPr>
      </w:pPr>
      <w:r w:rsidRPr="00067161">
        <w:rPr>
          <w:rFonts w:asciiTheme="minorHAnsi" w:eastAsiaTheme="minorHAnsi" w:hAnsiTheme="minorHAnsi" w:cs="Arial"/>
          <w:bCs/>
          <w:color w:val="231F20"/>
          <w:sz w:val="24"/>
          <w:szCs w:val="26"/>
          <w:lang w:val="en-GB"/>
        </w:rPr>
        <w:t>All staff should be familiar with standard infection control precautions for avoiding infection and must follow basic hygiene procedures such as handwashing.  Staff should have access to protective disposable gloves and take care when dealing with spillage of blood or other bodily fluids and disposing of dressings or equipment.</w:t>
      </w:r>
      <w:r>
        <w:rPr>
          <w:rFonts w:asciiTheme="minorHAnsi" w:eastAsiaTheme="minorHAnsi" w:hAnsiTheme="minorHAnsi" w:cs="Arial"/>
          <w:bCs/>
          <w:color w:val="231F20"/>
          <w:sz w:val="24"/>
          <w:szCs w:val="26"/>
          <w:lang w:val="en-GB"/>
        </w:rPr>
        <w:t xml:space="preserve"> </w:t>
      </w: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bCs/>
          <w:color w:val="231F20"/>
          <w:sz w:val="24"/>
          <w:szCs w:val="26"/>
          <w:lang w:val="en-GB"/>
        </w:rPr>
      </w:pPr>
    </w:p>
    <w:p w:rsidR="00627477" w:rsidRPr="00C64886" w:rsidRDefault="00627477" w:rsidP="00627477">
      <w:pPr>
        <w:widowControl/>
        <w:autoSpaceDE w:val="0"/>
        <w:autoSpaceDN w:val="0"/>
        <w:adjustRightInd w:val="0"/>
        <w:spacing w:line="276" w:lineRule="auto"/>
        <w:ind w:left="567" w:right="639"/>
        <w:jc w:val="both"/>
        <w:rPr>
          <w:rFonts w:asciiTheme="minorHAnsi" w:eastAsiaTheme="minorHAnsi" w:hAnsiTheme="minorHAnsi" w:cs="Arial"/>
          <w:bCs/>
          <w:color w:val="231F20"/>
          <w:sz w:val="24"/>
          <w:szCs w:val="26"/>
          <w:lang w:val="en-GB"/>
        </w:rPr>
      </w:pPr>
    </w:p>
    <w:p w:rsidR="00627477" w:rsidRDefault="00627477" w:rsidP="008011BC">
      <w:pPr>
        <w:pStyle w:val="ListParagraph"/>
        <w:widowControl/>
        <w:numPr>
          <w:ilvl w:val="0"/>
          <w:numId w:val="28"/>
        </w:numPr>
        <w:autoSpaceDE w:val="0"/>
        <w:autoSpaceDN w:val="0"/>
        <w:adjustRightInd w:val="0"/>
        <w:spacing w:line="276" w:lineRule="auto"/>
        <w:ind w:right="639"/>
        <w:rPr>
          <w:rFonts w:asciiTheme="minorHAnsi" w:eastAsiaTheme="minorHAnsi" w:hAnsiTheme="minorHAnsi" w:cs="Arial"/>
          <w:b/>
          <w:bCs/>
          <w:color w:val="231F20"/>
          <w:sz w:val="26"/>
          <w:szCs w:val="26"/>
          <w:lang w:val="en-GB"/>
        </w:rPr>
      </w:pPr>
      <w:r w:rsidRPr="006441C3">
        <w:rPr>
          <w:rFonts w:asciiTheme="minorHAnsi" w:eastAsiaTheme="minorHAnsi" w:hAnsiTheme="minorHAnsi" w:cs="Arial"/>
          <w:b/>
          <w:bCs/>
          <w:color w:val="231F20"/>
          <w:sz w:val="26"/>
          <w:szCs w:val="26"/>
          <w:lang w:val="en-GB"/>
        </w:rPr>
        <w:t>Insurance Cover</w:t>
      </w:r>
    </w:p>
    <w:p w:rsidR="00627477" w:rsidRPr="00781A34" w:rsidRDefault="00627477" w:rsidP="00627477">
      <w:pPr>
        <w:pStyle w:val="ListParagraph"/>
        <w:widowControl/>
        <w:autoSpaceDE w:val="0"/>
        <w:autoSpaceDN w:val="0"/>
        <w:adjustRightInd w:val="0"/>
        <w:spacing w:line="276" w:lineRule="auto"/>
        <w:ind w:left="927" w:right="639" w:firstLine="0"/>
        <w:rPr>
          <w:rFonts w:asciiTheme="minorHAnsi" w:eastAsiaTheme="minorHAnsi" w:hAnsiTheme="minorHAnsi" w:cs="Arial"/>
          <w:b/>
          <w:bCs/>
          <w:color w:val="231F20"/>
          <w:sz w:val="16"/>
          <w:szCs w:val="26"/>
          <w:lang w:val="en-GB"/>
        </w:rPr>
      </w:pPr>
    </w:p>
    <w:p w:rsidR="00627477" w:rsidRPr="00B61676" w:rsidRDefault="00627477" w:rsidP="00627477">
      <w:pPr>
        <w:pStyle w:val="ListParagraph"/>
        <w:widowControl/>
        <w:autoSpaceDE w:val="0"/>
        <w:autoSpaceDN w:val="0"/>
        <w:adjustRightInd w:val="0"/>
        <w:spacing w:line="276" w:lineRule="auto"/>
        <w:ind w:left="567" w:right="639" w:firstLine="0"/>
        <w:jc w:val="both"/>
        <w:rPr>
          <w:color w:val="000000" w:themeColor="text1"/>
          <w:sz w:val="24"/>
          <w:szCs w:val="24"/>
        </w:rPr>
      </w:pPr>
      <w:r w:rsidRPr="00B61676">
        <w:rPr>
          <w:color w:val="000000" w:themeColor="text1"/>
          <w:sz w:val="24"/>
          <w:szCs w:val="24"/>
        </w:rPr>
        <w:t>School staff must ensure that:</w:t>
      </w:r>
    </w:p>
    <w:p w:rsidR="00627477" w:rsidRPr="00B61676" w:rsidRDefault="00627477" w:rsidP="00627477">
      <w:pPr>
        <w:pStyle w:val="ListParagraph"/>
        <w:widowControl/>
        <w:autoSpaceDE w:val="0"/>
        <w:autoSpaceDN w:val="0"/>
        <w:adjustRightInd w:val="0"/>
        <w:spacing w:line="276" w:lineRule="auto"/>
        <w:ind w:left="567" w:right="639" w:firstLine="0"/>
        <w:jc w:val="both"/>
        <w:rPr>
          <w:rFonts w:asciiTheme="minorHAnsi" w:eastAsiaTheme="minorHAnsi" w:hAnsiTheme="minorHAnsi" w:cs="Arial"/>
          <w:b/>
          <w:bCs/>
          <w:color w:val="000000" w:themeColor="text1"/>
          <w:sz w:val="8"/>
          <w:szCs w:val="24"/>
          <w:lang w:val="en-GB"/>
        </w:rPr>
      </w:pPr>
    </w:p>
    <w:p w:rsidR="00627477" w:rsidRPr="00214898" w:rsidRDefault="00627477" w:rsidP="00214898">
      <w:pPr>
        <w:pStyle w:val="ListParagraph"/>
        <w:widowControl/>
        <w:numPr>
          <w:ilvl w:val="0"/>
          <w:numId w:val="31"/>
        </w:numPr>
        <w:spacing w:line="276" w:lineRule="auto"/>
        <w:ind w:right="639"/>
        <w:jc w:val="both"/>
        <w:rPr>
          <w:color w:val="000000" w:themeColor="text1"/>
          <w:sz w:val="8"/>
          <w:szCs w:val="24"/>
        </w:rPr>
      </w:pPr>
      <w:proofErr w:type="gramStart"/>
      <w:r w:rsidRPr="00214898">
        <w:rPr>
          <w:color w:val="000000" w:themeColor="text1"/>
          <w:sz w:val="24"/>
          <w:szCs w:val="24"/>
        </w:rPr>
        <w:t>each</w:t>
      </w:r>
      <w:proofErr w:type="gramEnd"/>
      <w:r w:rsidRPr="00214898">
        <w:rPr>
          <w:color w:val="000000" w:themeColor="text1"/>
          <w:sz w:val="24"/>
          <w:szCs w:val="24"/>
        </w:rPr>
        <w:t xml:space="preserve"> pupil who receives a medical procedure or intervention in school has a specific Individual Healthcare Plan signed off by the pupil’s parents, the school Head Teacher and the hospital consultant/specialist nurse.  </w:t>
      </w:r>
      <w:r w:rsidR="00214898" w:rsidRPr="00214898">
        <w:rPr>
          <w:color w:val="000000" w:themeColor="text1"/>
          <w:sz w:val="8"/>
          <w:szCs w:val="24"/>
        </w:rPr>
        <w:t xml:space="preserve"> </w:t>
      </w:r>
    </w:p>
    <w:p w:rsidR="00627477" w:rsidRPr="00F34166" w:rsidRDefault="00627477" w:rsidP="00214898">
      <w:pPr>
        <w:pStyle w:val="ListParagraph"/>
        <w:widowControl/>
        <w:numPr>
          <w:ilvl w:val="0"/>
          <w:numId w:val="31"/>
        </w:numPr>
        <w:spacing w:line="276" w:lineRule="auto"/>
        <w:ind w:right="639"/>
        <w:jc w:val="both"/>
        <w:rPr>
          <w:color w:val="000000" w:themeColor="text1"/>
          <w:sz w:val="24"/>
          <w:szCs w:val="24"/>
        </w:rPr>
      </w:pPr>
      <w:proofErr w:type="gramStart"/>
      <w:r w:rsidRPr="00F34166">
        <w:rPr>
          <w:color w:val="000000" w:themeColor="text1"/>
          <w:sz w:val="24"/>
          <w:szCs w:val="24"/>
        </w:rPr>
        <w:t>the</w:t>
      </w:r>
      <w:proofErr w:type="gramEnd"/>
      <w:r w:rsidRPr="00F34166">
        <w:rPr>
          <w:color w:val="000000" w:themeColor="text1"/>
          <w:sz w:val="24"/>
          <w:szCs w:val="24"/>
        </w:rPr>
        <w:t xml:space="preserve"> Individual Healthcare Plan must include full details of the emergency procedures in the event of a medical emergency.</w:t>
      </w:r>
    </w:p>
    <w:p w:rsidR="00627477" w:rsidRPr="00F34166" w:rsidRDefault="00627477" w:rsidP="00627477">
      <w:pPr>
        <w:pStyle w:val="ListParagraph"/>
        <w:widowControl/>
        <w:spacing w:line="276" w:lineRule="auto"/>
        <w:ind w:left="927" w:right="639" w:firstLine="0"/>
        <w:jc w:val="both"/>
        <w:rPr>
          <w:color w:val="000000" w:themeColor="text1"/>
          <w:sz w:val="8"/>
          <w:szCs w:val="24"/>
        </w:rPr>
      </w:pPr>
    </w:p>
    <w:p w:rsidR="00627477" w:rsidRPr="00F34166" w:rsidRDefault="00627477" w:rsidP="00214898">
      <w:pPr>
        <w:pStyle w:val="ListParagraph"/>
        <w:widowControl/>
        <w:numPr>
          <w:ilvl w:val="0"/>
          <w:numId w:val="31"/>
        </w:numPr>
        <w:spacing w:line="276" w:lineRule="auto"/>
        <w:ind w:right="639"/>
        <w:jc w:val="both"/>
        <w:rPr>
          <w:color w:val="000000" w:themeColor="text1"/>
          <w:sz w:val="24"/>
          <w:szCs w:val="24"/>
        </w:rPr>
      </w:pPr>
      <w:proofErr w:type="gramStart"/>
      <w:r w:rsidRPr="00F34166">
        <w:rPr>
          <w:color w:val="000000" w:themeColor="text1"/>
          <w:sz w:val="24"/>
          <w:szCs w:val="24"/>
        </w:rPr>
        <w:t>the</w:t>
      </w:r>
      <w:proofErr w:type="gramEnd"/>
      <w:r w:rsidRPr="00F34166">
        <w:rPr>
          <w:color w:val="000000" w:themeColor="text1"/>
          <w:sz w:val="24"/>
          <w:szCs w:val="24"/>
        </w:rPr>
        <w:t xml:space="preserve"> pupil’s parents have provided written consent for a non-medical or healthcare practitioner to </w:t>
      </w:r>
      <w:r w:rsidRPr="00214898">
        <w:rPr>
          <w:sz w:val="24"/>
          <w:szCs w:val="24"/>
        </w:rPr>
        <w:t xml:space="preserve">provide </w:t>
      </w:r>
      <w:r w:rsidRPr="00F34166">
        <w:rPr>
          <w:color w:val="000000" w:themeColor="text1"/>
          <w:sz w:val="24"/>
          <w:szCs w:val="24"/>
        </w:rPr>
        <w:t>the medical procedure or intervention to their child.</w:t>
      </w:r>
    </w:p>
    <w:p w:rsidR="00627477" w:rsidRPr="00F34166" w:rsidRDefault="00627477" w:rsidP="00627477">
      <w:pPr>
        <w:pStyle w:val="ListParagraph"/>
        <w:widowControl/>
        <w:spacing w:line="276" w:lineRule="auto"/>
        <w:ind w:left="927" w:right="639" w:firstLine="0"/>
        <w:jc w:val="both"/>
        <w:rPr>
          <w:color w:val="000000" w:themeColor="text1"/>
          <w:sz w:val="8"/>
          <w:szCs w:val="24"/>
        </w:rPr>
      </w:pPr>
    </w:p>
    <w:p w:rsidR="00627477" w:rsidRPr="00F34166" w:rsidRDefault="00627477" w:rsidP="00214898">
      <w:pPr>
        <w:pStyle w:val="ListParagraph"/>
        <w:widowControl/>
        <w:numPr>
          <w:ilvl w:val="0"/>
          <w:numId w:val="31"/>
        </w:numPr>
        <w:spacing w:line="276" w:lineRule="auto"/>
        <w:ind w:right="639"/>
        <w:jc w:val="both"/>
        <w:rPr>
          <w:color w:val="000000" w:themeColor="text1"/>
          <w:sz w:val="24"/>
          <w:szCs w:val="24"/>
        </w:rPr>
      </w:pPr>
      <w:r w:rsidRPr="00F34166">
        <w:rPr>
          <w:color w:val="000000" w:themeColor="text1"/>
          <w:sz w:val="24"/>
          <w:szCs w:val="24"/>
        </w:rPr>
        <w:t>the staff member who is providing the medical procedure or intervention has received full training from a registered medical or healthcare professional, and has been signed off as fully competent in the procedure they are providing.</w:t>
      </w:r>
    </w:p>
    <w:p w:rsidR="00627477" w:rsidRPr="00F34166" w:rsidRDefault="00627477" w:rsidP="00627477">
      <w:pPr>
        <w:pStyle w:val="ListParagraph"/>
        <w:widowControl/>
        <w:spacing w:line="276" w:lineRule="auto"/>
        <w:ind w:left="927" w:right="639" w:firstLine="0"/>
        <w:jc w:val="both"/>
        <w:rPr>
          <w:color w:val="000000" w:themeColor="text1"/>
          <w:sz w:val="8"/>
          <w:szCs w:val="24"/>
        </w:rPr>
      </w:pPr>
    </w:p>
    <w:p w:rsidR="00627477" w:rsidRPr="00F34166" w:rsidRDefault="00627477" w:rsidP="00214898">
      <w:pPr>
        <w:pStyle w:val="ListParagraph"/>
        <w:widowControl/>
        <w:numPr>
          <w:ilvl w:val="0"/>
          <w:numId w:val="31"/>
        </w:numPr>
        <w:spacing w:line="276" w:lineRule="auto"/>
        <w:ind w:right="639"/>
        <w:jc w:val="both"/>
        <w:rPr>
          <w:color w:val="000000" w:themeColor="text1"/>
          <w:sz w:val="24"/>
          <w:szCs w:val="24"/>
        </w:rPr>
      </w:pPr>
      <w:proofErr w:type="gramStart"/>
      <w:r w:rsidRPr="00F34166">
        <w:rPr>
          <w:color w:val="000000" w:themeColor="text1"/>
          <w:sz w:val="24"/>
          <w:szCs w:val="24"/>
        </w:rPr>
        <w:t>the</w:t>
      </w:r>
      <w:proofErr w:type="gramEnd"/>
      <w:r w:rsidRPr="00F34166">
        <w:rPr>
          <w:color w:val="000000" w:themeColor="text1"/>
          <w:sz w:val="24"/>
          <w:szCs w:val="24"/>
        </w:rPr>
        <w:t xml:space="preserve"> employee who is providing the medical procedure or intervention has provided written confirmation that they have read and understood the Individual Healthcare Plan.</w:t>
      </w:r>
    </w:p>
    <w:p w:rsidR="00627477" w:rsidRPr="00BD3DA4" w:rsidRDefault="00627477" w:rsidP="00627477">
      <w:pPr>
        <w:pStyle w:val="ListParagraph"/>
        <w:rPr>
          <w:color w:val="000000" w:themeColor="text1"/>
          <w:sz w:val="24"/>
          <w:szCs w:val="24"/>
          <w:highlight w:val="green"/>
        </w:rPr>
      </w:pPr>
    </w:p>
    <w:p w:rsidR="00627477" w:rsidRPr="00AF24BB" w:rsidRDefault="00627477" w:rsidP="00627477">
      <w:pPr>
        <w:pStyle w:val="ListParagraph"/>
        <w:widowControl/>
        <w:spacing w:line="276" w:lineRule="auto"/>
        <w:ind w:left="927" w:right="639" w:firstLine="0"/>
        <w:jc w:val="both"/>
        <w:rPr>
          <w:color w:val="000000" w:themeColor="text1"/>
          <w:sz w:val="14"/>
          <w:szCs w:val="24"/>
          <w:highlight w:val="green"/>
        </w:rPr>
      </w:pPr>
    </w:p>
    <w:p w:rsidR="00627477" w:rsidRPr="0008591A" w:rsidRDefault="00627477" w:rsidP="008011BC">
      <w:pPr>
        <w:pStyle w:val="ListParagraph"/>
        <w:widowControl/>
        <w:numPr>
          <w:ilvl w:val="0"/>
          <w:numId w:val="28"/>
        </w:numPr>
        <w:autoSpaceDE w:val="0"/>
        <w:autoSpaceDN w:val="0"/>
        <w:adjustRightInd w:val="0"/>
        <w:spacing w:after="240" w:line="276" w:lineRule="auto"/>
        <w:ind w:right="639"/>
        <w:jc w:val="both"/>
        <w:rPr>
          <w:rFonts w:asciiTheme="minorHAnsi" w:eastAsiaTheme="minorHAnsi" w:hAnsiTheme="minorHAnsi" w:cs="Arial"/>
          <w:sz w:val="24"/>
          <w:szCs w:val="24"/>
          <w:lang w:val="en-GB"/>
        </w:rPr>
      </w:pPr>
      <w:r w:rsidRPr="0008591A">
        <w:rPr>
          <w:rFonts w:asciiTheme="minorHAnsi" w:eastAsiaTheme="minorHAnsi" w:hAnsiTheme="minorHAnsi" w:cs="Arial"/>
          <w:b/>
          <w:bCs/>
          <w:sz w:val="26"/>
          <w:szCs w:val="26"/>
          <w:lang w:val="en-GB"/>
        </w:rPr>
        <w:t>Emergency Procedures</w:t>
      </w:r>
    </w:p>
    <w:p w:rsidR="00627477" w:rsidRPr="0008591A"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6"/>
          <w:lang w:val="en-GB"/>
        </w:rPr>
      </w:pPr>
      <w:r w:rsidRPr="0008591A">
        <w:rPr>
          <w:rFonts w:asciiTheme="minorHAnsi" w:eastAsiaTheme="minorHAnsi" w:hAnsiTheme="minorHAnsi" w:cs="Arial"/>
          <w:sz w:val="24"/>
          <w:szCs w:val="26"/>
          <w:lang w:val="en-GB"/>
        </w:rPr>
        <w:t>All staff must know the procedure for calling the emergency services.  If the school requires</w:t>
      </w:r>
      <w:r w:rsidRPr="0008591A">
        <w:rPr>
          <w:rFonts w:asciiTheme="minorHAnsi" w:eastAsiaTheme="minorHAnsi" w:hAnsiTheme="minorHAnsi" w:cs="Arial"/>
          <w:szCs w:val="24"/>
          <w:lang w:val="en-GB"/>
        </w:rPr>
        <w:t xml:space="preserve"> </w:t>
      </w:r>
      <w:proofErr w:type="gramStart"/>
      <w:r w:rsidRPr="0008591A">
        <w:rPr>
          <w:rFonts w:asciiTheme="minorHAnsi" w:eastAsiaTheme="minorHAnsi" w:hAnsiTheme="minorHAnsi" w:cs="Arial"/>
          <w:sz w:val="24"/>
          <w:szCs w:val="26"/>
          <w:lang w:val="en-GB"/>
        </w:rPr>
        <w:t>to call</w:t>
      </w:r>
      <w:proofErr w:type="gramEnd"/>
      <w:r w:rsidRPr="0008591A">
        <w:rPr>
          <w:rFonts w:asciiTheme="minorHAnsi" w:eastAsiaTheme="minorHAnsi" w:hAnsiTheme="minorHAnsi" w:cs="Arial"/>
          <w:sz w:val="24"/>
          <w:szCs w:val="26"/>
          <w:lang w:val="en-GB"/>
        </w:rPr>
        <w:t xml:space="preserve"> the emergency services (999), all the information given in Appendix 20a: ‘Procedure to call emergency services’ should be provided to the operator.</w:t>
      </w:r>
    </w:p>
    <w:p w:rsidR="00627477" w:rsidRPr="0008591A"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6"/>
          <w:szCs w:val="24"/>
          <w:lang w:val="en-GB"/>
        </w:rPr>
      </w:pPr>
    </w:p>
    <w:p w:rsidR="00627477" w:rsidRPr="0008591A"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sz w:val="24"/>
          <w:szCs w:val="26"/>
          <w:lang w:val="en-GB"/>
        </w:rPr>
      </w:pPr>
      <w:r w:rsidRPr="0008591A">
        <w:rPr>
          <w:rFonts w:asciiTheme="minorHAnsi" w:eastAsiaTheme="minorHAnsi" w:hAnsiTheme="minorHAnsi" w:cs="Arial"/>
          <w:sz w:val="24"/>
          <w:szCs w:val="26"/>
          <w:lang w:val="en-GB"/>
        </w:rPr>
        <w:t>In the event of having had to carry out an emergency intervention a member of staff who</w:t>
      </w:r>
      <w:r w:rsidRPr="0008591A">
        <w:rPr>
          <w:rFonts w:asciiTheme="minorHAnsi" w:eastAsiaTheme="minorHAnsi" w:hAnsiTheme="minorHAnsi" w:cs="Arial"/>
          <w:szCs w:val="24"/>
          <w:lang w:val="en-GB"/>
        </w:rPr>
        <w:t xml:space="preserve"> </w:t>
      </w:r>
      <w:r w:rsidRPr="0008591A">
        <w:rPr>
          <w:rFonts w:asciiTheme="minorHAnsi" w:eastAsiaTheme="minorHAnsi" w:hAnsiTheme="minorHAnsi" w:cs="Arial"/>
          <w:sz w:val="24"/>
          <w:szCs w:val="26"/>
          <w:lang w:val="en-GB"/>
        </w:rPr>
        <w:t>was involved must then complete ‘Form 12: Emergency Incident Report Form’ (Appendix 20b).</w:t>
      </w:r>
    </w:p>
    <w:p w:rsidR="0062747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color w:val="231F20"/>
          <w:sz w:val="4"/>
          <w:szCs w:val="26"/>
          <w:lang w:val="en-GB"/>
        </w:rPr>
      </w:pPr>
    </w:p>
    <w:p w:rsidR="0062747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color w:val="231F20"/>
          <w:sz w:val="4"/>
          <w:szCs w:val="26"/>
          <w:lang w:val="en-GB"/>
        </w:rPr>
      </w:pPr>
    </w:p>
    <w:p w:rsidR="0062747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color w:val="231F20"/>
          <w:sz w:val="4"/>
          <w:szCs w:val="26"/>
          <w:lang w:val="en-GB"/>
        </w:rPr>
      </w:pPr>
    </w:p>
    <w:p w:rsidR="0062747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color w:val="231F20"/>
          <w:sz w:val="4"/>
          <w:szCs w:val="26"/>
          <w:lang w:val="en-GB"/>
        </w:rPr>
      </w:pPr>
    </w:p>
    <w:p w:rsidR="00214898" w:rsidRDefault="00214898" w:rsidP="00627477">
      <w:pPr>
        <w:widowControl/>
        <w:autoSpaceDE w:val="0"/>
        <w:autoSpaceDN w:val="0"/>
        <w:adjustRightInd w:val="0"/>
        <w:spacing w:after="240" w:line="276" w:lineRule="auto"/>
        <w:ind w:left="567" w:right="639"/>
        <w:jc w:val="both"/>
        <w:rPr>
          <w:rFonts w:asciiTheme="minorHAnsi" w:eastAsiaTheme="minorHAnsi" w:hAnsiTheme="minorHAnsi" w:cs="Arial"/>
          <w:color w:val="231F20"/>
          <w:sz w:val="4"/>
          <w:szCs w:val="26"/>
          <w:lang w:val="en-GB"/>
        </w:rPr>
      </w:pPr>
    </w:p>
    <w:p w:rsidR="00214898" w:rsidRDefault="00214898" w:rsidP="00627477">
      <w:pPr>
        <w:widowControl/>
        <w:autoSpaceDE w:val="0"/>
        <w:autoSpaceDN w:val="0"/>
        <w:adjustRightInd w:val="0"/>
        <w:spacing w:after="240" w:line="276" w:lineRule="auto"/>
        <w:ind w:left="567" w:right="639"/>
        <w:jc w:val="both"/>
        <w:rPr>
          <w:rFonts w:asciiTheme="minorHAnsi" w:eastAsiaTheme="minorHAnsi" w:hAnsiTheme="minorHAnsi" w:cs="Arial"/>
          <w:color w:val="231F20"/>
          <w:sz w:val="4"/>
          <w:szCs w:val="26"/>
          <w:lang w:val="en-GB"/>
        </w:rPr>
      </w:pPr>
    </w:p>
    <w:p w:rsidR="00214898" w:rsidRPr="00566215" w:rsidRDefault="00214898" w:rsidP="00627477">
      <w:pPr>
        <w:widowControl/>
        <w:autoSpaceDE w:val="0"/>
        <w:autoSpaceDN w:val="0"/>
        <w:adjustRightInd w:val="0"/>
        <w:spacing w:after="240" w:line="276" w:lineRule="auto"/>
        <w:ind w:left="567" w:right="639"/>
        <w:jc w:val="both"/>
        <w:rPr>
          <w:rFonts w:asciiTheme="minorHAnsi" w:eastAsiaTheme="minorHAnsi" w:hAnsiTheme="minorHAnsi" w:cs="Arial"/>
          <w:color w:val="231F20"/>
          <w:sz w:val="4"/>
          <w:szCs w:val="26"/>
          <w:lang w:val="en-GB"/>
        </w:rPr>
      </w:pPr>
    </w:p>
    <w:p w:rsidR="00627477" w:rsidRPr="00F34166" w:rsidRDefault="00627477" w:rsidP="008011BC">
      <w:pPr>
        <w:pStyle w:val="ListParagraph"/>
        <w:widowControl/>
        <w:numPr>
          <w:ilvl w:val="0"/>
          <w:numId w:val="28"/>
        </w:numPr>
        <w:autoSpaceDE w:val="0"/>
        <w:autoSpaceDN w:val="0"/>
        <w:adjustRightInd w:val="0"/>
        <w:spacing w:after="240" w:line="276" w:lineRule="auto"/>
        <w:ind w:right="639"/>
        <w:jc w:val="both"/>
        <w:rPr>
          <w:rFonts w:asciiTheme="minorHAnsi" w:eastAsiaTheme="minorHAnsi" w:hAnsiTheme="minorHAnsi" w:cs="Arial"/>
          <w:color w:val="231F20"/>
          <w:sz w:val="24"/>
          <w:szCs w:val="26"/>
          <w:lang w:val="en-GB"/>
        </w:rPr>
      </w:pPr>
      <w:r w:rsidRPr="00F34166">
        <w:rPr>
          <w:rFonts w:asciiTheme="minorHAnsi" w:eastAsiaTheme="minorHAnsi" w:hAnsiTheme="minorHAnsi" w:cs="Arial"/>
          <w:b/>
          <w:bCs/>
          <w:color w:val="231F20"/>
          <w:sz w:val="26"/>
          <w:szCs w:val="26"/>
          <w:lang w:val="en-GB"/>
        </w:rPr>
        <w:lastRenderedPageBreak/>
        <w:t xml:space="preserve">Therapy Intervention </w:t>
      </w:r>
    </w:p>
    <w:p w:rsidR="00627477" w:rsidRPr="0008591A"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sz w:val="24"/>
          <w:szCs w:val="26"/>
          <w:lang w:val="en-GB"/>
        </w:rPr>
      </w:pPr>
      <w:r w:rsidRPr="0008591A">
        <w:rPr>
          <w:rFonts w:asciiTheme="minorHAnsi" w:eastAsiaTheme="minorHAnsi" w:hAnsiTheme="minorHAnsi" w:cs="Arial"/>
          <w:sz w:val="24"/>
          <w:szCs w:val="26"/>
          <w:lang w:val="en-GB"/>
        </w:rPr>
        <w:t>Appendix 22 details the ‘Procedure for Recording the Explanation/Demonstration of Therapy</w:t>
      </w:r>
      <w:r w:rsidRPr="0008591A">
        <w:rPr>
          <w:rFonts w:asciiTheme="minorHAnsi" w:eastAsiaTheme="minorHAnsi" w:hAnsiTheme="minorHAnsi" w:cs="Arial"/>
          <w:szCs w:val="26"/>
          <w:lang w:val="en-GB"/>
        </w:rPr>
        <w:t xml:space="preserve"> </w:t>
      </w:r>
      <w:r w:rsidRPr="0008591A">
        <w:rPr>
          <w:rFonts w:asciiTheme="minorHAnsi" w:eastAsiaTheme="minorHAnsi" w:hAnsiTheme="minorHAnsi" w:cs="Arial"/>
          <w:sz w:val="24"/>
          <w:szCs w:val="26"/>
          <w:lang w:val="en-GB"/>
        </w:rPr>
        <w:t>Intervention’.  This procedure must be followed in the event of therapeutic intervention on a</w:t>
      </w:r>
      <w:r w:rsidRPr="0008591A">
        <w:rPr>
          <w:rFonts w:asciiTheme="minorHAnsi" w:eastAsiaTheme="minorHAnsi" w:hAnsiTheme="minorHAnsi" w:cs="Arial"/>
          <w:szCs w:val="26"/>
          <w:lang w:val="en-GB"/>
        </w:rPr>
        <w:t xml:space="preserve"> </w:t>
      </w:r>
      <w:r w:rsidRPr="0008591A">
        <w:rPr>
          <w:rFonts w:asciiTheme="minorHAnsi" w:eastAsiaTheme="minorHAnsi" w:hAnsiTheme="minorHAnsi" w:cs="Arial"/>
          <w:sz w:val="24"/>
          <w:szCs w:val="26"/>
          <w:lang w:val="en-GB"/>
        </w:rPr>
        <w:t>pupil by Education Services’ employees.  At no time may staff undertake any interventions</w:t>
      </w:r>
      <w:r w:rsidRPr="0008591A">
        <w:rPr>
          <w:rFonts w:asciiTheme="minorHAnsi" w:eastAsiaTheme="minorHAnsi" w:hAnsiTheme="minorHAnsi" w:cs="Arial"/>
          <w:szCs w:val="26"/>
          <w:lang w:val="en-GB"/>
        </w:rPr>
        <w:t xml:space="preserve"> </w:t>
      </w:r>
      <w:r w:rsidRPr="0008591A">
        <w:rPr>
          <w:rFonts w:asciiTheme="minorHAnsi" w:eastAsiaTheme="minorHAnsi" w:hAnsiTheme="minorHAnsi" w:cs="Arial"/>
          <w:sz w:val="24"/>
          <w:szCs w:val="26"/>
          <w:lang w:val="en-GB"/>
        </w:rPr>
        <w:t>informally.  A record of all demonstrations of therapy interventions must be kept by the Head</w:t>
      </w:r>
      <w:r w:rsidRPr="0008591A">
        <w:rPr>
          <w:rFonts w:asciiTheme="minorHAnsi" w:eastAsiaTheme="minorHAnsi" w:hAnsiTheme="minorHAnsi" w:cs="Arial"/>
          <w:szCs w:val="26"/>
          <w:lang w:val="en-GB"/>
        </w:rPr>
        <w:t xml:space="preserve"> T</w:t>
      </w:r>
      <w:r w:rsidRPr="0008591A">
        <w:rPr>
          <w:rFonts w:asciiTheme="minorHAnsi" w:eastAsiaTheme="minorHAnsi" w:hAnsiTheme="minorHAnsi" w:cs="Arial"/>
          <w:sz w:val="24"/>
          <w:szCs w:val="26"/>
          <w:lang w:val="en-GB"/>
        </w:rPr>
        <w:t>eacher or designated member of staff in a secure place with other confidential material.  A second copy may be kept in the staff folder.  It is the responsibility of the Head Teacher to ensure that the appropriate procedure is repeated in the event of staff changes.</w:t>
      </w:r>
    </w:p>
    <w:p w:rsidR="00627477" w:rsidRPr="00566215"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color w:val="231F20"/>
          <w:sz w:val="4"/>
          <w:szCs w:val="26"/>
          <w:lang w:val="en-GB"/>
        </w:rPr>
      </w:pPr>
    </w:p>
    <w:p w:rsidR="00627477" w:rsidRPr="00B72C53" w:rsidRDefault="00627477" w:rsidP="008011BC">
      <w:pPr>
        <w:pStyle w:val="ListParagraph"/>
        <w:widowControl/>
        <w:numPr>
          <w:ilvl w:val="0"/>
          <w:numId w:val="28"/>
        </w:numPr>
        <w:autoSpaceDE w:val="0"/>
        <w:autoSpaceDN w:val="0"/>
        <w:adjustRightInd w:val="0"/>
        <w:spacing w:after="240" w:line="276" w:lineRule="auto"/>
        <w:ind w:right="639"/>
        <w:jc w:val="both"/>
        <w:rPr>
          <w:rFonts w:asciiTheme="minorHAnsi" w:eastAsiaTheme="minorHAnsi" w:hAnsiTheme="minorHAnsi" w:cs="Arial"/>
          <w:b/>
          <w:sz w:val="26"/>
          <w:szCs w:val="26"/>
          <w:lang w:val="en-GB"/>
        </w:rPr>
      </w:pPr>
      <w:r w:rsidRPr="00520DBF">
        <w:rPr>
          <w:rFonts w:asciiTheme="minorHAnsi" w:eastAsiaTheme="minorHAnsi" w:hAnsiTheme="minorHAnsi" w:cs="Arial"/>
          <w:b/>
          <w:sz w:val="26"/>
          <w:szCs w:val="26"/>
          <w:lang w:val="en-GB"/>
        </w:rPr>
        <w:t>Immunisations</w:t>
      </w: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b/>
          <w:sz w:val="24"/>
          <w:szCs w:val="26"/>
          <w:lang w:val="en-GB"/>
        </w:rPr>
      </w:pPr>
      <w:r>
        <w:rPr>
          <w:rFonts w:asciiTheme="minorHAnsi" w:eastAsiaTheme="minorHAnsi" w:hAnsiTheme="minorHAnsi" w:cs="Arial"/>
          <w:b/>
          <w:sz w:val="24"/>
          <w:szCs w:val="26"/>
          <w:lang w:val="en-GB"/>
        </w:rPr>
        <w:t>Primary School</w:t>
      </w:r>
    </w:p>
    <w:p w:rsidR="00627477" w:rsidRPr="00566215" w:rsidRDefault="00627477" w:rsidP="00627477">
      <w:pPr>
        <w:widowControl/>
        <w:autoSpaceDE w:val="0"/>
        <w:autoSpaceDN w:val="0"/>
        <w:adjustRightInd w:val="0"/>
        <w:spacing w:line="276" w:lineRule="auto"/>
        <w:ind w:left="567" w:right="639"/>
        <w:jc w:val="both"/>
        <w:rPr>
          <w:rFonts w:asciiTheme="minorHAnsi" w:eastAsiaTheme="minorHAnsi" w:hAnsiTheme="minorHAnsi" w:cs="Arial"/>
          <w:b/>
          <w:sz w:val="2"/>
          <w:szCs w:val="26"/>
          <w:lang w:val="en-GB"/>
        </w:rPr>
      </w:pP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4"/>
          <w:lang w:val="en-GB"/>
        </w:rPr>
      </w:pPr>
      <w:r w:rsidRPr="00B95057">
        <w:rPr>
          <w:rFonts w:asciiTheme="minorHAnsi" w:eastAsiaTheme="minorHAnsi" w:hAnsiTheme="minorHAnsi" w:cs="Arial"/>
          <w:b/>
          <w:sz w:val="24"/>
          <w:szCs w:val="24"/>
          <w:lang w:val="en-GB"/>
        </w:rPr>
        <w:t>FLU:</w:t>
      </w:r>
      <w:r w:rsidRPr="00B95057">
        <w:rPr>
          <w:rFonts w:asciiTheme="minorHAnsi" w:eastAsiaTheme="minorHAnsi" w:hAnsiTheme="minorHAnsi" w:cs="Arial"/>
          <w:sz w:val="24"/>
          <w:szCs w:val="24"/>
          <w:lang w:val="en-GB"/>
        </w:rPr>
        <w:t xml:space="preserve">  The flu vaccine is offered to all primary school children at school in the autumn term.  The vaccine is delivered by the Community Vaccination Team and, for most </w:t>
      </w:r>
      <w:proofErr w:type="gramStart"/>
      <w:r w:rsidRPr="00B95057">
        <w:rPr>
          <w:rFonts w:asciiTheme="minorHAnsi" w:eastAsiaTheme="minorHAnsi" w:hAnsiTheme="minorHAnsi" w:cs="Arial"/>
          <w:sz w:val="24"/>
          <w:szCs w:val="24"/>
          <w:lang w:val="en-GB"/>
        </w:rPr>
        <w:t>pupils,</w:t>
      </w:r>
      <w:proofErr w:type="gramEnd"/>
      <w:r w:rsidRPr="00B95057">
        <w:rPr>
          <w:rFonts w:asciiTheme="minorHAnsi" w:eastAsiaTheme="minorHAnsi" w:hAnsiTheme="minorHAnsi" w:cs="Arial"/>
          <w:sz w:val="24"/>
          <w:szCs w:val="24"/>
          <w:lang w:val="en-GB"/>
        </w:rPr>
        <w:t xml:space="preserve"> the vaccine is in the form of a nasal (nose) spray.</w:t>
      </w:r>
    </w:p>
    <w:p w:rsidR="00627477" w:rsidRPr="00072D3C"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12"/>
          <w:szCs w:val="24"/>
          <w:lang w:val="en-GB"/>
        </w:rPr>
      </w:pP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 xml:space="preserve">Named consent form packs are delivered direct to schools in August for immediate onward distribution to pupils.  Parents/carers are requested to return the completed forms to school as soon as possible in the return envelope provided.  NHS staff will then collect the forms from schools so that they can be screened during the month of September.  A prompt return of forms and a good return rate </w:t>
      </w:r>
      <w:r>
        <w:rPr>
          <w:rFonts w:asciiTheme="minorHAnsi" w:eastAsiaTheme="minorHAnsi" w:hAnsiTheme="minorHAnsi" w:cs="Arial"/>
          <w:sz w:val="24"/>
          <w:szCs w:val="24"/>
          <w:lang w:val="en-GB"/>
        </w:rPr>
        <w:t>is essential for the programme.</w:t>
      </w:r>
    </w:p>
    <w:p w:rsidR="00627477" w:rsidRPr="00072D3C"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14"/>
          <w:szCs w:val="24"/>
          <w:lang w:val="en-GB"/>
        </w:rPr>
      </w:pPr>
    </w:p>
    <w:p w:rsidR="00627477" w:rsidRPr="00B9505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NHS staff will agree a date for this vaccination session with schools.  Nursing staff can advise on the accommodation required.  The NHS team is grateful for assistance from school staff on the day of the session to help with the timetabling and locating of pupils.  This assists in the s</w:t>
      </w:r>
      <w:r>
        <w:rPr>
          <w:rFonts w:asciiTheme="minorHAnsi" w:eastAsiaTheme="minorHAnsi" w:hAnsiTheme="minorHAnsi" w:cs="Arial"/>
          <w:sz w:val="24"/>
          <w:szCs w:val="24"/>
          <w:lang w:val="en-GB"/>
        </w:rPr>
        <w:t>mooth running of the programme.</w:t>
      </w:r>
    </w:p>
    <w:p w:rsidR="00627477" w:rsidRPr="00B9505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 xml:space="preserve">Frequently asked questions about the programme are also available from NHS Lothian.  NHS Health Scotland </w:t>
      </w:r>
      <w:r>
        <w:rPr>
          <w:rFonts w:asciiTheme="minorHAnsi" w:eastAsiaTheme="minorHAnsi" w:hAnsiTheme="minorHAnsi" w:cs="Arial"/>
          <w:sz w:val="24"/>
          <w:szCs w:val="24"/>
          <w:lang w:val="en-GB"/>
        </w:rPr>
        <w:t>produces</w:t>
      </w:r>
      <w:r w:rsidRPr="00B95057">
        <w:rPr>
          <w:rFonts w:asciiTheme="minorHAnsi" w:eastAsiaTheme="minorHAnsi" w:hAnsiTheme="minorHAnsi" w:cs="Arial"/>
          <w:sz w:val="24"/>
          <w:szCs w:val="24"/>
          <w:lang w:val="en-GB"/>
        </w:rPr>
        <w:t xml:space="preserve"> a flu education pack for schools which </w:t>
      </w:r>
      <w:r>
        <w:rPr>
          <w:rFonts w:asciiTheme="minorHAnsi" w:eastAsiaTheme="minorHAnsi" w:hAnsiTheme="minorHAnsi" w:cs="Arial"/>
          <w:sz w:val="24"/>
          <w:szCs w:val="24"/>
          <w:lang w:val="en-GB"/>
        </w:rPr>
        <w:t xml:space="preserve">is </w:t>
      </w:r>
      <w:r w:rsidRPr="00B95057">
        <w:rPr>
          <w:rFonts w:asciiTheme="minorHAnsi" w:eastAsiaTheme="minorHAnsi" w:hAnsiTheme="minorHAnsi" w:cs="Arial"/>
          <w:sz w:val="24"/>
          <w:szCs w:val="24"/>
          <w:lang w:val="en-GB"/>
        </w:rPr>
        <w:t xml:space="preserve">sent in time for the August In-Service days to each primary school. </w:t>
      </w:r>
    </w:p>
    <w:p w:rsidR="00627477" w:rsidRPr="00B95057"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It is important for as many children as possible to receive this vaccination to help protect themselves and the community as a whole.  This is especially important for children with additional healthcare needs who may be more vulnerable to infections.  Any help that school staff can give to increase the number of consent forms returned would be appreciated – this includes reminders via Group Call, websites</w:t>
      </w:r>
      <w:r>
        <w:rPr>
          <w:rFonts w:asciiTheme="minorHAnsi" w:eastAsiaTheme="minorHAnsi" w:hAnsiTheme="minorHAnsi" w:cs="Arial"/>
          <w:sz w:val="24"/>
          <w:szCs w:val="24"/>
          <w:lang w:val="en-GB"/>
        </w:rPr>
        <w:t>, newsletters and social media.</w:t>
      </w:r>
    </w:p>
    <w:p w:rsidR="00627477" w:rsidRPr="00B9505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b/>
          <w:sz w:val="24"/>
          <w:szCs w:val="24"/>
          <w:lang w:val="en-GB"/>
        </w:rPr>
      </w:pPr>
      <w:r w:rsidRPr="00B95057">
        <w:rPr>
          <w:rFonts w:asciiTheme="minorHAnsi" w:eastAsiaTheme="minorHAnsi" w:hAnsiTheme="minorHAnsi" w:cs="Arial"/>
          <w:b/>
          <w:sz w:val="24"/>
          <w:szCs w:val="24"/>
          <w:lang w:val="en-GB"/>
        </w:rPr>
        <w:t>Facts about flu:</w:t>
      </w:r>
    </w:p>
    <w:p w:rsidR="00627477" w:rsidRPr="00B95057" w:rsidRDefault="00627477" w:rsidP="00627477">
      <w:pPr>
        <w:pStyle w:val="ListParagraph"/>
        <w:widowControl/>
        <w:numPr>
          <w:ilvl w:val="0"/>
          <w:numId w:val="10"/>
        </w:numPr>
        <w:autoSpaceDE w:val="0"/>
        <w:autoSpaceDN w:val="0"/>
        <w:adjustRightInd w:val="0"/>
        <w:spacing w:line="276" w:lineRule="auto"/>
        <w:ind w:right="639"/>
        <w:jc w:val="both"/>
        <w:rPr>
          <w:rFonts w:asciiTheme="minorHAnsi" w:eastAsiaTheme="minorHAnsi" w:hAnsiTheme="minorHAnsi" w:cs="Arial"/>
          <w:sz w:val="24"/>
          <w:szCs w:val="24"/>
          <w:lang w:val="en-GB"/>
        </w:rPr>
      </w:pPr>
      <w:r>
        <w:rPr>
          <w:rFonts w:asciiTheme="minorHAnsi" w:eastAsiaTheme="minorHAnsi" w:hAnsiTheme="minorHAnsi" w:cs="Arial"/>
          <w:sz w:val="24"/>
          <w:szCs w:val="24"/>
          <w:lang w:val="en-GB"/>
        </w:rPr>
        <w:t>Flu</w:t>
      </w:r>
      <w:r w:rsidRPr="00B95057">
        <w:rPr>
          <w:rFonts w:asciiTheme="minorHAnsi" w:eastAsiaTheme="minorHAnsi" w:hAnsiTheme="minorHAnsi" w:cs="Arial"/>
          <w:sz w:val="24"/>
          <w:szCs w:val="24"/>
          <w:lang w:val="en-GB"/>
        </w:rPr>
        <w:t xml:space="preserve"> is very infectious and can be serious   </w:t>
      </w:r>
    </w:p>
    <w:p w:rsidR="00627477" w:rsidRPr="00B95057" w:rsidRDefault="00627477" w:rsidP="00627477">
      <w:pPr>
        <w:pStyle w:val="ListParagraph"/>
        <w:widowControl/>
        <w:numPr>
          <w:ilvl w:val="0"/>
          <w:numId w:val="10"/>
        </w:numPr>
        <w:autoSpaceDE w:val="0"/>
        <w:autoSpaceDN w:val="0"/>
        <w:adjustRightInd w:val="0"/>
        <w:spacing w:line="276" w:lineRule="auto"/>
        <w:ind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Even healthy children can become seriously ill from flu and can spread it to family, friends and others</w:t>
      </w:r>
    </w:p>
    <w:p w:rsidR="00627477" w:rsidRPr="00B95057" w:rsidRDefault="00627477" w:rsidP="00627477">
      <w:pPr>
        <w:pStyle w:val="ListParagraph"/>
        <w:widowControl/>
        <w:numPr>
          <w:ilvl w:val="0"/>
          <w:numId w:val="10"/>
        </w:numPr>
        <w:autoSpaceDE w:val="0"/>
        <w:autoSpaceDN w:val="0"/>
        <w:adjustRightInd w:val="0"/>
        <w:spacing w:line="276" w:lineRule="auto"/>
        <w:ind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Flu can lead to complications that may result in hospitalisation or even death</w:t>
      </w:r>
    </w:p>
    <w:p w:rsidR="00627477" w:rsidRPr="00B95057" w:rsidRDefault="00627477" w:rsidP="00627477">
      <w:pPr>
        <w:pStyle w:val="ListParagraph"/>
        <w:widowControl/>
        <w:numPr>
          <w:ilvl w:val="0"/>
          <w:numId w:val="10"/>
        </w:numPr>
        <w:autoSpaceDE w:val="0"/>
        <w:autoSpaceDN w:val="0"/>
        <w:adjustRightInd w:val="0"/>
        <w:spacing w:line="276" w:lineRule="auto"/>
        <w:ind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Every year in Scotland, children are hospitalised for the treatment of flu or its complications</w:t>
      </w:r>
    </w:p>
    <w:p w:rsidR="00627477" w:rsidRPr="00B95057" w:rsidRDefault="00627477" w:rsidP="00627477">
      <w:pPr>
        <w:pStyle w:val="ListParagraph"/>
        <w:widowControl/>
        <w:numPr>
          <w:ilvl w:val="0"/>
          <w:numId w:val="10"/>
        </w:numPr>
        <w:autoSpaceDE w:val="0"/>
        <w:autoSpaceDN w:val="0"/>
        <w:adjustRightInd w:val="0"/>
        <w:spacing w:line="276" w:lineRule="auto"/>
        <w:ind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lastRenderedPageBreak/>
        <w:t>The flu vaccine helps protect a child against flu and reduces the chance of them spreading the virus to others</w:t>
      </w:r>
    </w:p>
    <w:p w:rsidR="00627477" w:rsidRDefault="00627477" w:rsidP="00627477">
      <w:pPr>
        <w:pStyle w:val="ListParagraph"/>
        <w:widowControl/>
        <w:numPr>
          <w:ilvl w:val="0"/>
          <w:numId w:val="10"/>
        </w:numPr>
        <w:autoSpaceDE w:val="0"/>
        <w:autoSpaceDN w:val="0"/>
        <w:adjustRightInd w:val="0"/>
        <w:spacing w:line="276" w:lineRule="auto"/>
        <w:ind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The vaccine doesn’t cause flu</w:t>
      </w:r>
    </w:p>
    <w:p w:rsidR="00627477" w:rsidRPr="00C0254F" w:rsidRDefault="00627477" w:rsidP="00627477">
      <w:pPr>
        <w:pStyle w:val="ListParagraph"/>
        <w:widowControl/>
        <w:autoSpaceDE w:val="0"/>
        <w:autoSpaceDN w:val="0"/>
        <w:adjustRightInd w:val="0"/>
        <w:spacing w:line="276" w:lineRule="auto"/>
        <w:ind w:left="1287" w:right="639" w:firstLine="0"/>
        <w:jc w:val="both"/>
        <w:rPr>
          <w:rFonts w:asciiTheme="minorHAnsi" w:eastAsiaTheme="minorHAnsi" w:hAnsiTheme="minorHAnsi" w:cs="Arial"/>
          <w:sz w:val="24"/>
          <w:szCs w:val="24"/>
          <w:lang w:val="en-GB"/>
        </w:rPr>
      </w:pPr>
    </w:p>
    <w:p w:rsidR="00627477" w:rsidRDefault="00627477" w:rsidP="00627477">
      <w:pPr>
        <w:widowControl/>
        <w:autoSpaceDE w:val="0"/>
        <w:autoSpaceDN w:val="0"/>
        <w:adjustRightInd w:val="0"/>
        <w:spacing w:line="276" w:lineRule="auto"/>
        <w:ind w:left="567" w:right="639"/>
        <w:rPr>
          <w:rStyle w:val="Hyperlink"/>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 xml:space="preserve">Further information can be found using this link:  </w:t>
      </w:r>
      <w:hyperlink r:id="rId16" w:history="1">
        <w:r w:rsidRPr="00B95057">
          <w:rPr>
            <w:rStyle w:val="Hyperlink"/>
            <w:rFonts w:asciiTheme="minorHAnsi" w:eastAsiaTheme="minorHAnsi" w:hAnsiTheme="minorHAnsi" w:cs="Arial"/>
            <w:sz w:val="24"/>
            <w:szCs w:val="24"/>
            <w:lang w:val="en-GB"/>
          </w:rPr>
          <w:t>http://www.immunisationscotland.org.uk/vaccines-and-diseases/seasonalflu/childflu.aspx</w:t>
        </w:r>
      </w:hyperlink>
    </w:p>
    <w:p w:rsidR="00627477" w:rsidRDefault="00627477" w:rsidP="00627477">
      <w:pPr>
        <w:widowControl/>
        <w:autoSpaceDE w:val="0"/>
        <w:autoSpaceDN w:val="0"/>
        <w:adjustRightInd w:val="0"/>
        <w:spacing w:after="240" w:line="276" w:lineRule="auto"/>
        <w:ind w:left="567" w:right="639"/>
        <w:rPr>
          <w:rFonts w:asciiTheme="minorHAnsi" w:eastAsiaTheme="minorHAnsi" w:hAnsiTheme="minorHAnsi" w:cs="Arial"/>
          <w:b/>
          <w:sz w:val="24"/>
          <w:szCs w:val="26"/>
          <w:lang w:val="en-GB"/>
        </w:rPr>
      </w:pPr>
      <w:r w:rsidRPr="00B95057">
        <w:rPr>
          <w:rFonts w:asciiTheme="minorHAnsi" w:eastAsiaTheme="minorHAnsi" w:hAnsiTheme="minorHAnsi" w:cs="Arial"/>
          <w:b/>
          <w:sz w:val="24"/>
          <w:szCs w:val="26"/>
          <w:lang w:val="en-GB"/>
        </w:rPr>
        <w:t>Secondary School</w:t>
      </w:r>
    </w:p>
    <w:p w:rsidR="00627477" w:rsidRPr="00B72C53"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b/>
          <w:sz w:val="24"/>
          <w:szCs w:val="26"/>
          <w:lang w:val="en-GB"/>
        </w:rPr>
      </w:pPr>
      <w:r w:rsidRPr="00B95057">
        <w:rPr>
          <w:rFonts w:asciiTheme="minorHAnsi" w:eastAsiaTheme="minorHAnsi" w:hAnsiTheme="minorHAnsi" w:cs="Arial"/>
          <w:b/>
          <w:sz w:val="24"/>
          <w:szCs w:val="26"/>
          <w:lang w:val="en-GB"/>
        </w:rPr>
        <w:t>HPV:</w:t>
      </w:r>
      <w:r w:rsidRPr="00B95057">
        <w:rPr>
          <w:rFonts w:asciiTheme="minorHAnsi" w:eastAsiaTheme="minorHAnsi" w:hAnsiTheme="minorHAnsi" w:cs="Arial"/>
          <w:sz w:val="24"/>
          <w:szCs w:val="26"/>
          <w:lang w:val="en-GB"/>
        </w:rPr>
        <w:t xml:space="preserve">  the Human Papillomavirus (HPV) vaccine is offered to all girls in S1 and S2 to help protect against cervical cancer.  This comprises of two injections given 12 months apart and is delivered by the Community Vaccination Team early in the spring term.  </w:t>
      </w:r>
      <w:proofErr w:type="gramStart"/>
      <w:r w:rsidRPr="00B95057">
        <w:rPr>
          <w:rFonts w:asciiTheme="minorHAnsi" w:eastAsiaTheme="minorHAnsi" w:hAnsiTheme="minorHAnsi" w:cs="Arial"/>
          <w:sz w:val="24"/>
          <w:szCs w:val="26"/>
          <w:lang w:val="en-GB"/>
        </w:rPr>
        <w:t>(N.B.</w:t>
      </w:r>
      <w:proofErr w:type="gramEnd"/>
      <w:r w:rsidRPr="00B95057">
        <w:rPr>
          <w:rFonts w:asciiTheme="minorHAnsi" w:eastAsiaTheme="minorHAnsi" w:hAnsiTheme="minorHAnsi" w:cs="Arial"/>
          <w:sz w:val="24"/>
          <w:szCs w:val="26"/>
          <w:lang w:val="en-GB"/>
        </w:rPr>
        <w:t xml:space="preserve"> If a girl has commenced the HPV programme over the age of 15 she will require 3 doses.  Some immunocompromised pupils may also require 3 doses.)  Girls who have previously missed their vaccination will be recalled again.  Named consent form packs are sent direct to schools </w:t>
      </w:r>
      <w:r>
        <w:rPr>
          <w:rFonts w:asciiTheme="minorHAnsi" w:eastAsiaTheme="minorHAnsi" w:hAnsiTheme="minorHAnsi" w:cs="Arial"/>
          <w:sz w:val="24"/>
          <w:szCs w:val="26"/>
          <w:lang w:val="en-GB"/>
        </w:rPr>
        <w:t>in advance</w:t>
      </w:r>
      <w:r w:rsidRPr="00B95057">
        <w:rPr>
          <w:rFonts w:asciiTheme="minorHAnsi" w:eastAsiaTheme="minorHAnsi" w:hAnsiTheme="minorHAnsi" w:cs="Arial"/>
          <w:sz w:val="24"/>
          <w:szCs w:val="26"/>
          <w:lang w:val="en-GB"/>
        </w:rPr>
        <w:t xml:space="preserve"> for immediate distribution to pupils.  Parents/carers are requested to return the completed forms to school as soon as possible in the return envelope provided.  NHS staff will collect the returned forms in order to screen before </w:t>
      </w:r>
      <w:r>
        <w:rPr>
          <w:rFonts w:asciiTheme="minorHAnsi" w:eastAsiaTheme="minorHAnsi" w:hAnsiTheme="minorHAnsi" w:cs="Arial"/>
          <w:sz w:val="24"/>
          <w:szCs w:val="26"/>
          <w:lang w:val="en-GB"/>
        </w:rPr>
        <w:t>the programme starts</w:t>
      </w:r>
      <w:r w:rsidRPr="00B95057">
        <w:rPr>
          <w:rFonts w:asciiTheme="minorHAnsi" w:eastAsiaTheme="minorHAnsi" w:hAnsiTheme="minorHAnsi" w:cs="Arial"/>
          <w:sz w:val="24"/>
          <w:szCs w:val="26"/>
          <w:lang w:val="en-GB"/>
        </w:rPr>
        <w:t>.  A prompt return of forms and a good return are is essential for the programme.</w:t>
      </w:r>
    </w:p>
    <w:p w:rsidR="00627477" w:rsidRPr="00B9505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sz w:val="24"/>
          <w:szCs w:val="26"/>
          <w:lang w:val="en-GB"/>
        </w:rPr>
      </w:pPr>
      <w:r w:rsidRPr="00B95057">
        <w:rPr>
          <w:rFonts w:asciiTheme="minorHAnsi" w:eastAsiaTheme="minorHAnsi" w:hAnsiTheme="minorHAnsi" w:cs="Arial"/>
          <w:sz w:val="24"/>
          <w:szCs w:val="26"/>
          <w:lang w:val="en-GB"/>
        </w:rPr>
        <w:t xml:space="preserve">It is important for as many pupils as possible to receive these vaccinations to help protect themselves and the community as a whole.  Any help that school staff can give to increase the number of consent forms returned would be appreciated – this includes reminders via Group Call, websites, </w:t>
      </w:r>
      <w:r>
        <w:rPr>
          <w:rFonts w:asciiTheme="minorHAnsi" w:eastAsiaTheme="minorHAnsi" w:hAnsiTheme="minorHAnsi" w:cs="Arial"/>
          <w:sz w:val="24"/>
          <w:szCs w:val="26"/>
          <w:lang w:val="en-GB"/>
        </w:rPr>
        <w:t xml:space="preserve">newsletters and social media.  </w:t>
      </w:r>
    </w:p>
    <w:p w:rsidR="00627477" w:rsidRPr="00B9505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sz w:val="24"/>
          <w:szCs w:val="26"/>
          <w:lang w:val="en-GB"/>
        </w:rPr>
      </w:pPr>
      <w:r w:rsidRPr="00B95057">
        <w:rPr>
          <w:rFonts w:asciiTheme="minorHAnsi" w:eastAsiaTheme="minorHAnsi" w:hAnsiTheme="minorHAnsi" w:cs="Arial"/>
          <w:sz w:val="24"/>
          <w:szCs w:val="26"/>
          <w:lang w:val="en-GB"/>
        </w:rPr>
        <w:t>NHS staff will agree a date for this vaccination with schools.  Nursing staff can advise on the accommodation required.  The NHS team is grateful for assistance from school staff on the day of the session to help with the timetabling and locating of the pupils.  This assists in the smooth running of</w:t>
      </w:r>
      <w:r>
        <w:rPr>
          <w:rFonts w:asciiTheme="minorHAnsi" w:eastAsiaTheme="minorHAnsi" w:hAnsiTheme="minorHAnsi" w:cs="Arial"/>
          <w:sz w:val="24"/>
          <w:szCs w:val="26"/>
          <w:lang w:val="en-GB"/>
        </w:rPr>
        <w:t xml:space="preserve"> the programme.  </w:t>
      </w:r>
    </w:p>
    <w:p w:rsidR="00627477" w:rsidRPr="00B9505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b/>
          <w:sz w:val="24"/>
          <w:szCs w:val="26"/>
          <w:lang w:val="en-GB"/>
        </w:rPr>
      </w:pPr>
      <w:r w:rsidRPr="00B95057">
        <w:rPr>
          <w:rFonts w:asciiTheme="minorHAnsi" w:eastAsiaTheme="minorHAnsi" w:hAnsiTheme="minorHAnsi" w:cs="Arial"/>
          <w:b/>
          <w:sz w:val="24"/>
          <w:szCs w:val="26"/>
          <w:lang w:val="en-GB"/>
        </w:rPr>
        <w:t>Facts about HPV:</w:t>
      </w:r>
    </w:p>
    <w:p w:rsidR="00627477" w:rsidRPr="00B95057" w:rsidRDefault="00627477" w:rsidP="00627477">
      <w:pPr>
        <w:pStyle w:val="ListParagraph"/>
        <w:widowControl/>
        <w:numPr>
          <w:ilvl w:val="0"/>
          <w:numId w:val="11"/>
        </w:numPr>
        <w:autoSpaceDE w:val="0"/>
        <w:autoSpaceDN w:val="0"/>
        <w:adjustRightInd w:val="0"/>
        <w:spacing w:line="276" w:lineRule="auto"/>
        <w:ind w:right="639"/>
        <w:jc w:val="both"/>
        <w:rPr>
          <w:rFonts w:asciiTheme="minorHAnsi" w:eastAsiaTheme="minorHAnsi" w:hAnsiTheme="minorHAnsi" w:cs="Arial"/>
          <w:sz w:val="24"/>
          <w:szCs w:val="26"/>
          <w:lang w:val="en-GB"/>
        </w:rPr>
      </w:pPr>
      <w:r w:rsidRPr="00B95057">
        <w:rPr>
          <w:rFonts w:asciiTheme="minorHAnsi" w:eastAsiaTheme="minorHAnsi" w:hAnsiTheme="minorHAnsi" w:cs="Arial"/>
          <w:sz w:val="24"/>
          <w:szCs w:val="26"/>
          <w:lang w:val="en-GB"/>
        </w:rPr>
        <w:t>The HPV vaccine helps protect against the two types of HPV which cause 75% of the cases of cervical cancer</w:t>
      </w:r>
    </w:p>
    <w:p w:rsidR="00627477" w:rsidRPr="00B95057" w:rsidRDefault="00627477" w:rsidP="00627477">
      <w:pPr>
        <w:pStyle w:val="ListParagraph"/>
        <w:widowControl/>
        <w:numPr>
          <w:ilvl w:val="0"/>
          <w:numId w:val="11"/>
        </w:numPr>
        <w:autoSpaceDE w:val="0"/>
        <w:autoSpaceDN w:val="0"/>
        <w:adjustRightInd w:val="0"/>
        <w:spacing w:line="276" w:lineRule="auto"/>
        <w:ind w:right="639"/>
        <w:jc w:val="both"/>
        <w:rPr>
          <w:rFonts w:asciiTheme="minorHAnsi" w:eastAsiaTheme="minorHAnsi" w:hAnsiTheme="minorHAnsi" w:cs="Arial"/>
          <w:sz w:val="24"/>
          <w:szCs w:val="26"/>
          <w:lang w:val="en-GB"/>
        </w:rPr>
      </w:pPr>
      <w:r w:rsidRPr="00B95057">
        <w:rPr>
          <w:rFonts w:asciiTheme="minorHAnsi" w:eastAsiaTheme="minorHAnsi" w:hAnsiTheme="minorHAnsi" w:cs="Arial"/>
          <w:sz w:val="24"/>
          <w:szCs w:val="26"/>
          <w:lang w:val="en-GB"/>
        </w:rPr>
        <w:t>The vaccine works best when it is given well before possible exposure to the HPV virus</w:t>
      </w:r>
    </w:p>
    <w:p w:rsidR="00627477" w:rsidRDefault="00627477" w:rsidP="00627477">
      <w:pPr>
        <w:pStyle w:val="ListParagraph"/>
        <w:widowControl/>
        <w:numPr>
          <w:ilvl w:val="0"/>
          <w:numId w:val="11"/>
        </w:numPr>
        <w:autoSpaceDE w:val="0"/>
        <w:autoSpaceDN w:val="0"/>
        <w:adjustRightInd w:val="0"/>
        <w:spacing w:line="276" w:lineRule="auto"/>
        <w:ind w:right="639"/>
        <w:jc w:val="both"/>
        <w:rPr>
          <w:rFonts w:asciiTheme="minorHAnsi" w:eastAsiaTheme="minorHAnsi" w:hAnsiTheme="minorHAnsi" w:cs="Arial"/>
          <w:sz w:val="24"/>
          <w:szCs w:val="26"/>
          <w:lang w:val="en-GB"/>
        </w:rPr>
      </w:pPr>
      <w:r w:rsidRPr="00B95057">
        <w:rPr>
          <w:rFonts w:asciiTheme="minorHAnsi" w:eastAsiaTheme="minorHAnsi" w:hAnsiTheme="minorHAnsi" w:cs="Arial"/>
          <w:sz w:val="24"/>
          <w:szCs w:val="26"/>
          <w:lang w:val="en-GB"/>
        </w:rPr>
        <w:t>The combination of immunisation and cervical screening from age 25 provides the best possible protection against cervical cancer</w:t>
      </w:r>
    </w:p>
    <w:p w:rsidR="00627477" w:rsidRPr="007D49D4" w:rsidRDefault="00627477" w:rsidP="00627477">
      <w:pPr>
        <w:widowControl/>
        <w:autoSpaceDE w:val="0"/>
        <w:autoSpaceDN w:val="0"/>
        <w:adjustRightInd w:val="0"/>
        <w:spacing w:after="240" w:line="276" w:lineRule="auto"/>
        <w:ind w:left="567" w:right="639"/>
        <w:rPr>
          <w:rFonts w:asciiTheme="minorHAnsi" w:eastAsiaTheme="minorHAnsi" w:hAnsiTheme="minorHAnsi" w:cs="Arial"/>
          <w:color w:val="00B0F0"/>
          <w:sz w:val="24"/>
          <w:szCs w:val="26"/>
          <w:lang w:val="en-GB"/>
        </w:rPr>
      </w:pPr>
      <w:r w:rsidRPr="00B95057">
        <w:rPr>
          <w:rFonts w:asciiTheme="minorHAnsi" w:eastAsiaTheme="minorHAnsi" w:hAnsiTheme="minorHAnsi" w:cs="Arial"/>
          <w:sz w:val="24"/>
          <w:szCs w:val="26"/>
          <w:lang w:val="en-GB"/>
        </w:rPr>
        <w:t xml:space="preserve">Further information can be found using this link:  </w:t>
      </w:r>
      <w:hyperlink r:id="rId17" w:history="1">
        <w:r w:rsidRPr="00B95057">
          <w:rPr>
            <w:rStyle w:val="Hyperlink"/>
            <w:rFonts w:asciiTheme="minorHAnsi" w:eastAsiaTheme="minorHAnsi" w:hAnsiTheme="minorHAnsi" w:cs="Arial"/>
            <w:sz w:val="24"/>
            <w:szCs w:val="26"/>
            <w:lang w:val="en-GB"/>
          </w:rPr>
          <w:t>http://www.immunisationscotland.org.uk/vaccines-and-diseases/hpv.aspx</w:t>
        </w:r>
      </w:hyperlink>
      <w:r>
        <w:rPr>
          <w:rFonts w:asciiTheme="minorHAnsi" w:eastAsiaTheme="minorHAnsi" w:hAnsiTheme="minorHAnsi" w:cs="Arial"/>
          <w:color w:val="00B0F0"/>
          <w:sz w:val="24"/>
          <w:szCs w:val="26"/>
          <w:lang w:val="en-GB"/>
        </w:rPr>
        <w:t>.</w:t>
      </w: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6"/>
          <w:lang w:val="en-GB"/>
        </w:rPr>
      </w:pPr>
      <w:r w:rsidRPr="00B95057">
        <w:rPr>
          <w:rFonts w:asciiTheme="minorHAnsi" w:eastAsiaTheme="minorHAnsi" w:hAnsiTheme="minorHAnsi" w:cs="Arial"/>
          <w:b/>
          <w:sz w:val="24"/>
          <w:szCs w:val="26"/>
          <w:lang w:val="en-GB"/>
        </w:rPr>
        <w:t xml:space="preserve">Tetanus, Diphtheria, Polio and Meningococcal disease:  </w:t>
      </w:r>
      <w:r w:rsidRPr="00B95057">
        <w:rPr>
          <w:rFonts w:asciiTheme="minorHAnsi" w:eastAsiaTheme="minorHAnsi" w:hAnsiTheme="minorHAnsi" w:cs="Arial"/>
          <w:sz w:val="24"/>
          <w:szCs w:val="26"/>
          <w:lang w:val="en-GB"/>
        </w:rPr>
        <w:t>The Tetanus, diphtheria and polio (Td/IPV) vaccine (teenage booster) and Meningococcal types ACWY (</w:t>
      </w:r>
      <w:proofErr w:type="spellStart"/>
      <w:r w:rsidRPr="00B95057">
        <w:rPr>
          <w:rFonts w:asciiTheme="minorHAnsi" w:eastAsiaTheme="minorHAnsi" w:hAnsiTheme="minorHAnsi" w:cs="Arial"/>
          <w:sz w:val="24"/>
          <w:szCs w:val="26"/>
          <w:lang w:val="en-GB"/>
        </w:rPr>
        <w:t>MenACWY</w:t>
      </w:r>
      <w:proofErr w:type="spellEnd"/>
      <w:r w:rsidRPr="00B95057">
        <w:rPr>
          <w:rFonts w:asciiTheme="minorHAnsi" w:eastAsiaTheme="minorHAnsi" w:hAnsiTheme="minorHAnsi" w:cs="Arial"/>
          <w:sz w:val="24"/>
          <w:szCs w:val="26"/>
          <w:lang w:val="en-GB"/>
        </w:rPr>
        <w:t xml:space="preserve">) vaccine are offered to all pupils at around age 14 in S3, in the spring term.  These two vaccines are given at the same time and are delivered by the Community Vaccination Team.  Pupils in S4-S6 who have previously missed their vaccination will be offered these.  Named consent form packs are sent direct to schools around January for immediate distribution to pupils.  Parents/carers are requested to return the completed forms to school as soon as possible in the return envelope </w:t>
      </w:r>
      <w:r w:rsidRPr="00B95057">
        <w:rPr>
          <w:rFonts w:asciiTheme="minorHAnsi" w:eastAsiaTheme="minorHAnsi" w:hAnsiTheme="minorHAnsi" w:cs="Arial"/>
          <w:sz w:val="24"/>
          <w:szCs w:val="26"/>
          <w:lang w:val="en-GB"/>
        </w:rPr>
        <w:lastRenderedPageBreak/>
        <w:t>provided.  NHS staff will collect the returned forms in order to screen these before the programme starts.  A prompt return of forms and a good return are is essential for the programme.</w:t>
      </w:r>
    </w:p>
    <w:p w:rsidR="00627477" w:rsidRPr="007E2489"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16"/>
          <w:szCs w:val="26"/>
          <w:lang w:val="en-GB"/>
        </w:rPr>
      </w:pPr>
    </w:p>
    <w:p w:rsidR="00627477"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It is important for as many pupils as possible to receive these vaccinations to help protect themselves and the community as a whole.  This is especially important for children with additional healthcare needs who may be more vulnerable to infections.  Any help that school staff can give to increase the number of consent forms returned would be appreciated – this includes reminders via Group Call, websites</w:t>
      </w:r>
      <w:r>
        <w:rPr>
          <w:rFonts w:asciiTheme="minorHAnsi" w:eastAsiaTheme="minorHAnsi" w:hAnsiTheme="minorHAnsi" w:cs="Arial"/>
          <w:sz w:val="24"/>
          <w:szCs w:val="24"/>
          <w:lang w:val="en-GB"/>
        </w:rPr>
        <w:t>, newsletters and social media.</w:t>
      </w:r>
    </w:p>
    <w:p w:rsidR="00627477" w:rsidRPr="007E2489"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16"/>
          <w:szCs w:val="24"/>
          <w:lang w:val="en-GB"/>
        </w:rPr>
      </w:pPr>
    </w:p>
    <w:p w:rsidR="00627477" w:rsidRPr="00B95057" w:rsidRDefault="00627477" w:rsidP="00627477">
      <w:pPr>
        <w:widowControl/>
        <w:autoSpaceDE w:val="0"/>
        <w:autoSpaceDN w:val="0"/>
        <w:adjustRightInd w:val="0"/>
        <w:spacing w:line="276" w:lineRule="auto"/>
        <w:ind w:left="567"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NHS staff will agree a date for this vaccination with schools.  Nursing staff can advise on the accommodation required.  The NHS team is grateful for assistance from school staff on the day of the session to help with the timetabling and locating of the pupils.  This assists in the smo</w:t>
      </w:r>
      <w:r>
        <w:rPr>
          <w:rFonts w:asciiTheme="minorHAnsi" w:eastAsiaTheme="minorHAnsi" w:hAnsiTheme="minorHAnsi" w:cs="Arial"/>
          <w:sz w:val="24"/>
          <w:szCs w:val="24"/>
          <w:lang w:val="en-GB"/>
        </w:rPr>
        <w:t xml:space="preserve">oth running of the programme.  </w:t>
      </w:r>
    </w:p>
    <w:p w:rsidR="00627477" w:rsidRPr="00B95057"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b/>
          <w:sz w:val="24"/>
          <w:szCs w:val="24"/>
          <w:lang w:val="en-GB"/>
        </w:rPr>
      </w:pPr>
      <w:r w:rsidRPr="00B95057">
        <w:rPr>
          <w:rFonts w:asciiTheme="minorHAnsi" w:eastAsiaTheme="minorHAnsi" w:hAnsiTheme="minorHAnsi" w:cs="Arial"/>
          <w:b/>
          <w:sz w:val="24"/>
          <w:szCs w:val="24"/>
          <w:lang w:val="en-GB"/>
        </w:rPr>
        <w:t>Facts about</w:t>
      </w:r>
      <w:r w:rsidRPr="00B95057">
        <w:rPr>
          <w:rFonts w:asciiTheme="minorHAnsi" w:eastAsiaTheme="minorHAnsi" w:hAnsiTheme="minorHAnsi" w:cs="Arial"/>
          <w:sz w:val="24"/>
          <w:szCs w:val="24"/>
          <w:lang w:val="en-GB"/>
        </w:rPr>
        <w:t xml:space="preserve"> </w:t>
      </w:r>
      <w:r w:rsidRPr="00B95057">
        <w:rPr>
          <w:rFonts w:asciiTheme="minorHAnsi" w:eastAsiaTheme="minorHAnsi" w:hAnsiTheme="minorHAnsi" w:cs="Arial"/>
          <w:b/>
          <w:sz w:val="24"/>
          <w:szCs w:val="24"/>
          <w:lang w:val="en-GB"/>
        </w:rPr>
        <w:t>Tetanus, Diphtheria, Polio and Meningococcal disease:</w:t>
      </w:r>
    </w:p>
    <w:p w:rsidR="00627477" w:rsidRPr="00B95057" w:rsidRDefault="00627477" w:rsidP="00627477">
      <w:pPr>
        <w:pStyle w:val="ListParagraph"/>
        <w:widowControl/>
        <w:numPr>
          <w:ilvl w:val="0"/>
          <w:numId w:val="12"/>
        </w:numPr>
        <w:autoSpaceDE w:val="0"/>
        <w:autoSpaceDN w:val="0"/>
        <w:adjustRightInd w:val="0"/>
        <w:spacing w:line="276" w:lineRule="auto"/>
        <w:ind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Tetanus is a serious but rare condition caused by bacteria getting into a wound.  It can be fatal if left untreated.</w:t>
      </w:r>
    </w:p>
    <w:p w:rsidR="00627477" w:rsidRPr="00B95057" w:rsidRDefault="00627477" w:rsidP="00627477">
      <w:pPr>
        <w:pStyle w:val="ListParagraph"/>
        <w:widowControl/>
        <w:numPr>
          <w:ilvl w:val="0"/>
          <w:numId w:val="12"/>
        </w:numPr>
        <w:autoSpaceDE w:val="0"/>
        <w:autoSpaceDN w:val="0"/>
        <w:adjustRightInd w:val="0"/>
        <w:spacing w:line="276" w:lineRule="auto"/>
        <w:ind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Polio is a viral infection that used to be common in the UK, but is rare nowadays.  It can cause paralysis, muscle weakness and shrinking of the muscles.</w:t>
      </w:r>
    </w:p>
    <w:p w:rsidR="00627477" w:rsidRDefault="00627477" w:rsidP="00627477">
      <w:pPr>
        <w:pStyle w:val="ListParagraph"/>
        <w:widowControl/>
        <w:numPr>
          <w:ilvl w:val="0"/>
          <w:numId w:val="12"/>
        </w:numPr>
        <w:autoSpaceDE w:val="0"/>
        <w:autoSpaceDN w:val="0"/>
        <w:adjustRightInd w:val="0"/>
        <w:spacing w:line="276" w:lineRule="auto"/>
        <w:ind w:right="639"/>
        <w:jc w:val="both"/>
        <w:rPr>
          <w:rFonts w:asciiTheme="minorHAnsi" w:eastAsiaTheme="minorHAnsi" w:hAnsiTheme="minorHAnsi" w:cs="Arial"/>
          <w:sz w:val="24"/>
          <w:szCs w:val="24"/>
          <w:lang w:val="en-GB"/>
        </w:rPr>
      </w:pPr>
      <w:r w:rsidRPr="00B95057">
        <w:rPr>
          <w:rFonts w:asciiTheme="minorHAnsi" w:eastAsiaTheme="minorHAnsi" w:hAnsiTheme="minorHAnsi" w:cs="Arial"/>
          <w:sz w:val="24"/>
          <w:szCs w:val="24"/>
          <w:lang w:val="en-GB"/>
        </w:rPr>
        <w:t>Meningococcal disease is a bacterial infection which causes a range of serious, life-threatening diseases including septicaemia (Blood poisoning) and meningitis.  Meningitis is an infection of the protective membranes that surround the brain and spinal cord (meninges).  Meningitis can strike quickly and kill within hours – survivors can be left with life-long disabilities including deafness and brain damage.</w:t>
      </w:r>
    </w:p>
    <w:p w:rsidR="00627477" w:rsidRPr="007E2489" w:rsidRDefault="00627477" w:rsidP="00627477">
      <w:pPr>
        <w:pStyle w:val="ListParagraph"/>
        <w:widowControl/>
        <w:autoSpaceDE w:val="0"/>
        <w:autoSpaceDN w:val="0"/>
        <w:adjustRightInd w:val="0"/>
        <w:spacing w:line="276" w:lineRule="auto"/>
        <w:ind w:left="1395" w:right="639" w:firstLine="0"/>
        <w:jc w:val="both"/>
        <w:rPr>
          <w:rFonts w:asciiTheme="minorHAnsi" w:eastAsiaTheme="minorHAnsi" w:hAnsiTheme="minorHAnsi" w:cs="Arial"/>
          <w:sz w:val="8"/>
          <w:szCs w:val="24"/>
          <w:lang w:val="en-GB"/>
        </w:rPr>
      </w:pPr>
    </w:p>
    <w:p w:rsidR="00627477" w:rsidRDefault="00627477" w:rsidP="00627477">
      <w:pPr>
        <w:widowControl/>
        <w:autoSpaceDE w:val="0"/>
        <w:autoSpaceDN w:val="0"/>
        <w:adjustRightInd w:val="0"/>
        <w:spacing w:after="240" w:line="276" w:lineRule="auto"/>
        <w:ind w:left="567" w:right="639"/>
        <w:rPr>
          <w:rFonts w:asciiTheme="minorHAnsi" w:eastAsiaTheme="minorHAnsi" w:hAnsiTheme="minorHAnsi" w:cs="Arial"/>
          <w:color w:val="00B0F0"/>
          <w:sz w:val="24"/>
          <w:szCs w:val="24"/>
          <w:lang w:val="en-GB"/>
        </w:rPr>
      </w:pPr>
      <w:r w:rsidRPr="00B95057">
        <w:rPr>
          <w:rFonts w:asciiTheme="minorHAnsi" w:eastAsiaTheme="minorHAnsi" w:hAnsiTheme="minorHAnsi" w:cs="Arial"/>
          <w:sz w:val="24"/>
          <w:szCs w:val="24"/>
          <w:lang w:val="en-GB"/>
        </w:rPr>
        <w:t xml:space="preserve">Further information can be found using this link:  </w:t>
      </w:r>
      <w:hyperlink r:id="rId18" w:history="1">
        <w:r w:rsidRPr="00B95057">
          <w:rPr>
            <w:rStyle w:val="Hyperlink"/>
            <w:rFonts w:asciiTheme="minorHAnsi" w:eastAsiaTheme="minorHAnsi" w:hAnsiTheme="minorHAnsi" w:cs="Arial"/>
            <w:sz w:val="24"/>
            <w:szCs w:val="24"/>
            <w:lang w:val="en-GB"/>
          </w:rPr>
          <w:t>http://www.immunisationscotland.org.uk/vaccines-and-diseases/dtap-ipv.aspx</w:t>
        </w:r>
      </w:hyperlink>
      <w:r w:rsidRPr="00B95057">
        <w:rPr>
          <w:rFonts w:asciiTheme="minorHAnsi" w:eastAsiaTheme="minorHAnsi" w:hAnsiTheme="minorHAnsi" w:cs="Arial"/>
          <w:color w:val="00B0F0"/>
          <w:sz w:val="24"/>
          <w:szCs w:val="24"/>
          <w:lang w:val="en-GB"/>
        </w:rPr>
        <w:t xml:space="preserve">. </w:t>
      </w:r>
    </w:p>
    <w:p w:rsidR="00627477" w:rsidRPr="00F34166" w:rsidRDefault="00627477" w:rsidP="00627477">
      <w:pPr>
        <w:widowControl/>
        <w:autoSpaceDE w:val="0"/>
        <w:autoSpaceDN w:val="0"/>
        <w:adjustRightInd w:val="0"/>
        <w:spacing w:after="240" w:line="276" w:lineRule="auto"/>
        <w:ind w:left="567" w:right="639"/>
        <w:jc w:val="both"/>
        <w:rPr>
          <w:rFonts w:asciiTheme="minorHAnsi" w:eastAsiaTheme="minorHAnsi" w:hAnsiTheme="minorHAnsi" w:cs="Arial"/>
          <w:b/>
          <w:sz w:val="24"/>
          <w:szCs w:val="24"/>
          <w:lang w:val="en-GB"/>
        </w:rPr>
      </w:pPr>
      <w:r w:rsidRPr="00F34166">
        <w:rPr>
          <w:rFonts w:eastAsiaTheme="minorHAnsi"/>
          <w:b/>
          <w:sz w:val="24"/>
        </w:rPr>
        <w:t>Consent</w:t>
      </w:r>
    </w:p>
    <w:p w:rsidR="0007613B" w:rsidRDefault="00627477" w:rsidP="00627477">
      <w:pPr>
        <w:widowControl/>
        <w:autoSpaceDE w:val="0"/>
        <w:autoSpaceDN w:val="0"/>
        <w:adjustRightInd w:val="0"/>
        <w:spacing w:after="240" w:line="276" w:lineRule="auto"/>
        <w:ind w:left="567" w:right="639"/>
      </w:pPr>
      <w:r w:rsidRPr="00F34166">
        <w:rPr>
          <w:rFonts w:eastAsiaTheme="minorHAnsi"/>
          <w:sz w:val="24"/>
        </w:rPr>
        <w:t>The consent forms sent home with pupils request a signature both from a parent and from the pupil.  Whilst a family decision on vaccination is preferred, secondary pupils are also welcome to self-consent, provided they are competent to do so.  NHS staff will assess pupils who wish to self-consent on an individual basis.</w:t>
      </w:r>
    </w:p>
    <w:sectPr w:rsidR="0007613B" w:rsidSect="00627477">
      <w:pgSz w:w="11906" w:h="16838"/>
      <w:pgMar w:top="388" w:right="720" w:bottom="720" w:left="720" w:header="454"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A5" w:rsidRDefault="006F53A5" w:rsidP="00627477">
      <w:r>
        <w:separator/>
      </w:r>
    </w:p>
  </w:endnote>
  <w:endnote w:type="continuationSeparator" w:id="0">
    <w:p w:rsidR="006F53A5" w:rsidRDefault="006F53A5" w:rsidP="0062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EDC" w:rsidRDefault="00447EDC" w:rsidP="00447EDC">
    <w:pPr>
      <w:pStyle w:val="Footer"/>
      <w:ind w:left="426" w:right="214"/>
    </w:pPr>
    <w:r>
      <w:rPr>
        <w:noProof/>
        <w:lang w:val="en-GB" w:eastAsia="en-GB"/>
      </w:rPr>
      <w:drawing>
        <wp:inline distT="0" distB="0" distL="0" distR="0" wp14:anchorId="2E23FCDE" wp14:editId="35A8A5EB">
          <wp:extent cx="690113" cy="510863"/>
          <wp:effectExtent l="0" t="0" r="0" b="381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690378" cy="511059"/>
                  </a:xfrm>
                  <a:prstGeom prst="rect">
                    <a:avLst/>
                  </a:prstGeom>
                </pic:spPr>
              </pic:pic>
            </a:graphicData>
          </a:graphic>
        </wp:inline>
      </w:drawing>
    </w:r>
    <w:r w:rsidRPr="000B2DAD">
      <w:rPr>
        <w:noProof/>
        <w:lang w:val="en-GB" w:eastAsia="en-GB"/>
      </w:rPr>
      <w:ptab w:relativeTo="margin" w:alignment="center" w:leader="none"/>
    </w:r>
    <w:r>
      <w:rPr>
        <w:i/>
        <w:noProof/>
        <w:sz w:val="18"/>
        <w:lang w:val="en-GB" w:eastAsia="en-GB"/>
      </w:rPr>
      <w:t>April</w:t>
    </w:r>
    <w:r w:rsidRPr="00885973">
      <w:rPr>
        <w:i/>
        <w:noProof/>
        <w:sz w:val="18"/>
        <w:lang w:val="en-GB" w:eastAsia="en-GB"/>
      </w:rPr>
      <w:t xml:space="preserve"> 2018</w:t>
    </w:r>
    <w:r w:rsidRPr="000B2DAD">
      <w:rPr>
        <w:noProof/>
        <w:lang w:val="en-GB" w:eastAsia="en-GB"/>
      </w:rPr>
      <w:ptab w:relativeTo="margin" w:alignment="right" w:leader="none"/>
    </w:r>
    <w:r>
      <w:rPr>
        <w:noProof/>
        <w:lang w:val="en-GB" w:eastAsia="en-GB"/>
      </w:rPr>
      <w:drawing>
        <wp:inline distT="0" distB="0" distL="0" distR="0" wp14:anchorId="21F1F6F9" wp14:editId="5A9C76B0">
          <wp:extent cx="1648055" cy="485843"/>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EDC" w:rsidRPr="00FC58F8" w:rsidRDefault="00447EDC" w:rsidP="00447EDC">
    <w:pPr>
      <w:pStyle w:val="Footer"/>
      <w:ind w:left="426" w:right="214"/>
    </w:pPr>
    <w:r>
      <w:rPr>
        <w:noProof/>
        <w:lang w:val="en-GB" w:eastAsia="en-GB"/>
      </w:rPr>
      <w:drawing>
        <wp:inline distT="0" distB="0" distL="0" distR="0" wp14:anchorId="454DA56F" wp14:editId="4ED0751B">
          <wp:extent cx="655608" cy="48532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655860" cy="485507"/>
                  </a:xfrm>
                  <a:prstGeom prst="rect">
                    <a:avLst/>
                  </a:prstGeom>
                </pic:spPr>
              </pic:pic>
            </a:graphicData>
          </a:graphic>
        </wp:inline>
      </w:drawing>
    </w:r>
    <w:r w:rsidRPr="000B2DAD">
      <w:rPr>
        <w:b/>
      </w:rPr>
      <w:ptab w:relativeTo="margin" w:alignment="center" w:leader="none"/>
    </w:r>
    <w:r w:rsidRPr="000B2DAD">
      <w:rPr>
        <w:b/>
      </w:rPr>
      <w:t>LABEL:</w:t>
    </w:r>
    <w:r>
      <w:t xml:space="preserve"> </w:t>
    </w:r>
    <w:r w:rsidRPr="000B2DAD">
      <w:rPr>
        <w:b/>
      </w:rPr>
      <w:t>PUBLIC</w:t>
    </w:r>
    <w:r w:rsidRPr="000B2DAD">
      <w:rPr>
        <w:b/>
      </w:rPr>
      <w:ptab w:relativeTo="margin" w:alignment="right" w:leader="none"/>
    </w:r>
    <w:r>
      <w:rPr>
        <w:noProof/>
        <w:lang w:val="en-GB" w:eastAsia="en-GB"/>
      </w:rPr>
      <w:drawing>
        <wp:inline distT="0" distB="0" distL="0" distR="0" wp14:anchorId="2E296839" wp14:editId="05901D44">
          <wp:extent cx="1648055" cy="485843"/>
          <wp:effectExtent l="0" t="0" r="0"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EDC" w:rsidRPr="00FC58F8" w:rsidRDefault="00447EDC" w:rsidP="00447EDC">
    <w:pPr>
      <w:pStyle w:val="Footer"/>
      <w:ind w:left="426" w:right="214"/>
    </w:pPr>
    <w:r>
      <w:rPr>
        <w:noProof/>
        <w:lang w:val="en-GB" w:eastAsia="en-GB"/>
      </w:rPr>
      <w:drawing>
        <wp:inline distT="0" distB="0" distL="0" distR="0" wp14:anchorId="3B5F90F9" wp14:editId="5C4961B8">
          <wp:extent cx="655608" cy="4853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655860" cy="485507"/>
                  </a:xfrm>
                  <a:prstGeom prst="rect">
                    <a:avLst/>
                  </a:prstGeom>
                </pic:spPr>
              </pic:pic>
            </a:graphicData>
          </a:graphic>
        </wp:inline>
      </w:drawing>
    </w:r>
    <w:r w:rsidRPr="00885973">
      <w:ptab w:relativeTo="margin" w:alignment="center" w:leader="none"/>
    </w:r>
    <w:r>
      <w:rPr>
        <w:i/>
        <w:sz w:val="18"/>
      </w:rPr>
      <w:t>April</w:t>
    </w:r>
    <w:r w:rsidRPr="00885973">
      <w:rPr>
        <w:i/>
        <w:sz w:val="18"/>
      </w:rPr>
      <w:t xml:space="preserve"> 2018</w:t>
    </w:r>
    <w:r w:rsidRPr="00885973">
      <w:ptab w:relativeTo="margin" w:alignment="right" w:leader="none"/>
    </w:r>
    <w:r>
      <w:rPr>
        <w:noProof/>
        <w:lang w:val="en-GB" w:eastAsia="en-GB"/>
      </w:rPr>
      <w:drawing>
        <wp:inline distT="0" distB="0" distL="0" distR="0" wp14:anchorId="0636B1B4" wp14:editId="7B4C0268">
          <wp:extent cx="1648055" cy="485843"/>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EDC" w:rsidRPr="00FC58F8" w:rsidRDefault="00447EDC" w:rsidP="00447EDC">
    <w:pPr>
      <w:pStyle w:val="Footer"/>
      <w:ind w:left="426" w:right="214"/>
      <w:jc w:val="center"/>
    </w:pPr>
    <w:r>
      <w:rPr>
        <w:noProof/>
        <w:lang w:val="en-GB" w:eastAsia="en-GB"/>
      </w:rPr>
      <w:drawing>
        <wp:anchor distT="0" distB="0" distL="114300" distR="114300" simplePos="0" relativeHeight="251660288" behindDoc="1" locked="0" layoutInCell="1" allowOverlap="1" wp14:anchorId="6BD4440D" wp14:editId="49438701">
          <wp:simplePos x="0" y="0"/>
          <wp:positionH relativeFrom="column">
            <wp:posOffset>273050</wp:posOffset>
          </wp:positionH>
          <wp:positionV relativeFrom="paragraph">
            <wp:posOffset>-59055</wp:posOffset>
          </wp:positionV>
          <wp:extent cx="498475" cy="450850"/>
          <wp:effectExtent l="0" t="0" r="0" b="6350"/>
          <wp:wrapThrough wrapText="bothSides">
            <wp:wrapPolygon edited="0">
              <wp:start x="0" y="0"/>
              <wp:lineTo x="0" y="20992"/>
              <wp:lineTo x="20637" y="20992"/>
              <wp:lineTo x="20637" y="0"/>
              <wp:lineTo x="0" y="0"/>
            </wp:wrapPolygon>
          </wp:wrapThrough>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8475" cy="4508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heme="minorHAnsi" w:hAnsi="Arial" w:cs="Arial"/>
        <w:b/>
        <w:color w:val="231F20"/>
        <w:lang w:val="en-GB"/>
      </w:rPr>
      <w:tab/>
      <w:t xml:space="preserve">                           </w:t>
    </w:r>
    <w:r w:rsidRPr="00B61676">
      <w:rPr>
        <w:rFonts w:asciiTheme="minorHAnsi" w:eastAsiaTheme="minorHAnsi" w:hAnsiTheme="minorHAnsi" w:cs="Arial"/>
        <w:i/>
        <w:color w:val="231F20"/>
        <w:sz w:val="18"/>
        <w:lang w:val="en-GB"/>
      </w:rPr>
      <w:t>April 2018</w:t>
    </w:r>
    <w:r w:rsidRPr="00B61676">
      <w:rPr>
        <w:rFonts w:asciiTheme="minorHAnsi" w:hAnsiTheme="minorHAnsi"/>
        <w:i/>
        <w:sz w:val="18"/>
      </w:rPr>
      <w:ptab w:relativeTo="margin" w:alignment="right" w:leader="none"/>
    </w:r>
    <w:r w:rsidRPr="00181D39">
      <w:rPr>
        <w:noProof/>
        <w:lang w:val="en-GB" w:eastAsia="en-GB"/>
      </w:rPr>
      <w:drawing>
        <wp:inline distT="0" distB="0" distL="0" distR="0" wp14:anchorId="3E9F1AF0" wp14:editId="78D94067">
          <wp:extent cx="1301147" cy="35087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1147" cy="350875"/>
                  </a:xfrm>
                  <a:prstGeom prst="rect">
                    <a:avLst/>
                  </a:prstGeom>
                </pic:spPr>
              </pic:pic>
            </a:graphicData>
          </a:graphic>
        </wp:inline>
      </w:drawing>
    </w:r>
  </w:p>
  <w:p w:rsidR="00447EDC" w:rsidRPr="00FC58F8" w:rsidRDefault="00447EDC" w:rsidP="00447EDC">
    <w:pPr>
      <w:pStyle w:val="Footer"/>
      <w:ind w:left="426" w:right="2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EDC" w:rsidRPr="00BF1AF2" w:rsidRDefault="00447EDC" w:rsidP="00447EDC">
    <w:pPr>
      <w:pStyle w:val="Footer"/>
      <w:ind w:left="426" w:right="498"/>
      <w:jc w:val="right"/>
    </w:pPr>
    <w:r>
      <w:rPr>
        <w:noProof/>
        <w:lang w:val="en-GB" w:eastAsia="en-GB"/>
      </w:rPr>
      <w:drawing>
        <wp:inline distT="0" distB="0" distL="0" distR="0" wp14:anchorId="4654D063" wp14:editId="3ECB50F6">
          <wp:extent cx="638142" cy="47239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639535" cy="473422"/>
                  </a:xfrm>
                  <a:prstGeom prst="rect">
                    <a:avLst/>
                  </a:prstGeom>
                </pic:spPr>
              </pic:pic>
            </a:graphicData>
          </a:graphic>
        </wp:inline>
      </w:drawing>
    </w:r>
    <w:r>
      <w:rPr>
        <w:noProof/>
        <w:lang w:val="en-GB" w:eastAsia="en-GB"/>
      </w:rPr>
      <w:ptab w:relativeTo="margin" w:alignment="center" w:leader="none"/>
    </w:r>
    <w:r w:rsidRPr="00BF1AF2">
      <w:rPr>
        <w:noProof/>
        <w:lang w:val="en-GB" w:eastAsia="en-GB"/>
      </w:rPr>
      <w:fldChar w:fldCharType="begin"/>
    </w:r>
    <w:r w:rsidRPr="00BF1AF2">
      <w:rPr>
        <w:noProof/>
        <w:lang w:val="en-GB" w:eastAsia="en-GB"/>
      </w:rPr>
      <w:instrText xml:space="preserve"> PAGE   \* MERGEFORMAT </w:instrText>
    </w:r>
    <w:r w:rsidRPr="00BF1AF2">
      <w:rPr>
        <w:noProof/>
        <w:lang w:val="en-GB" w:eastAsia="en-GB"/>
      </w:rPr>
      <w:fldChar w:fldCharType="separate"/>
    </w:r>
    <w:r w:rsidR="00BF3E87">
      <w:rPr>
        <w:noProof/>
        <w:lang w:val="en-GB" w:eastAsia="en-GB"/>
      </w:rPr>
      <w:t>19</w:t>
    </w:r>
    <w:r w:rsidRPr="00BF1AF2">
      <w:rPr>
        <w:noProof/>
        <w:lang w:val="en-GB" w:eastAsia="en-GB"/>
      </w:rPr>
      <w:fldChar w:fldCharType="end"/>
    </w:r>
    <w:r>
      <w:rPr>
        <w:noProof/>
        <w:lang w:val="en-GB" w:eastAsia="en-GB"/>
      </w:rPr>
      <w:t xml:space="preserve">  </w:t>
    </w:r>
    <w:r w:rsidRPr="00BF1AF2">
      <w:rPr>
        <w:i/>
        <w:noProof/>
        <w:lang w:val="en-GB" w:eastAsia="en-GB"/>
      </w:rPr>
      <w:t>(</w:t>
    </w:r>
    <w:r>
      <w:rPr>
        <w:i/>
        <w:noProof/>
        <w:lang w:val="en-GB" w:eastAsia="en-GB"/>
      </w:rPr>
      <w:t>April</w:t>
    </w:r>
    <w:r w:rsidRPr="00BF1AF2">
      <w:rPr>
        <w:i/>
        <w:noProof/>
        <w:lang w:val="en-GB" w:eastAsia="en-GB"/>
      </w:rPr>
      <w:t xml:space="preserve"> 2018)</w:t>
    </w:r>
    <w:r w:rsidRPr="00BF1AF2">
      <w:rPr>
        <w:noProof/>
        <w:lang w:val="en-GB" w:eastAsia="en-GB"/>
      </w:rPr>
      <w:ptab w:relativeTo="margin" w:alignment="right" w:leader="none"/>
    </w:r>
    <w:r>
      <w:rPr>
        <w:noProof/>
        <w:lang w:val="en-GB" w:eastAsia="en-GB"/>
      </w:rPr>
      <w:drawing>
        <wp:inline distT="0" distB="0" distL="0" distR="0" wp14:anchorId="18EDD5E5" wp14:editId="77337493">
          <wp:extent cx="1543793" cy="455107"/>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541347" cy="454386"/>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EDC" w:rsidRPr="00FC58F8" w:rsidRDefault="00447EDC" w:rsidP="00447EDC">
    <w:pPr>
      <w:pStyle w:val="Footer"/>
      <w:ind w:left="426" w:right="214"/>
    </w:pPr>
    <w:r>
      <w:rPr>
        <w:noProof/>
        <w:lang w:val="en-GB" w:eastAsia="en-GB"/>
      </w:rPr>
      <w:drawing>
        <wp:anchor distT="0" distB="0" distL="114300" distR="114300" simplePos="0" relativeHeight="251659264" behindDoc="1" locked="0" layoutInCell="1" allowOverlap="1" wp14:anchorId="31E2082A" wp14:editId="475FF0A0">
          <wp:simplePos x="0" y="0"/>
          <wp:positionH relativeFrom="column">
            <wp:posOffset>352233</wp:posOffset>
          </wp:positionH>
          <wp:positionV relativeFrom="paragraph">
            <wp:posOffset>27571</wp:posOffset>
          </wp:positionV>
          <wp:extent cx="807720" cy="3454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807720" cy="345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center" w:leader="none"/>
    </w:r>
    <w:r>
      <w:fldChar w:fldCharType="begin"/>
    </w:r>
    <w:r>
      <w:instrText xml:space="preserve"> PAGE   \* MERGEFORMAT </w:instrText>
    </w:r>
    <w:r>
      <w:fldChar w:fldCharType="separate"/>
    </w:r>
    <w:r>
      <w:rPr>
        <w:noProof/>
      </w:rPr>
      <w:t>1</w:t>
    </w:r>
    <w:r>
      <w:fldChar w:fldCharType="end"/>
    </w:r>
    <w:r>
      <w:ptab w:relativeTo="margin" w:alignment="right" w:leader="none"/>
    </w:r>
    <w:r>
      <w:rPr>
        <w:noProof/>
        <w:lang w:val="en-GB" w:eastAsia="en-GB"/>
      </w:rPr>
      <w:drawing>
        <wp:inline distT="0" distB="0" distL="0" distR="0" wp14:anchorId="469EFAE6" wp14:editId="5C0C1C0D">
          <wp:extent cx="498764" cy="451262"/>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2">
                    <a:extLst>
                      <a:ext uri="{28A0092B-C50C-407E-A947-70E740481C1C}">
                        <a14:useLocalDpi xmlns:a14="http://schemas.microsoft.com/office/drawing/2010/main" val="0"/>
                      </a:ext>
                    </a:extLst>
                  </a:blip>
                  <a:stretch>
                    <a:fillRect/>
                  </a:stretch>
                </pic:blipFill>
                <pic:spPr>
                  <a:xfrm>
                    <a:off x="0" y="0"/>
                    <a:ext cx="498764" cy="451262"/>
                  </a:xfrm>
                  <a:prstGeom prst="rect">
                    <a:avLst/>
                  </a:prstGeom>
                </pic:spPr>
              </pic:pic>
            </a:graphicData>
          </a:graphic>
        </wp:inline>
      </w:drawing>
    </w:r>
  </w:p>
  <w:p w:rsidR="00447EDC" w:rsidRPr="00FC58F8" w:rsidRDefault="00447EDC" w:rsidP="00447EDC">
    <w:pPr>
      <w:pStyle w:val="Footer"/>
      <w:ind w:left="426" w:right="2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A5" w:rsidRDefault="006F53A5" w:rsidP="00627477">
      <w:r>
        <w:separator/>
      </w:r>
    </w:p>
  </w:footnote>
  <w:footnote w:type="continuationSeparator" w:id="0">
    <w:p w:rsidR="006F53A5" w:rsidRDefault="006F53A5" w:rsidP="00627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EDC" w:rsidRDefault="00447EDC">
    <w:pPr>
      <w:pStyle w:val="Header"/>
    </w:pPr>
  </w:p>
  <w:p w:rsidR="00447EDC" w:rsidRPr="00E45BCB" w:rsidRDefault="00447ED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36"/>
    <w:multiLevelType w:val="hybridMultilevel"/>
    <w:tmpl w:val="3F0AC8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3494017"/>
    <w:multiLevelType w:val="hybridMultilevel"/>
    <w:tmpl w:val="D39ED6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047777CD"/>
    <w:multiLevelType w:val="multilevel"/>
    <w:tmpl w:val="A00C853E"/>
    <w:lvl w:ilvl="0">
      <w:start w:val="12"/>
      <w:numFmt w:val="decimal"/>
      <w:lvlText w:val="%1."/>
      <w:lvlJc w:val="left"/>
      <w:pPr>
        <w:ind w:left="927" w:hanging="360"/>
      </w:pPr>
      <w:rPr>
        <w:rFonts w:hint="default"/>
        <w:b/>
        <w:sz w:val="26"/>
        <w:szCs w:val="26"/>
      </w:rPr>
    </w:lvl>
    <w:lvl w:ilvl="1">
      <w:start w:val="2"/>
      <w:numFmt w:val="decimal"/>
      <w:isLgl/>
      <w:lvlText w:val="%1.%2"/>
      <w:lvlJc w:val="left"/>
      <w:pPr>
        <w:ind w:left="1953" w:hanging="960"/>
      </w:pPr>
      <w:rPr>
        <w:rFonts w:hint="default"/>
        <w:b w:val="0"/>
      </w:rPr>
    </w:lvl>
    <w:lvl w:ilvl="2">
      <w:start w:val="1"/>
      <w:numFmt w:val="decimal"/>
      <w:isLgl/>
      <w:lvlText w:val="%1.%2.%3"/>
      <w:lvlJc w:val="left"/>
      <w:pPr>
        <w:ind w:left="1527" w:hanging="960"/>
      </w:pPr>
      <w:rPr>
        <w:rFonts w:hint="default"/>
      </w:rPr>
    </w:lvl>
    <w:lvl w:ilvl="3">
      <w:start w:val="1"/>
      <w:numFmt w:val="decimal"/>
      <w:isLgl/>
      <w:lvlText w:val="%1.%2.%3.%4"/>
      <w:lvlJc w:val="left"/>
      <w:pPr>
        <w:ind w:left="1527" w:hanging="96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4AA1F2E"/>
    <w:multiLevelType w:val="hybridMultilevel"/>
    <w:tmpl w:val="033E98B2"/>
    <w:lvl w:ilvl="0" w:tplc="79B8E57C">
      <w:start w:val="1"/>
      <w:numFmt w:val="bullet"/>
      <w:lvlText w:val=""/>
      <w:lvlJc w:val="left"/>
      <w:pPr>
        <w:ind w:left="1284" w:hanging="360"/>
      </w:pPr>
      <w:rPr>
        <w:rFonts w:ascii="Symbol" w:hAnsi="Symbol" w:hint="default"/>
        <w:color w:val="auto"/>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4">
    <w:nsid w:val="07394FDE"/>
    <w:multiLevelType w:val="hybridMultilevel"/>
    <w:tmpl w:val="8922636E"/>
    <w:lvl w:ilvl="0" w:tplc="C53C4426">
      <w:start w:val="1"/>
      <w:numFmt w:val="bullet"/>
      <w:lvlText w:val=""/>
      <w:lvlJc w:val="left"/>
      <w:pPr>
        <w:ind w:left="1080" w:hanging="360"/>
      </w:pPr>
      <w:rPr>
        <w:rFonts w:ascii="Symbol" w:eastAsia="Symbol" w:hAnsi="Symbol" w:cs="Symbol" w:hint="default"/>
        <w:w w:val="99"/>
        <w:sz w:val="24"/>
        <w:szCs w:val="24"/>
      </w:rPr>
    </w:lvl>
    <w:lvl w:ilvl="1" w:tplc="08090003">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5">
    <w:nsid w:val="09D01474"/>
    <w:multiLevelType w:val="hybridMultilevel"/>
    <w:tmpl w:val="CA3C0E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37C20CE"/>
    <w:multiLevelType w:val="hybridMultilevel"/>
    <w:tmpl w:val="72825332"/>
    <w:lvl w:ilvl="0" w:tplc="C53C4426">
      <w:start w:val="1"/>
      <w:numFmt w:val="bullet"/>
      <w:lvlText w:val=""/>
      <w:lvlJc w:val="left"/>
      <w:pPr>
        <w:ind w:left="1080" w:hanging="360"/>
      </w:pPr>
      <w:rPr>
        <w:rFonts w:ascii="Symbol" w:eastAsia="Symbol" w:hAnsi="Symbol" w:cs="Symbol" w:hint="default"/>
        <w:w w:val="99"/>
        <w:sz w:val="24"/>
        <w:szCs w:val="24"/>
      </w:rPr>
    </w:lvl>
    <w:lvl w:ilvl="1" w:tplc="08090003">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7">
    <w:nsid w:val="1549475B"/>
    <w:multiLevelType w:val="multilevel"/>
    <w:tmpl w:val="84B456B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5F80EEF"/>
    <w:multiLevelType w:val="hybridMultilevel"/>
    <w:tmpl w:val="2ADA4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165C34"/>
    <w:multiLevelType w:val="multilevel"/>
    <w:tmpl w:val="9C9EE66C"/>
    <w:lvl w:ilvl="0">
      <w:start w:val="1"/>
      <w:numFmt w:val="decimal"/>
      <w:lvlText w:val="%1."/>
      <w:lvlJc w:val="left"/>
      <w:pPr>
        <w:ind w:left="927" w:hanging="360"/>
      </w:pPr>
      <w:rPr>
        <w:b/>
        <w:sz w:val="26"/>
        <w:szCs w:val="26"/>
      </w:rPr>
    </w:lvl>
    <w:lvl w:ilvl="1">
      <w:start w:val="2"/>
      <w:numFmt w:val="decimal"/>
      <w:isLgl/>
      <w:lvlText w:val="%1.%2"/>
      <w:lvlJc w:val="left"/>
      <w:pPr>
        <w:ind w:left="1953" w:hanging="960"/>
      </w:pPr>
      <w:rPr>
        <w:rFonts w:hint="default"/>
        <w:b w:val="0"/>
      </w:rPr>
    </w:lvl>
    <w:lvl w:ilvl="2">
      <w:start w:val="1"/>
      <w:numFmt w:val="decimal"/>
      <w:isLgl/>
      <w:lvlText w:val="%1.%2.%3"/>
      <w:lvlJc w:val="left"/>
      <w:pPr>
        <w:ind w:left="1527" w:hanging="960"/>
      </w:pPr>
      <w:rPr>
        <w:rFonts w:hint="default"/>
      </w:rPr>
    </w:lvl>
    <w:lvl w:ilvl="3">
      <w:start w:val="1"/>
      <w:numFmt w:val="decimal"/>
      <w:isLgl/>
      <w:lvlText w:val="%1.%2.%3.%4"/>
      <w:lvlJc w:val="left"/>
      <w:pPr>
        <w:ind w:left="1527" w:hanging="96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1C954246"/>
    <w:multiLevelType w:val="multilevel"/>
    <w:tmpl w:val="B54EFD5A"/>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1EE61C51"/>
    <w:multiLevelType w:val="multilevel"/>
    <w:tmpl w:val="2A1E11FC"/>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F687E22"/>
    <w:multiLevelType w:val="hybridMultilevel"/>
    <w:tmpl w:val="88A48B3E"/>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3">
    <w:nsid w:val="255019D1"/>
    <w:multiLevelType w:val="hybridMultilevel"/>
    <w:tmpl w:val="9D62690E"/>
    <w:lvl w:ilvl="0" w:tplc="7376E868">
      <w:start w:val="1"/>
      <w:numFmt w:val="lowerLetter"/>
      <w:lvlText w:val="%1)"/>
      <w:lvlJc w:val="left"/>
      <w:pPr>
        <w:ind w:left="927" w:hanging="360"/>
      </w:pPr>
      <w:rPr>
        <w:sz w:val="24"/>
        <w:szCs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2F2B44F5"/>
    <w:multiLevelType w:val="hybridMultilevel"/>
    <w:tmpl w:val="4560F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36A04DB3"/>
    <w:multiLevelType w:val="hybridMultilevel"/>
    <w:tmpl w:val="0436FC4C"/>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6">
    <w:nsid w:val="393D18E8"/>
    <w:multiLevelType w:val="hybridMultilevel"/>
    <w:tmpl w:val="FCF608E6"/>
    <w:lvl w:ilvl="0" w:tplc="AB0C871E">
      <w:start w:val="1"/>
      <w:numFmt w:val="bullet"/>
      <w:lvlText w:val=""/>
      <w:lvlJc w:val="left"/>
      <w:pPr>
        <w:ind w:left="1375" w:hanging="360"/>
      </w:pPr>
      <w:rPr>
        <w:rFonts w:ascii="Symbol" w:hAnsi="Symbol" w:hint="default"/>
        <w:sz w:val="24"/>
      </w:rPr>
    </w:lvl>
    <w:lvl w:ilvl="1" w:tplc="08090003" w:tentative="1">
      <w:start w:val="1"/>
      <w:numFmt w:val="bullet"/>
      <w:lvlText w:val="o"/>
      <w:lvlJc w:val="left"/>
      <w:pPr>
        <w:ind w:left="2095" w:hanging="360"/>
      </w:pPr>
      <w:rPr>
        <w:rFonts w:ascii="Courier New" w:hAnsi="Courier New" w:cs="Courier New" w:hint="default"/>
      </w:rPr>
    </w:lvl>
    <w:lvl w:ilvl="2" w:tplc="08090005" w:tentative="1">
      <w:start w:val="1"/>
      <w:numFmt w:val="bullet"/>
      <w:lvlText w:val=""/>
      <w:lvlJc w:val="left"/>
      <w:pPr>
        <w:ind w:left="2815" w:hanging="360"/>
      </w:pPr>
      <w:rPr>
        <w:rFonts w:ascii="Wingdings" w:hAnsi="Wingdings" w:hint="default"/>
      </w:rPr>
    </w:lvl>
    <w:lvl w:ilvl="3" w:tplc="08090001" w:tentative="1">
      <w:start w:val="1"/>
      <w:numFmt w:val="bullet"/>
      <w:lvlText w:val=""/>
      <w:lvlJc w:val="left"/>
      <w:pPr>
        <w:ind w:left="3535" w:hanging="360"/>
      </w:pPr>
      <w:rPr>
        <w:rFonts w:ascii="Symbol" w:hAnsi="Symbol" w:hint="default"/>
      </w:rPr>
    </w:lvl>
    <w:lvl w:ilvl="4" w:tplc="08090003" w:tentative="1">
      <w:start w:val="1"/>
      <w:numFmt w:val="bullet"/>
      <w:lvlText w:val="o"/>
      <w:lvlJc w:val="left"/>
      <w:pPr>
        <w:ind w:left="4255" w:hanging="360"/>
      </w:pPr>
      <w:rPr>
        <w:rFonts w:ascii="Courier New" w:hAnsi="Courier New" w:cs="Courier New" w:hint="default"/>
      </w:rPr>
    </w:lvl>
    <w:lvl w:ilvl="5" w:tplc="08090005" w:tentative="1">
      <w:start w:val="1"/>
      <w:numFmt w:val="bullet"/>
      <w:lvlText w:val=""/>
      <w:lvlJc w:val="left"/>
      <w:pPr>
        <w:ind w:left="4975" w:hanging="360"/>
      </w:pPr>
      <w:rPr>
        <w:rFonts w:ascii="Wingdings" w:hAnsi="Wingdings" w:hint="default"/>
      </w:rPr>
    </w:lvl>
    <w:lvl w:ilvl="6" w:tplc="08090001" w:tentative="1">
      <w:start w:val="1"/>
      <w:numFmt w:val="bullet"/>
      <w:lvlText w:val=""/>
      <w:lvlJc w:val="left"/>
      <w:pPr>
        <w:ind w:left="5695" w:hanging="360"/>
      </w:pPr>
      <w:rPr>
        <w:rFonts w:ascii="Symbol" w:hAnsi="Symbol" w:hint="default"/>
      </w:rPr>
    </w:lvl>
    <w:lvl w:ilvl="7" w:tplc="08090003" w:tentative="1">
      <w:start w:val="1"/>
      <w:numFmt w:val="bullet"/>
      <w:lvlText w:val="o"/>
      <w:lvlJc w:val="left"/>
      <w:pPr>
        <w:ind w:left="6415" w:hanging="360"/>
      </w:pPr>
      <w:rPr>
        <w:rFonts w:ascii="Courier New" w:hAnsi="Courier New" w:cs="Courier New" w:hint="default"/>
      </w:rPr>
    </w:lvl>
    <w:lvl w:ilvl="8" w:tplc="08090005" w:tentative="1">
      <w:start w:val="1"/>
      <w:numFmt w:val="bullet"/>
      <w:lvlText w:val=""/>
      <w:lvlJc w:val="left"/>
      <w:pPr>
        <w:ind w:left="7135" w:hanging="360"/>
      </w:pPr>
      <w:rPr>
        <w:rFonts w:ascii="Wingdings" w:hAnsi="Wingdings" w:hint="default"/>
      </w:rPr>
    </w:lvl>
  </w:abstractNum>
  <w:abstractNum w:abstractNumId="17">
    <w:nsid w:val="3B060348"/>
    <w:multiLevelType w:val="hybridMultilevel"/>
    <w:tmpl w:val="31DAC2BE"/>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8">
    <w:nsid w:val="40F36330"/>
    <w:multiLevelType w:val="hybridMultilevel"/>
    <w:tmpl w:val="ECB0B70A"/>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9">
    <w:nsid w:val="463E7725"/>
    <w:multiLevelType w:val="hybridMultilevel"/>
    <w:tmpl w:val="1A6C2268"/>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0">
    <w:nsid w:val="47136D5A"/>
    <w:multiLevelType w:val="hybridMultilevel"/>
    <w:tmpl w:val="17989104"/>
    <w:lvl w:ilvl="0" w:tplc="EBA470DC">
      <w:start w:val="1"/>
      <w:numFmt w:val="lowerLetter"/>
      <w:lvlText w:val="%1)"/>
      <w:lvlJc w:val="left"/>
      <w:pPr>
        <w:ind w:left="1287"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47554292"/>
    <w:multiLevelType w:val="hybridMultilevel"/>
    <w:tmpl w:val="00DA2DA2"/>
    <w:lvl w:ilvl="0" w:tplc="237CB56E">
      <w:start w:val="1"/>
      <w:numFmt w:val="lowerLetter"/>
      <w:lvlText w:val="%1)"/>
      <w:lvlJc w:val="left"/>
      <w:pPr>
        <w:ind w:left="1287" w:hanging="360"/>
      </w:pPr>
      <w:rPr>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491B60AE"/>
    <w:multiLevelType w:val="hybridMultilevel"/>
    <w:tmpl w:val="7BD86E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4C95442B"/>
    <w:multiLevelType w:val="hybridMultilevel"/>
    <w:tmpl w:val="BA0AC79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4F7F0F7F"/>
    <w:multiLevelType w:val="hybridMultilevel"/>
    <w:tmpl w:val="6FA0D1AE"/>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5">
    <w:nsid w:val="527B0168"/>
    <w:multiLevelType w:val="hybridMultilevel"/>
    <w:tmpl w:val="4E825490"/>
    <w:lvl w:ilvl="0" w:tplc="C53C4426">
      <w:start w:val="1"/>
      <w:numFmt w:val="bullet"/>
      <w:lvlText w:val=""/>
      <w:lvlJc w:val="left"/>
      <w:pPr>
        <w:ind w:left="1080" w:hanging="360"/>
      </w:pPr>
      <w:rPr>
        <w:rFonts w:ascii="Symbol" w:eastAsia="Symbol" w:hAnsi="Symbol" w:cs="Symbol" w:hint="default"/>
        <w:w w:val="99"/>
        <w:sz w:val="24"/>
        <w:szCs w:val="24"/>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6">
    <w:nsid w:val="5528251C"/>
    <w:multiLevelType w:val="hybridMultilevel"/>
    <w:tmpl w:val="D316AF8E"/>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7">
    <w:nsid w:val="5B1159DD"/>
    <w:multiLevelType w:val="hybridMultilevel"/>
    <w:tmpl w:val="82A212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82C3C9D"/>
    <w:multiLevelType w:val="hybridMultilevel"/>
    <w:tmpl w:val="35742D3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69F82876"/>
    <w:multiLevelType w:val="multilevel"/>
    <w:tmpl w:val="0246A2D6"/>
    <w:lvl w:ilvl="0">
      <w:start w:val="10"/>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abstractNumId w:val="16"/>
  </w:num>
  <w:num w:numId="2">
    <w:abstractNumId w:val="9"/>
  </w:num>
  <w:num w:numId="3">
    <w:abstractNumId w:val="0"/>
  </w:num>
  <w:num w:numId="4">
    <w:abstractNumId w:val="3"/>
  </w:num>
  <w:num w:numId="5">
    <w:abstractNumId w:val="1"/>
  </w:num>
  <w:num w:numId="6">
    <w:abstractNumId w:val="20"/>
  </w:num>
  <w:num w:numId="7">
    <w:abstractNumId w:val="4"/>
  </w:num>
  <w:num w:numId="8">
    <w:abstractNumId w:val="25"/>
  </w:num>
  <w:num w:numId="9">
    <w:abstractNumId w:val="6"/>
  </w:num>
  <w:num w:numId="10">
    <w:abstractNumId w:val="14"/>
  </w:num>
  <w:num w:numId="11">
    <w:abstractNumId w:val="18"/>
  </w:num>
  <w:num w:numId="12">
    <w:abstractNumId w:val="26"/>
  </w:num>
  <w:num w:numId="13">
    <w:abstractNumId w:val="17"/>
  </w:num>
  <w:num w:numId="14">
    <w:abstractNumId w:val="12"/>
  </w:num>
  <w:num w:numId="15">
    <w:abstractNumId w:val="15"/>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4"/>
  </w:num>
  <w:num w:numId="20">
    <w:abstractNumId w:val="27"/>
  </w:num>
  <w:num w:numId="21">
    <w:abstractNumId w:val="8"/>
  </w:num>
  <w:num w:numId="22">
    <w:abstractNumId w:val="28"/>
  </w:num>
  <w:num w:numId="23">
    <w:abstractNumId w:val="10"/>
  </w:num>
  <w:num w:numId="24">
    <w:abstractNumId w:val="11"/>
  </w:num>
  <w:num w:numId="25">
    <w:abstractNumId w:val="7"/>
  </w:num>
  <w:num w:numId="26">
    <w:abstractNumId w:val="29"/>
  </w:num>
  <w:num w:numId="27">
    <w:abstractNumId w:val="21"/>
  </w:num>
  <w:num w:numId="28">
    <w:abstractNumId w:val="2"/>
  </w:num>
  <w:num w:numId="29">
    <w:abstractNumId w:val="23"/>
  </w:num>
  <w:num w:numId="30">
    <w:abstractNumId w:val="19"/>
  </w:num>
  <w:num w:numId="3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77"/>
    <w:rsid w:val="0007613B"/>
    <w:rsid w:val="00136AA7"/>
    <w:rsid w:val="001737FF"/>
    <w:rsid w:val="001F5808"/>
    <w:rsid w:val="00214898"/>
    <w:rsid w:val="00237EF6"/>
    <w:rsid w:val="00266B8D"/>
    <w:rsid w:val="002E191D"/>
    <w:rsid w:val="003A5E33"/>
    <w:rsid w:val="003C56DB"/>
    <w:rsid w:val="00447EDC"/>
    <w:rsid w:val="004E35F6"/>
    <w:rsid w:val="00592ECF"/>
    <w:rsid w:val="00627477"/>
    <w:rsid w:val="006F53A5"/>
    <w:rsid w:val="007C5D57"/>
    <w:rsid w:val="008011BC"/>
    <w:rsid w:val="008325E2"/>
    <w:rsid w:val="00A21BE9"/>
    <w:rsid w:val="00B245C4"/>
    <w:rsid w:val="00B7703C"/>
    <w:rsid w:val="00BF3E87"/>
    <w:rsid w:val="00C459D9"/>
    <w:rsid w:val="00D50C05"/>
    <w:rsid w:val="00DA0CBD"/>
    <w:rsid w:val="00FC0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7477"/>
    <w:pPr>
      <w:widowControl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1"/>
    <w:qFormat/>
    <w:rsid w:val="00627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27477"/>
    <w:pPr>
      <w:spacing w:line="437" w:lineRule="exact"/>
      <w:ind w:left="839" w:hanging="719"/>
      <w:jc w:val="both"/>
      <w:outlineLvl w:val="1"/>
    </w:pPr>
    <w:rPr>
      <w:b/>
      <w:bCs/>
      <w:sz w:val="36"/>
      <w:szCs w:val="36"/>
    </w:rPr>
  </w:style>
  <w:style w:type="paragraph" w:styleId="Heading3">
    <w:name w:val="heading 3"/>
    <w:basedOn w:val="Normal"/>
    <w:next w:val="Normal"/>
    <w:link w:val="Heading3Char"/>
    <w:uiPriority w:val="1"/>
    <w:unhideWhenUsed/>
    <w:qFormat/>
    <w:rsid w:val="0062747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62747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747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1"/>
    <w:rsid w:val="00627477"/>
    <w:rPr>
      <w:rFonts w:ascii="Calibri" w:eastAsia="Calibri" w:hAnsi="Calibri" w:cs="Calibri"/>
      <w:b/>
      <w:bCs/>
      <w:sz w:val="36"/>
      <w:szCs w:val="36"/>
      <w:lang w:val="en-US"/>
    </w:rPr>
  </w:style>
  <w:style w:type="character" w:customStyle="1" w:styleId="Heading3Char">
    <w:name w:val="Heading 3 Char"/>
    <w:basedOn w:val="DefaultParagraphFont"/>
    <w:link w:val="Heading3"/>
    <w:uiPriority w:val="1"/>
    <w:rsid w:val="00627477"/>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627477"/>
    <w:rPr>
      <w:rFonts w:asciiTheme="majorHAnsi" w:eastAsiaTheme="majorEastAsia" w:hAnsiTheme="majorHAnsi" w:cstheme="majorBidi"/>
      <w:color w:val="243F60" w:themeColor="accent1" w:themeShade="7F"/>
      <w:lang w:val="en-US"/>
    </w:rPr>
  </w:style>
  <w:style w:type="paragraph" w:styleId="Header">
    <w:name w:val="header"/>
    <w:basedOn w:val="Normal"/>
    <w:link w:val="HeaderChar"/>
    <w:uiPriority w:val="99"/>
    <w:unhideWhenUsed/>
    <w:rsid w:val="00627477"/>
    <w:pPr>
      <w:tabs>
        <w:tab w:val="center" w:pos="4513"/>
        <w:tab w:val="right" w:pos="9026"/>
      </w:tabs>
    </w:pPr>
  </w:style>
  <w:style w:type="character" w:customStyle="1" w:styleId="HeaderChar">
    <w:name w:val="Header Char"/>
    <w:basedOn w:val="DefaultParagraphFont"/>
    <w:link w:val="Header"/>
    <w:uiPriority w:val="99"/>
    <w:rsid w:val="00627477"/>
    <w:rPr>
      <w:rFonts w:ascii="Calibri" w:eastAsia="Calibri" w:hAnsi="Calibri" w:cs="Calibri"/>
      <w:lang w:val="en-US"/>
    </w:rPr>
  </w:style>
  <w:style w:type="paragraph" w:styleId="Footer">
    <w:name w:val="footer"/>
    <w:basedOn w:val="Normal"/>
    <w:link w:val="FooterChar"/>
    <w:uiPriority w:val="99"/>
    <w:unhideWhenUsed/>
    <w:rsid w:val="00627477"/>
    <w:pPr>
      <w:tabs>
        <w:tab w:val="center" w:pos="4513"/>
        <w:tab w:val="right" w:pos="9026"/>
      </w:tabs>
    </w:pPr>
  </w:style>
  <w:style w:type="character" w:customStyle="1" w:styleId="FooterChar">
    <w:name w:val="Footer Char"/>
    <w:basedOn w:val="DefaultParagraphFont"/>
    <w:link w:val="Footer"/>
    <w:uiPriority w:val="99"/>
    <w:rsid w:val="00627477"/>
    <w:rPr>
      <w:rFonts w:ascii="Calibri" w:eastAsia="Calibri" w:hAnsi="Calibri" w:cs="Calibri"/>
      <w:lang w:val="en-US"/>
    </w:rPr>
  </w:style>
  <w:style w:type="paragraph" w:styleId="BalloonText">
    <w:name w:val="Balloon Text"/>
    <w:basedOn w:val="Normal"/>
    <w:link w:val="BalloonTextChar"/>
    <w:uiPriority w:val="99"/>
    <w:semiHidden/>
    <w:unhideWhenUsed/>
    <w:rsid w:val="00627477"/>
    <w:rPr>
      <w:rFonts w:ascii="Tahoma" w:hAnsi="Tahoma" w:cs="Tahoma"/>
      <w:sz w:val="16"/>
      <w:szCs w:val="16"/>
    </w:rPr>
  </w:style>
  <w:style w:type="character" w:customStyle="1" w:styleId="BalloonTextChar">
    <w:name w:val="Balloon Text Char"/>
    <w:basedOn w:val="DefaultParagraphFont"/>
    <w:link w:val="BalloonText"/>
    <w:uiPriority w:val="99"/>
    <w:semiHidden/>
    <w:rsid w:val="00627477"/>
    <w:rPr>
      <w:rFonts w:ascii="Tahoma" w:eastAsia="Calibri" w:hAnsi="Tahoma" w:cs="Tahoma"/>
      <w:sz w:val="16"/>
      <w:szCs w:val="16"/>
      <w:lang w:val="en-US"/>
    </w:rPr>
  </w:style>
  <w:style w:type="paragraph" w:styleId="BodyText">
    <w:name w:val="Body Text"/>
    <w:basedOn w:val="Normal"/>
    <w:link w:val="BodyTextChar"/>
    <w:uiPriority w:val="1"/>
    <w:qFormat/>
    <w:rsid w:val="00627477"/>
    <w:rPr>
      <w:sz w:val="26"/>
      <w:szCs w:val="26"/>
    </w:rPr>
  </w:style>
  <w:style w:type="character" w:customStyle="1" w:styleId="BodyTextChar">
    <w:name w:val="Body Text Char"/>
    <w:basedOn w:val="DefaultParagraphFont"/>
    <w:link w:val="BodyText"/>
    <w:uiPriority w:val="1"/>
    <w:rsid w:val="00627477"/>
    <w:rPr>
      <w:rFonts w:ascii="Calibri" w:eastAsia="Calibri" w:hAnsi="Calibri" w:cs="Calibri"/>
      <w:sz w:val="26"/>
      <w:szCs w:val="26"/>
      <w:lang w:val="en-US"/>
    </w:rPr>
  </w:style>
  <w:style w:type="paragraph" w:styleId="ListParagraph">
    <w:name w:val="List Paragraph"/>
    <w:basedOn w:val="Normal"/>
    <w:uiPriority w:val="34"/>
    <w:qFormat/>
    <w:rsid w:val="00627477"/>
    <w:pPr>
      <w:ind w:left="840" w:hanging="360"/>
    </w:pPr>
  </w:style>
  <w:style w:type="paragraph" w:customStyle="1" w:styleId="TableParagraph">
    <w:name w:val="Table Paragraph"/>
    <w:basedOn w:val="Normal"/>
    <w:uiPriority w:val="1"/>
    <w:qFormat/>
    <w:rsid w:val="00627477"/>
    <w:pPr>
      <w:ind w:left="52"/>
    </w:pPr>
  </w:style>
  <w:style w:type="table" w:styleId="TableGrid">
    <w:name w:val="Table Grid"/>
    <w:basedOn w:val="TableNormal"/>
    <w:uiPriority w:val="59"/>
    <w:rsid w:val="0062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477"/>
    <w:rPr>
      <w:color w:val="0000FF" w:themeColor="hyperlink"/>
      <w:u w:val="single"/>
    </w:rPr>
  </w:style>
  <w:style w:type="paragraph" w:styleId="NoSpacing">
    <w:name w:val="No Spacing"/>
    <w:link w:val="NoSpacingChar"/>
    <w:uiPriority w:val="1"/>
    <w:qFormat/>
    <w:rsid w:val="0062747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7477"/>
    <w:rPr>
      <w:rFonts w:eastAsiaTheme="minorEastAsia"/>
      <w:lang w:val="en-US" w:eastAsia="ja-JP"/>
    </w:rPr>
  </w:style>
  <w:style w:type="table" w:styleId="LightShading-Accent1">
    <w:name w:val="Light Shading Accent 1"/>
    <w:basedOn w:val="TableNormal"/>
    <w:uiPriority w:val="60"/>
    <w:rsid w:val="0062747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627477"/>
    <w:pPr>
      <w:widowControl/>
      <w:spacing w:after="200"/>
    </w:pPr>
    <w:rPr>
      <w:rFonts w:asciiTheme="minorHAnsi" w:eastAsiaTheme="minorHAnsi" w:hAnsiTheme="minorHAnsi" w:cstheme="minorBidi"/>
      <w:b/>
      <w:bCs/>
      <w:color w:val="4F81BD" w:themeColor="accent1"/>
      <w:sz w:val="18"/>
      <w:szCs w:val="18"/>
      <w:lang w:val="en-GB"/>
    </w:rPr>
  </w:style>
  <w:style w:type="character" w:styleId="PlaceholderText">
    <w:name w:val="Placeholder Text"/>
    <w:basedOn w:val="DefaultParagraphFont"/>
    <w:uiPriority w:val="99"/>
    <w:semiHidden/>
    <w:rsid w:val="00627477"/>
    <w:rPr>
      <w:color w:val="808080"/>
    </w:rPr>
  </w:style>
  <w:style w:type="character" w:styleId="CommentReference">
    <w:name w:val="annotation reference"/>
    <w:basedOn w:val="DefaultParagraphFont"/>
    <w:uiPriority w:val="99"/>
    <w:semiHidden/>
    <w:unhideWhenUsed/>
    <w:rsid w:val="00627477"/>
    <w:rPr>
      <w:sz w:val="16"/>
      <w:szCs w:val="16"/>
    </w:rPr>
  </w:style>
  <w:style w:type="paragraph" w:styleId="CommentText">
    <w:name w:val="annotation text"/>
    <w:basedOn w:val="Normal"/>
    <w:link w:val="CommentTextChar"/>
    <w:uiPriority w:val="99"/>
    <w:semiHidden/>
    <w:unhideWhenUsed/>
    <w:rsid w:val="00627477"/>
    <w:rPr>
      <w:sz w:val="20"/>
      <w:szCs w:val="20"/>
    </w:rPr>
  </w:style>
  <w:style w:type="character" w:customStyle="1" w:styleId="CommentTextChar">
    <w:name w:val="Comment Text Char"/>
    <w:basedOn w:val="DefaultParagraphFont"/>
    <w:link w:val="CommentText"/>
    <w:uiPriority w:val="99"/>
    <w:semiHidden/>
    <w:rsid w:val="00627477"/>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627477"/>
    <w:rPr>
      <w:b/>
      <w:bCs/>
    </w:rPr>
  </w:style>
  <w:style w:type="character" w:customStyle="1" w:styleId="CommentSubjectChar">
    <w:name w:val="Comment Subject Char"/>
    <w:basedOn w:val="CommentTextChar"/>
    <w:link w:val="CommentSubject"/>
    <w:uiPriority w:val="99"/>
    <w:semiHidden/>
    <w:rsid w:val="00627477"/>
    <w:rPr>
      <w:rFonts w:ascii="Calibri" w:eastAsia="Calibri" w:hAnsi="Calibri" w:cs="Calibri"/>
      <w:b/>
      <w:bCs/>
      <w:sz w:val="20"/>
      <w:szCs w:val="20"/>
      <w:lang w:val="en-US"/>
    </w:rPr>
  </w:style>
  <w:style w:type="paragraph" w:customStyle="1" w:styleId="Default">
    <w:name w:val="Default"/>
    <w:rsid w:val="0062747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7477"/>
    <w:pPr>
      <w:widowControl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1"/>
    <w:qFormat/>
    <w:rsid w:val="00627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27477"/>
    <w:pPr>
      <w:spacing w:line="437" w:lineRule="exact"/>
      <w:ind w:left="839" w:hanging="719"/>
      <w:jc w:val="both"/>
      <w:outlineLvl w:val="1"/>
    </w:pPr>
    <w:rPr>
      <w:b/>
      <w:bCs/>
      <w:sz w:val="36"/>
      <w:szCs w:val="36"/>
    </w:rPr>
  </w:style>
  <w:style w:type="paragraph" w:styleId="Heading3">
    <w:name w:val="heading 3"/>
    <w:basedOn w:val="Normal"/>
    <w:next w:val="Normal"/>
    <w:link w:val="Heading3Char"/>
    <w:uiPriority w:val="1"/>
    <w:unhideWhenUsed/>
    <w:qFormat/>
    <w:rsid w:val="0062747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62747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747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1"/>
    <w:rsid w:val="00627477"/>
    <w:rPr>
      <w:rFonts w:ascii="Calibri" w:eastAsia="Calibri" w:hAnsi="Calibri" w:cs="Calibri"/>
      <w:b/>
      <w:bCs/>
      <w:sz w:val="36"/>
      <w:szCs w:val="36"/>
      <w:lang w:val="en-US"/>
    </w:rPr>
  </w:style>
  <w:style w:type="character" w:customStyle="1" w:styleId="Heading3Char">
    <w:name w:val="Heading 3 Char"/>
    <w:basedOn w:val="DefaultParagraphFont"/>
    <w:link w:val="Heading3"/>
    <w:uiPriority w:val="1"/>
    <w:rsid w:val="00627477"/>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627477"/>
    <w:rPr>
      <w:rFonts w:asciiTheme="majorHAnsi" w:eastAsiaTheme="majorEastAsia" w:hAnsiTheme="majorHAnsi" w:cstheme="majorBidi"/>
      <w:color w:val="243F60" w:themeColor="accent1" w:themeShade="7F"/>
      <w:lang w:val="en-US"/>
    </w:rPr>
  </w:style>
  <w:style w:type="paragraph" w:styleId="Header">
    <w:name w:val="header"/>
    <w:basedOn w:val="Normal"/>
    <w:link w:val="HeaderChar"/>
    <w:uiPriority w:val="99"/>
    <w:unhideWhenUsed/>
    <w:rsid w:val="00627477"/>
    <w:pPr>
      <w:tabs>
        <w:tab w:val="center" w:pos="4513"/>
        <w:tab w:val="right" w:pos="9026"/>
      </w:tabs>
    </w:pPr>
  </w:style>
  <w:style w:type="character" w:customStyle="1" w:styleId="HeaderChar">
    <w:name w:val="Header Char"/>
    <w:basedOn w:val="DefaultParagraphFont"/>
    <w:link w:val="Header"/>
    <w:uiPriority w:val="99"/>
    <w:rsid w:val="00627477"/>
    <w:rPr>
      <w:rFonts w:ascii="Calibri" w:eastAsia="Calibri" w:hAnsi="Calibri" w:cs="Calibri"/>
      <w:lang w:val="en-US"/>
    </w:rPr>
  </w:style>
  <w:style w:type="paragraph" w:styleId="Footer">
    <w:name w:val="footer"/>
    <w:basedOn w:val="Normal"/>
    <w:link w:val="FooterChar"/>
    <w:uiPriority w:val="99"/>
    <w:unhideWhenUsed/>
    <w:rsid w:val="00627477"/>
    <w:pPr>
      <w:tabs>
        <w:tab w:val="center" w:pos="4513"/>
        <w:tab w:val="right" w:pos="9026"/>
      </w:tabs>
    </w:pPr>
  </w:style>
  <w:style w:type="character" w:customStyle="1" w:styleId="FooterChar">
    <w:name w:val="Footer Char"/>
    <w:basedOn w:val="DefaultParagraphFont"/>
    <w:link w:val="Footer"/>
    <w:uiPriority w:val="99"/>
    <w:rsid w:val="00627477"/>
    <w:rPr>
      <w:rFonts w:ascii="Calibri" w:eastAsia="Calibri" w:hAnsi="Calibri" w:cs="Calibri"/>
      <w:lang w:val="en-US"/>
    </w:rPr>
  </w:style>
  <w:style w:type="paragraph" w:styleId="BalloonText">
    <w:name w:val="Balloon Text"/>
    <w:basedOn w:val="Normal"/>
    <w:link w:val="BalloonTextChar"/>
    <w:uiPriority w:val="99"/>
    <w:semiHidden/>
    <w:unhideWhenUsed/>
    <w:rsid w:val="00627477"/>
    <w:rPr>
      <w:rFonts w:ascii="Tahoma" w:hAnsi="Tahoma" w:cs="Tahoma"/>
      <w:sz w:val="16"/>
      <w:szCs w:val="16"/>
    </w:rPr>
  </w:style>
  <w:style w:type="character" w:customStyle="1" w:styleId="BalloonTextChar">
    <w:name w:val="Balloon Text Char"/>
    <w:basedOn w:val="DefaultParagraphFont"/>
    <w:link w:val="BalloonText"/>
    <w:uiPriority w:val="99"/>
    <w:semiHidden/>
    <w:rsid w:val="00627477"/>
    <w:rPr>
      <w:rFonts w:ascii="Tahoma" w:eastAsia="Calibri" w:hAnsi="Tahoma" w:cs="Tahoma"/>
      <w:sz w:val="16"/>
      <w:szCs w:val="16"/>
      <w:lang w:val="en-US"/>
    </w:rPr>
  </w:style>
  <w:style w:type="paragraph" w:styleId="BodyText">
    <w:name w:val="Body Text"/>
    <w:basedOn w:val="Normal"/>
    <w:link w:val="BodyTextChar"/>
    <w:uiPriority w:val="1"/>
    <w:qFormat/>
    <w:rsid w:val="00627477"/>
    <w:rPr>
      <w:sz w:val="26"/>
      <w:szCs w:val="26"/>
    </w:rPr>
  </w:style>
  <w:style w:type="character" w:customStyle="1" w:styleId="BodyTextChar">
    <w:name w:val="Body Text Char"/>
    <w:basedOn w:val="DefaultParagraphFont"/>
    <w:link w:val="BodyText"/>
    <w:uiPriority w:val="1"/>
    <w:rsid w:val="00627477"/>
    <w:rPr>
      <w:rFonts w:ascii="Calibri" w:eastAsia="Calibri" w:hAnsi="Calibri" w:cs="Calibri"/>
      <w:sz w:val="26"/>
      <w:szCs w:val="26"/>
      <w:lang w:val="en-US"/>
    </w:rPr>
  </w:style>
  <w:style w:type="paragraph" w:styleId="ListParagraph">
    <w:name w:val="List Paragraph"/>
    <w:basedOn w:val="Normal"/>
    <w:uiPriority w:val="34"/>
    <w:qFormat/>
    <w:rsid w:val="00627477"/>
    <w:pPr>
      <w:ind w:left="840" w:hanging="360"/>
    </w:pPr>
  </w:style>
  <w:style w:type="paragraph" w:customStyle="1" w:styleId="TableParagraph">
    <w:name w:val="Table Paragraph"/>
    <w:basedOn w:val="Normal"/>
    <w:uiPriority w:val="1"/>
    <w:qFormat/>
    <w:rsid w:val="00627477"/>
    <w:pPr>
      <w:ind w:left="52"/>
    </w:pPr>
  </w:style>
  <w:style w:type="table" w:styleId="TableGrid">
    <w:name w:val="Table Grid"/>
    <w:basedOn w:val="TableNormal"/>
    <w:uiPriority w:val="59"/>
    <w:rsid w:val="0062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477"/>
    <w:rPr>
      <w:color w:val="0000FF" w:themeColor="hyperlink"/>
      <w:u w:val="single"/>
    </w:rPr>
  </w:style>
  <w:style w:type="paragraph" w:styleId="NoSpacing">
    <w:name w:val="No Spacing"/>
    <w:link w:val="NoSpacingChar"/>
    <w:uiPriority w:val="1"/>
    <w:qFormat/>
    <w:rsid w:val="0062747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7477"/>
    <w:rPr>
      <w:rFonts w:eastAsiaTheme="minorEastAsia"/>
      <w:lang w:val="en-US" w:eastAsia="ja-JP"/>
    </w:rPr>
  </w:style>
  <w:style w:type="table" w:styleId="LightShading-Accent1">
    <w:name w:val="Light Shading Accent 1"/>
    <w:basedOn w:val="TableNormal"/>
    <w:uiPriority w:val="60"/>
    <w:rsid w:val="0062747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627477"/>
    <w:pPr>
      <w:widowControl/>
      <w:spacing w:after="200"/>
    </w:pPr>
    <w:rPr>
      <w:rFonts w:asciiTheme="minorHAnsi" w:eastAsiaTheme="minorHAnsi" w:hAnsiTheme="minorHAnsi" w:cstheme="minorBidi"/>
      <w:b/>
      <w:bCs/>
      <w:color w:val="4F81BD" w:themeColor="accent1"/>
      <w:sz w:val="18"/>
      <w:szCs w:val="18"/>
      <w:lang w:val="en-GB"/>
    </w:rPr>
  </w:style>
  <w:style w:type="character" w:styleId="PlaceholderText">
    <w:name w:val="Placeholder Text"/>
    <w:basedOn w:val="DefaultParagraphFont"/>
    <w:uiPriority w:val="99"/>
    <w:semiHidden/>
    <w:rsid w:val="00627477"/>
    <w:rPr>
      <w:color w:val="808080"/>
    </w:rPr>
  </w:style>
  <w:style w:type="character" w:styleId="CommentReference">
    <w:name w:val="annotation reference"/>
    <w:basedOn w:val="DefaultParagraphFont"/>
    <w:uiPriority w:val="99"/>
    <w:semiHidden/>
    <w:unhideWhenUsed/>
    <w:rsid w:val="00627477"/>
    <w:rPr>
      <w:sz w:val="16"/>
      <w:szCs w:val="16"/>
    </w:rPr>
  </w:style>
  <w:style w:type="paragraph" w:styleId="CommentText">
    <w:name w:val="annotation text"/>
    <w:basedOn w:val="Normal"/>
    <w:link w:val="CommentTextChar"/>
    <w:uiPriority w:val="99"/>
    <w:semiHidden/>
    <w:unhideWhenUsed/>
    <w:rsid w:val="00627477"/>
    <w:rPr>
      <w:sz w:val="20"/>
      <w:szCs w:val="20"/>
    </w:rPr>
  </w:style>
  <w:style w:type="character" w:customStyle="1" w:styleId="CommentTextChar">
    <w:name w:val="Comment Text Char"/>
    <w:basedOn w:val="DefaultParagraphFont"/>
    <w:link w:val="CommentText"/>
    <w:uiPriority w:val="99"/>
    <w:semiHidden/>
    <w:rsid w:val="00627477"/>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627477"/>
    <w:rPr>
      <w:b/>
      <w:bCs/>
    </w:rPr>
  </w:style>
  <w:style w:type="character" w:customStyle="1" w:styleId="CommentSubjectChar">
    <w:name w:val="Comment Subject Char"/>
    <w:basedOn w:val="CommentTextChar"/>
    <w:link w:val="CommentSubject"/>
    <w:uiPriority w:val="99"/>
    <w:semiHidden/>
    <w:rsid w:val="00627477"/>
    <w:rPr>
      <w:rFonts w:ascii="Calibri" w:eastAsia="Calibri" w:hAnsi="Calibri" w:cs="Calibri"/>
      <w:b/>
      <w:bCs/>
      <w:sz w:val="20"/>
      <w:szCs w:val="20"/>
      <w:lang w:val="en-US"/>
    </w:rPr>
  </w:style>
  <w:style w:type="paragraph" w:customStyle="1" w:styleId="Default">
    <w:name w:val="Default"/>
    <w:rsid w:val="0062747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yperlink" Target="http://www.immunisationscotland.org.uk/vaccines-and-diseases/dtap-ipv.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immunisationscotland.org.uk/vaccines-and-diseases/hpv.aspx" TargetMode="External"/><Relationship Id="rId2" Type="http://schemas.openxmlformats.org/officeDocument/2006/relationships/styles" Target="styles.xml"/><Relationship Id="rId16" Type="http://schemas.openxmlformats.org/officeDocument/2006/relationships/hyperlink" Target="http://www.immunisationscotland.org.uk/vaccines-and-diseases/seasonalflu/childflu.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EPA.org.u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8579</Words>
  <Characters>48901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The Handbook of Procedures for the Management of Pupils with Healthcare Needs in Educational Establishments</vt:lpstr>
    </vt:vector>
  </TitlesOfParts>
  <Company>West Lothian Council</Company>
  <LinksUpToDate>false</LinksUpToDate>
  <CharactersWithSpaces>57366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Handbook of Procedures for the Management of Pupils with Healthcare Needs in Educational Establishments</dc:title>
  <dc:creator>Stephen, Donna</dc:creator>
  <cp:lastModifiedBy>Mary Crichton</cp:lastModifiedBy>
  <cp:revision>2</cp:revision>
  <dcterms:created xsi:type="dcterms:W3CDTF">2019-06-27T14:25:00Z</dcterms:created>
  <dcterms:modified xsi:type="dcterms:W3CDTF">2019-06-27T14:25:00Z</dcterms:modified>
</cp:coreProperties>
</file>