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AB7" w:rsidRPr="00ED68AA" w:rsidRDefault="00F35D98">
      <w:pPr>
        <w:rPr>
          <w:rFonts w:ascii="SassoonCRInfant" w:hAnsi="SassoonCRInfant"/>
          <w:b/>
          <w:sz w:val="28"/>
          <w:szCs w:val="28"/>
        </w:rPr>
      </w:pPr>
      <w:r>
        <w:rPr>
          <w:rFonts w:ascii="SassoonCRInfant" w:hAnsi="SassoonCRInfant"/>
          <w:b/>
          <w:sz w:val="28"/>
          <w:szCs w:val="28"/>
          <w:u w:val="single"/>
        </w:rPr>
        <w:t>Numbers</w:t>
      </w:r>
      <w:r w:rsidR="00ED68AA" w:rsidRPr="00ED68AA">
        <w:rPr>
          <w:rFonts w:ascii="SassoonCRInfant" w:hAnsi="SassoonCRInfant"/>
          <w:b/>
          <w:sz w:val="28"/>
          <w:szCs w:val="28"/>
        </w:rPr>
        <w:t xml:space="preserve"> – word problems using addition </w:t>
      </w:r>
      <w:r w:rsidR="005C453A">
        <w:rPr>
          <w:rFonts w:ascii="SassoonCRInfant" w:hAnsi="SassoonCRInfant"/>
          <w:b/>
          <w:sz w:val="28"/>
          <w:szCs w:val="28"/>
        </w:rPr>
        <w:t xml:space="preserve"> and subtraction</w:t>
      </w:r>
      <w:bookmarkStart w:id="0" w:name="_GoBack"/>
      <w:bookmarkEnd w:id="0"/>
    </w:p>
    <w:p w:rsidR="00ED68AA" w:rsidRPr="00ED68AA" w:rsidRDefault="00F35D98">
      <w:pPr>
        <w:rPr>
          <w:rFonts w:ascii="SassoonCRInfant" w:hAnsi="SassoonCRInfant"/>
          <w:sz w:val="28"/>
          <w:szCs w:val="28"/>
        </w:rPr>
      </w:pPr>
      <w:r>
        <w:rPr>
          <w:rFonts w:ascii="SassoonCRInfant" w:hAnsi="SassoonCRInfant"/>
          <w:sz w:val="28"/>
          <w:szCs w:val="28"/>
        </w:rPr>
        <w:t xml:space="preserve">Watch the video </w:t>
      </w:r>
      <w:hyperlink r:id="rId6" w:history="1">
        <w:r>
          <w:rPr>
            <w:rStyle w:val="Hyperlink"/>
          </w:rPr>
          <w:t>https://www.youtube.com/watch?v=PAbolHr1fvU</w:t>
        </w:r>
      </w:hyperlink>
    </w:p>
    <w:p w:rsidR="00ED68AA" w:rsidRPr="00ED68AA" w:rsidRDefault="00ED68AA">
      <w:pPr>
        <w:rPr>
          <w:rFonts w:ascii="SassoonCRInfant" w:hAnsi="SassoonCRInfant"/>
          <w:b/>
          <w:sz w:val="28"/>
          <w:szCs w:val="28"/>
        </w:rPr>
      </w:pPr>
      <w:r w:rsidRPr="00ED68AA">
        <w:rPr>
          <w:rFonts w:ascii="SassoonCRInfant" w:hAnsi="SassoonCRInfant"/>
          <w:b/>
          <w:sz w:val="28"/>
          <w:szCs w:val="28"/>
        </w:rPr>
        <w:t xml:space="preserve">Use the challenge cards to do some practical addition. </w:t>
      </w:r>
    </w:p>
    <w:p w:rsidR="00ED68AA" w:rsidRDefault="00ED68AA" w:rsidP="00ED68AA">
      <w:pPr>
        <w:pStyle w:val="ListParagraph"/>
        <w:numPr>
          <w:ilvl w:val="0"/>
          <w:numId w:val="2"/>
        </w:numPr>
        <w:rPr>
          <w:rFonts w:ascii="SassoonCRInfant" w:hAnsi="SassoonCRInfant"/>
          <w:sz w:val="28"/>
          <w:szCs w:val="28"/>
        </w:rPr>
      </w:pPr>
      <w:r w:rsidRPr="00ED68AA">
        <w:rPr>
          <w:rFonts w:ascii="SassoonCRInfant" w:hAnsi="SassoonCRInfant"/>
          <w:sz w:val="28"/>
          <w:szCs w:val="28"/>
        </w:rPr>
        <w:t xml:space="preserve">All the cards use </w:t>
      </w:r>
      <w:r>
        <w:rPr>
          <w:rFonts w:ascii="SassoonCRInfant" w:hAnsi="SassoonCRInfant"/>
          <w:sz w:val="28"/>
          <w:szCs w:val="28"/>
        </w:rPr>
        <w:t>a</w:t>
      </w:r>
      <w:r w:rsidR="00F35D98">
        <w:rPr>
          <w:rFonts w:ascii="SassoonCRInfant" w:hAnsi="SassoonCRInfant"/>
          <w:sz w:val="28"/>
          <w:szCs w:val="28"/>
        </w:rPr>
        <w:t>dding or take away</w:t>
      </w:r>
      <w:r w:rsidR="001305AC">
        <w:rPr>
          <w:rFonts w:ascii="SassoonCRInfant" w:hAnsi="SassoonCRInfant"/>
          <w:sz w:val="28"/>
          <w:szCs w:val="28"/>
        </w:rPr>
        <w:t xml:space="preserve"> within 20</w:t>
      </w:r>
    </w:p>
    <w:p w:rsidR="00ED68AA" w:rsidRDefault="00ED68AA" w:rsidP="00ED68AA">
      <w:pPr>
        <w:pStyle w:val="ListParagraph"/>
        <w:numPr>
          <w:ilvl w:val="0"/>
          <w:numId w:val="2"/>
        </w:numPr>
        <w:rPr>
          <w:rFonts w:ascii="SassoonCRInfant" w:hAnsi="SassoonCRInfant"/>
          <w:sz w:val="28"/>
          <w:szCs w:val="28"/>
        </w:rPr>
      </w:pPr>
      <w:r>
        <w:rPr>
          <w:rFonts w:ascii="SassoonCRInfant" w:hAnsi="SassoonCRInfant"/>
          <w:sz w:val="28"/>
          <w:szCs w:val="28"/>
        </w:rPr>
        <w:t xml:space="preserve">You can use other objects to lay out the amounts such as stones, buttons, bottle lids, sweets, pasta. Anything that your child can move and touch. These are called concrete materials. They help your child build up a feeling and visual for numbers. </w:t>
      </w:r>
    </w:p>
    <w:p w:rsidR="00ED68AA" w:rsidRPr="00ED68AA" w:rsidRDefault="00ED68AA" w:rsidP="00ED68AA">
      <w:pPr>
        <w:rPr>
          <w:rFonts w:ascii="SassoonCRInfant" w:hAnsi="SassoonCRInfant"/>
          <w:b/>
          <w:sz w:val="28"/>
          <w:szCs w:val="28"/>
        </w:rPr>
      </w:pPr>
      <w:r w:rsidRPr="00ED68AA">
        <w:rPr>
          <w:rFonts w:ascii="SassoonCRInfant" w:hAnsi="SassoonCRInfant"/>
          <w:b/>
          <w:sz w:val="28"/>
          <w:szCs w:val="28"/>
        </w:rPr>
        <w:t xml:space="preserve">What do I do? </w:t>
      </w:r>
    </w:p>
    <w:p w:rsidR="00ED68AA" w:rsidRDefault="00ED68AA" w:rsidP="00ED68AA">
      <w:pPr>
        <w:pStyle w:val="ListParagraph"/>
        <w:numPr>
          <w:ilvl w:val="0"/>
          <w:numId w:val="4"/>
        </w:numPr>
        <w:rPr>
          <w:rFonts w:ascii="SassoonCRInfant" w:hAnsi="SassoonCRInfant"/>
          <w:sz w:val="28"/>
          <w:szCs w:val="28"/>
        </w:rPr>
      </w:pPr>
      <w:r>
        <w:rPr>
          <w:rFonts w:ascii="SassoonCRInfant" w:hAnsi="SassoonCRInfant"/>
          <w:sz w:val="28"/>
          <w:szCs w:val="28"/>
        </w:rPr>
        <w:t xml:space="preserve">Look at the card together. </w:t>
      </w:r>
    </w:p>
    <w:p w:rsidR="00ED68AA" w:rsidRDefault="00ED68AA" w:rsidP="00ED68AA">
      <w:pPr>
        <w:pStyle w:val="ListParagraph"/>
        <w:numPr>
          <w:ilvl w:val="0"/>
          <w:numId w:val="4"/>
        </w:numPr>
        <w:rPr>
          <w:rFonts w:ascii="SassoonCRInfant" w:hAnsi="SassoonCRInfant"/>
          <w:sz w:val="28"/>
          <w:szCs w:val="28"/>
        </w:rPr>
      </w:pPr>
      <w:r>
        <w:rPr>
          <w:rFonts w:ascii="SassoonCRInfant" w:hAnsi="SassoonCRInfant"/>
          <w:sz w:val="28"/>
          <w:szCs w:val="28"/>
        </w:rPr>
        <w:t>Read out the problem.</w:t>
      </w:r>
    </w:p>
    <w:p w:rsidR="00ED68AA" w:rsidRDefault="00ED68AA" w:rsidP="00ED68AA">
      <w:pPr>
        <w:pStyle w:val="ListParagraph"/>
        <w:numPr>
          <w:ilvl w:val="0"/>
          <w:numId w:val="4"/>
        </w:numPr>
        <w:rPr>
          <w:rFonts w:ascii="SassoonCRInfant" w:hAnsi="SassoonCRInfant"/>
          <w:sz w:val="28"/>
          <w:szCs w:val="28"/>
        </w:rPr>
      </w:pPr>
      <w:r>
        <w:rPr>
          <w:rFonts w:ascii="SassoonCRInfant" w:hAnsi="SassoonCRInfant"/>
          <w:sz w:val="28"/>
          <w:szCs w:val="28"/>
        </w:rPr>
        <w:t>Point out the words that tell you</w:t>
      </w:r>
      <w:r w:rsidR="00F35D98">
        <w:rPr>
          <w:rFonts w:ascii="SassoonCRInfant" w:hAnsi="SassoonCRInfant"/>
          <w:sz w:val="28"/>
          <w:szCs w:val="28"/>
        </w:rPr>
        <w:t xml:space="preserve"> whether it is </w:t>
      </w:r>
      <w:proofErr w:type="gramStart"/>
      <w:r w:rsidR="00F35D98">
        <w:rPr>
          <w:rFonts w:ascii="SassoonCRInfant" w:hAnsi="SassoonCRInfant"/>
          <w:sz w:val="28"/>
          <w:szCs w:val="28"/>
        </w:rPr>
        <w:t xml:space="preserve">an </w:t>
      </w:r>
      <w:r>
        <w:rPr>
          <w:rFonts w:ascii="SassoonCRInfant" w:hAnsi="SassoonCRInfant"/>
          <w:sz w:val="28"/>
          <w:szCs w:val="28"/>
        </w:rPr>
        <w:t>add</w:t>
      </w:r>
      <w:proofErr w:type="gramEnd"/>
      <w:r w:rsidR="00F35D98">
        <w:rPr>
          <w:rFonts w:ascii="SassoonCRInfant" w:hAnsi="SassoonCRInfant"/>
          <w:sz w:val="28"/>
          <w:szCs w:val="28"/>
        </w:rPr>
        <w:t xml:space="preserve"> or take away</w:t>
      </w:r>
      <w:r>
        <w:rPr>
          <w:rFonts w:ascii="SassoonCRInfant" w:hAnsi="SassoonCRInfant"/>
          <w:sz w:val="28"/>
          <w:szCs w:val="28"/>
        </w:rPr>
        <w:t xml:space="preserve"> problem. </w:t>
      </w:r>
      <w:r w:rsidR="00F35D98">
        <w:rPr>
          <w:rFonts w:ascii="SassoonCRInfant" w:hAnsi="SassoonCRInfant"/>
          <w:sz w:val="28"/>
          <w:szCs w:val="28"/>
        </w:rPr>
        <w:t>(</w:t>
      </w:r>
      <w:r w:rsidR="009F684C">
        <w:rPr>
          <w:rFonts w:ascii="SassoonCRInfant" w:hAnsi="SassoonCRInfant"/>
          <w:sz w:val="28"/>
          <w:szCs w:val="28"/>
        </w:rPr>
        <w:t>1, 2, 5 = add, 3, 4, 6 = takeaway)</w:t>
      </w:r>
    </w:p>
    <w:p w:rsidR="00ED68AA" w:rsidRDefault="00ED68AA" w:rsidP="00ED68AA">
      <w:pPr>
        <w:pStyle w:val="ListParagraph"/>
        <w:numPr>
          <w:ilvl w:val="0"/>
          <w:numId w:val="4"/>
        </w:numPr>
        <w:rPr>
          <w:rFonts w:ascii="SassoonCRInfant" w:hAnsi="SassoonCRInfant"/>
          <w:sz w:val="28"/>
          <w:szCs w:val="28"/>
        </w:rPr>
      </w:pPr>
      <w:r>
        <w:rPr>
          <w:rFonts w:ascii="SassoonCRInfant" w:hAnsi="SassoonCRInfant"/>
          <w:sz w:val="28"/>
          <w:szCs w:val="28"/>
        </w:rPr>
        <w:t xml:space="preserve">Ask your child </w:t>
      </w:r>
      <w:r w:rsidR="00F35D98">
        <w:rPr>
          <w:rFonts w:ascii="SassoonCRInfant" w:hAnsi="SassoonCRInfant"/>
          <w:sz w:val="28"/>
          <w:szCs w:val="28"/>
        </w:rPr>
        <w:t>to use their concrete materials to work out the problem.</w:t>
      </w:r>
    </w:p>
    <w:p w:rsidR="00ED68AA" w:rsidRDefault="00ED68AA" w:rsidP="00ED68AA">
      <w:pPr>
        <w:pStyle w:val="ListParagraph"/>
        <w:numPr>
          <w:ilvl w:val="0"/>
          <w:numId w:val="4"/>
        </w:numPr>
        <w:rPr>
          <w:rFonts w:ascii="SassoonCRInfant" w:hAnsi="SassoonCRInfant"/>
          <w:sz w:val="28"/>
          <w:szCs w:val="28"/>
        </w:rPr>
      </w:pPr>
      <w:r>
        <w:rPr>
          <w:rFonts w:ascii="SassoonCRInfant" w:hAnsi="SassoonCRInfant"/>
          <w:sz w:val="28"/>
          <w:szCs w:val="28"/>
        </w:rPr>
        <w:t xml:space="preserve">They can use their concrete materials to solve the problem. </w:t>
      </w:r>
    </w:p>
    <w:p w:rsidR="009F684C" w:rsidRDefault="009F684C" w:rsidP="00ED68AA">
      <w:pPr>
        <w:pStyle w:val="ListParagraph"/>
        <w:numPr>
          <w:ilvl w:val="0"/>
          <w:numId w:val="4"/>
        </w:numPr>
        <w:rPr>
          <w:rFonts w:ascii="SassoonCRInfant" w:hAnsi="SassoonCRInfant"/>
          <w:sz w:val="28"/>
          <w:szCs w:val="28"/>
        </w:rPr>
      </w:pPr>
      <w:r>
        <w:rPr>
          <w:rFonts w:ascii="SassoonCRInfant" w:hAnsi="SassoonCRInfant"/>
          <w:sz w:val="28"/>
          <w:szCs w:val="28"/>
        </w:rPr>
        <w:t xml:space="preserve">Now ask them to write the equation for each card with the correct symbols in their jotter. ( 7+ 9 =16) </w:t>
      </w:r>
    </w:p>
    <w:tbl>
      <w:tblPr>
        <w:tblStyle w:val="TableGrid"/>
        <w:tblW w:w="0" w:type="auto"/>
        <w:tblLook w:val="04A0" w:firstRow="1" w:lastRow="0" w:firstColumn="1" w:lastColumn="0" w:noHBand="0" w:noVBand="1"/>
      </w:tblPr>
      <w:tblGrid>
        <w:gridCol w:w="4621"/>
        <w:gridCol w:w="4621"/>
      </w:tblGrid>
      <w:tr w:rsidR="009F684C" w:rsidTr="00830858">
        <w:tc>
          <w:tcPr>
            <w:tcW w:w="9242" w:type="dxa"/>
            <w:gridSpan w:val="2"/>
          </w:tcPr>
          <w:p w:rsidR="009F684C" w:rsidRPr="009F684C" w:rsidRDefault="009F684C" w:rsidP="009F684C">
            <w:pPr>
              <w:jc w:val="center"/>
              <w:rPr>
                <w:rFonts w:ascii="SassoonCRInfant" w:hAnsi="SassoonCRInfant"/>
                <w:sz w:val="32"/>
                <w:szCs w:val="32"/>
              </w:rPr>
            </w:pPr>
            <w:r w:rsidRPr="009F684C">
              <w:rPr>
                <w:rFonts w:ascii="SassoonCRInfant" w:hAnsi="SassoonCRInfant"/>
                <w:sz w:val="32"/>
                <w:szCs w:val="32"/>
              </w:rPr>
              <w:t>Words that tell me it’s</w:t>
            </w:r>
          </w:p>
        </w:tc>
      </w:tr>
      <w:tr w:rsidR="009F684C" w:rsidTr="009F684C">
        <w:tc>
          <w:tcPr>
            <w:tcW w:w="4621" w:type="dxa"/>
          </w:tcPr>
          <w:p w:rsidR="009F684C" w:rsidRPr="009F684C" w:rsidRDefault="009F684C" w:rsidP="009F684C">
            <w:pPr>
              <w:jc w:val="center"/>
              <w:rPr>
                <w:rFonts w:ascii="SassoonCRInfant" w:hAnsi="SassoonCRInfant"/>
                <w:sz w:val="32"/>
                <w:szCs w:val="32"/>
              </w:rPr>
            </w:pPr>
            <w:r w:rsidRPr="009F684C">
              <w:rPr>
                <w:rFonts w:ascii="SassoonCRInfant" w:hAnsi="SassoonCRInfant"/>
                <w:sz w:val="32"/>
                <w:szCs w:val="32"/>
              </w:rPr>
              <w:t>An add problem</w:t>
            </w:r>
          </w:p>
        </w:tc>
        <w:tc>
          <w:tcPr>
            <w:tcW w:w="4621" w:type="dxa"/>
          </w:tcPr>
          <w:p w:rsidR="009F684C" w:rsidRPr="009F684C" w:rsidRDefault="009F684C" w:rsidP="009F684C">
            <w:pPr>
              <w:jc w:val="center"/>
              <w:rPr>
                <w:rFonts w:ascii="SassoonCRInfant" w:hAnsi="SassoonCRInfant"/>
                <w:sz w:val="32"/>
                <w:szCs w:val="32"/>
              </w:rPr>
            </w:pPr>
            <w:r w:rsidRPr="009F684C">
              <w:rPr>
                <w:rFonts w:ascii="SassoonCRInfant" w:hAnsi="SassoonCRInfant"/>
                <w:sz w:val="32"/>
                <w:szCs w:val="32"/>
              </w:rPr>
              <w:t>A take away problem</w:t>
            </w:r>
          </w:p>
        </w:tc>
      </w:tr>
      <w:tr w:rsidR="009F684C" w:rsidTr="009F684C">
        <w:tc>
          <w:tcPr>
            <w:tcW w:w="4621" w:type="dxa"/>
          </w:tcPr>
          <w:p w:rsidR="009F684C" w:rsidRDefault="009F684C" w:rsidP="009F684C">
            <w:pPr>
              <w:jc w:val="center"/>
              <w:rPr>
                <w:rFonts w:ascii="SassoonCRInfant" w:hAnsi="SassoonCRInfant"/>
                <w:sz w:val="32"/>
                <w:szCs w:val="32"/>
              </w:rPr>
            </w:pPr>
            <w:r>
              <w:rPr>
                <w:rFonts w:ascii="SassoonCRInfant" w:hAnsi="SassoonCRInfant"/>
                <w:sz w:val="32"/>
                <w:szCs w:val="32"/>
              </w:rPr>
              <w:t>1: join</w:t>
            </w:r>
          </w:p>
          <w:p w:rsidR="009F684C" w:rsidRDefault="009F684C" w:rsidP="009F684C">
            <w:pPr>
              <w:jc w:val="center"/>
              <w:rPr>
                <w:rFonts w:ascii="SassoonCRInfant" w:hAnsi="SassoonCRInfant"/>
                <w:sz w:val="32"/>
                <w:szCs w:val="32"/>
              </w:rPr>
            </w:pPr>
            <w:r>
              <w:rPr>
                <w:rFonts w:ascii="SassoonCRInfant" w:hAnsi="SassoonCRInfant"/>
                <w:sz w:val="32"/>
                <w:szCs w:val="32"/>
              </w:rPr>
              <w:t xml:space="preserve">2: joins up </w:t>
            </w:r>
          </w:p>
          <w:p w:rsidR="009F684C" w:rsidRDefault="009F684C" w:rsidP="009F684C">
            <w:pPr>
              <w:jc w:val="center"/>
              <w:rPr>
                <w:rFonts w:ascii="SassoonCRInfant" w:hAnsi="SassoonCRInfant"/>
                <w:sz w:val="32"/>
                <w:szCs w:val="32"/>
              </w:rPr>
            </w:pPr>
            <w:r>
              <w:rPr>
                <w:rFonts w:ascii="SassoonCRInfant" w:hAnsi="SassoonCRInfant"/>
                <w:sz w:val="32"/>
                <w:szCs w:val="32"/>
              </w:rPr>
              <w:t xml:space="preserve">5: join </w:t>
            </w:r>
          </w:p>
          <w:p w:rsidR="009F684C" w:rsidRPr="009F684C" w:rsidRDefault="009F684C" w:rsidP="009F684C">
            <w:pPr>
              <w:jc w:val="center"/>
              <w:rPr>
                <w:rFonts w:ascii="SassoonCRInfant" w:hAnsi="SassoonCRInfant"/>
                <w:sz w:val="32"/>
                <w:szCs w:val="32"/>
              </w:rPr>
            </w:pPr>
          </w:p>
        </w:tc>
        <w:tc>
          <w:tcPr>
            <w:tcW w:w="4621" w:type="dxa"/>
          </w:tcPr>
          <w:p w:rsidR="009F684C" w:rsidRDefault="009F684C" w:rsidP="009F684C">
            <w:pPr>
              <w:jc w:val="center"/>
              <w:rPr>
                <w:rFonts w:ascii="SassoonCRInfant" w:hAnsi="SassoonCRInfant"/>
                <w:sz w:val="32"/>
                <w:szCs w:val="32"/>
              </w:rPr>
            </w:pPr>
            <w:r>
              <w:rPr>
                <w:rFonts w:ascii="SassoonCRInfant" w:hAnsi="SassoonCRInfant"/>
                <w:sz w:val="32"/>
                <w:szCs w:val="32"/>
              </w:rPr>
              <w:t>3: leave</w:t>
            </w:r>
          </w:p>
          <w:p w:rsidR="009F684C" w:rsidRDefault="009F684C" w:rsidP="009F684C">
            <w:pPr>
              <w:jc w:val="center"/>
              <w:rPr>
                <w:rFonts w:ascii="SassoonCRInfant" w:hAnsi="SassoonCRInfant"/>
                <w:sz w:val="32"/>
                <w:szCs w:val="32"/>
              </w:rPr>
            </w:pPr>
            <w:r>
              <w:rPr>
                <w:rFonts w:ascii="SassoonCRInfant" w:hAnsi="SassoonCRInfant"/>
                <w:sz w:val="32"/>
                <w:szCs w:val="32"/>
              </w:rPr>
              <w:t>4: run away</w:t>
            </w:r>
          </w:p>
          <w:p w:rsidR="009F684C" w:rsidRPr="009F684C" w:rsidRDefault="009F684C" w:rsidP="009F684C">
            <w:pPr>
              <w:jc w:val="center"/>
              <w:rPr>
                <w:rFonts w:ascii="SassoonCRInfant" w:hAnsi="SassoonCRInfant"/>
                <w:sz w:val="32"/>
                <w:szCs w:val="32"/>
              </w:rPr>
            </w:pPr>
            <w:r>
              <w:rPr>
                <w:rFonts w:ascii="SassoonCRInfant" w:hAnsi="SassoonCRInfant"/>
                <w:sz w:val="32"/>
                <w:szCs w:val="32"/>
              </w:rPr>
              <w:t>6:run away</w:t>
            </w:r>
          </w:p>
        </w:tc>
      </w:tr>
    </w:tbl>
    <w:p w:rsidR="00ED68AA" w:rsidRDefault="00ED68AA" w:rsidP="00ED68AA">
      <w:pPr>
        <w:rPr>
          <w:rFonts w:ascii="SassoonCRInfant" w:hAnsi="SassoonCRInfant"/>
          <w:sz w:val="28"/>
          <w:szCs w:val="28"/>
        </w:rPr>
      </w:pPr>
    </w:p>
    <w:p w:rsidR="00ED68AA" w:rsidRPr="00ED68AA" w:rsidRDefault="00ED68AA" w:rsidP="00ED68AA">
      <w:pPr>
        <w:rPr>
          <w:rFonts w:ascii="SassoonCRInfant" w:hAnsi="SassoonCRInfant"/>
          <w:sz w:val="28"/>
          <w:szCs w:val="28"/>
        </w:rPr>
      </w:pPr>
    </w:p>
    <w:p w:rsidR="00ED68AA" w:rsidRDefault="00ED68AA">
      <w:pPr>
        <w:rPr>
          <w:rFonts w:ascii="SassoonCRInfant" w:hAnsi="SassoonCRInfant"/>
          <w:sz w:val="28"/>
          <w:szCs w:val="28"/>
        </w:rPr>
      </w:pPr>
    </w:p>
    <w:p w:rsidR="00ED68AA" w:rsidRPr="00ED68AA" w:rsidRDefault="00ED68AA">
      <w:pPr>
        <w:rPr>
          <w:rFonts w:ascii="SassoonCRInfant" w:hAnsi="SassoonCRInfant"/>
          <w:sz w:val="28"/>
          <w:szCs w:val="28"/>
        </w:rPr>
      </w:pPr>
    </w:p>
    <w:sectPr w:rsidR="00ED68AA" w:rsidRPr="00ED68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19E5"/>
    <w:multiLevelType w:val="hybridMultilevel"/>
    <w:tmpl w:val="39B07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F15FD4"/>
    <w:multiLevelType w:val="hybridMultilevel"/>
    <w:tmpl w:val="47D4E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333B65"/>
    <w:multiLevelType w:val="hybridMultilevel"/>
    <w:tmpl w:val="9FC6F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3D6E68"/>
    <w:multiLevelType w:val="hybridMultilevel"/>
    <w:tmpl w:val="9E549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8AA"/>
    <w:rsid w:val="001305AC"/>
    <w:rsid w:val="005C453A"/>
    <w:rsid w:val="00641A18"/>
    <w:rsid w:val="009D2ECA"/>
    <w:rsid w:val="009F684C"/>
    <w:rsid w:val="00B475AC"/>
    <w:rsid w:val="00C10FBD"/>
    <w:rsid w:val="00ED026C"/>
    <w:rsid w:val="00ED68AA"/>
    <w:rsid w:val="00F35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8AA"/>
    <w:pPr>
      <w:ind w:left="720"/>
      <w:contextualSpacing/>
    </w:pPr>
  </w:style>
  <w:style w:type="character" w:styleId="Hyperlink">
    <w:name w:val="Hyperlink"/>
    <w:basedOn w:val="DefaultParagraphFont"/>
    <w:uiPriority w:val="99"/>
    <w:semiHidden/>
    <w:unhideWhenUsed/>
    <w:rsid w:val="00F35D98"/>
    <w:rPr>
      <w:color w:val="0000FF"/>
      <w:u w:val="single"/>
    </w:rPr>
  </w:style>
  <w:style w:type="table" w:styleId="TableGrid">
    <w:name w:val="Table Grid"/>
    <w:basedOn w:val="TableNormal"/>
    <w:uiPriority w:val="59"/>
    <w:rsid w:val="009F6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8AA"/>
    <w:pPr>
      <w:ind w:left="720"/>
      <w:contextualSpacing/>
    </w:pPr>
  </w:style>
  <w:style w:type="character" w:styleId="Hyperlink">
    <w:name w:val="Hyperlink"/>
    <w:basedOn w:val="DefaultParagraphFont"/>
    <w:uiPriority w:val="99"/>
    <w:semiHidden/>
    <w:unhideWhenUsed/>
    <w:rsid w:val="00F35D98"/>
    <w:rPr>
      <w:color w:val="0000FF"/>
      <w:u w:val="single"/>
    </w:rPr>
  </w:style>
  <w:style w:type="table" w:styleId="TableGrid">
    <w:name w:val="Table Grid"/>
    <w:basedOn w:val="TableNormal"/>
    <w:uiPriority w:val="59"/>
    <w:rsid w:val="009F6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AbolHr1fv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Liesel Harvey</dc:creator>
  <cp:lastModifiedBy>Liesel Harvey</cp:lastModifiedBy>
  <cp:revision>5</cp:revision>
  <dcterms:created xsi:type="dcterms:W3CDTF">2020-04-22T19:16:00Z</dcterms:created>
  <dcterms:modified xsi:type="dcterms:W3CDTF">2020-04-22T19:33:00Z</dcterms:modified>
</cp:coreProperties>
</file>