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172CE431">
      <w:pPr>
        <w:jc w:val="center"/>
      </w:pPr>
      <w:bookmarkStart w:id="0" w:name="_GoBack"/>
      <w:bookmarkEnd w:id="0"/>
      <w:r w:rsidRPr="7883A21C">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t xml:space="preserve">                        </w:t>
      </w:r>
      <w:r w:rsidR="5B2A801A" w:rsidRPr="7883A21C">
        <w:t xml:space="preserve">          </w:t>
      </w:r>
      <w:r w:rsidRPr="7883A21C">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11E2A542" w:rsidR="00990C1E" w:rsidRPr="00CD04AE" w:rsidRDefault="00BF48AD" w:rsidP="14A70347">
      <w:pPr>
        <w:spacing w:line="240" w:lineRule="auto"/>
        <w:jc w:val="center"/>
        <w:rPr>
          <w:rFonts w:ascii="SassoonCRInfant" w:hAnsi="SassoonCRInfant"/>
        </w:rPr>
      </w:pPr>
      <w:r w:rsidRPr="00CD04AE">
        <w:rPr>
          <w:rFonts w:ascii="SassoonCRInfant" w:hAnsi="SassoonCRInfant" w:cs="MV Boli"/>
          <w:sz w:val="24"/>
          <w:szCs w:val="24"/>
        </w:rPr>
        <w:t xml:space="preserve">Week Beginning: </w:t>
      </w:r>
      <w:r w:rsidR="007320DA">
        <w:rPr>
          <w:rFonts w:ascii="SassoonCRInfant" w:hAnsi="SassoonCRInfant" w:cs="MV Boli"/>
          <w:sz w:val="24"/>
          <w:szCs w:val="24"/>
        </w:rPr>
        <w:t>11</w:t>
      </w:r>
      <w:r w:rsidR="00FB30E4" w:rsidRPr="00CD04AE">
        <w:rPr>
          <w:rFonts w:ascii="SassoonCRInfant" w:hAnsi="SassoonCRInfant" w:cs="MV Boli"/>
          <w:sz w:val="24"/>
          <w:szCs w:val="24"/>
          <w:vertAlign w:val="superscript"/>
        </w:rPr>
        <w:t>th</w:t>
      </w:r>
      <w:r w:rsidR="00FB30E4" w:rsidRPr="00CD04AE">
        <w:rPr>
          <w:rFonts w:ascii="SassoonCRInfant" w:hAnsi="SassoonCRInfant" w:cs="MV Boli"/>
          <w:sz w:val="24"/>
          <w:szCs w:val="24"/>
        </w:rPr>
        <w:t xml:space="preserve"> May</w:t>
      </w:r>
    </w:p>
    <w:p w14:paraId="6FC20646" w14:textId="4A78210E" w:rsidR="00990C1E" w:rsidRPr="00CD04AE" w:rsidRDefault="00D540FB" w:rsidP="7883A21C">
      <w:pPr>
        <w:spacing w:line="240" w:lineRule="auto"/>
        <w:jc w:val="center"/>
        <w:rPr>
          <w:rFonts w:ascii="SassoonCRInfant" w:hAnsi="SassoonCRInfant" w:cs="MV Boli"/>
          <w:sz w:val="24"/>
          <w:szCs w:val="24"/>
        </w:rPr>
      </w:pPr>
      <w:r w:rsidRPr="00CD04AE">
        <w:rPr>
          <w:rFonts w:ascii="SassoonCRInfant" w:hAnsi="SassoonCRInfant" w:cs="MV Boli"/>
          <w:b/>
          <w:bCs/>
          <w:sz w:val="24"/>
          <w:szCs w:val="24"/>
        </w:rPr>
        <w:t>Class:</w:t>
      </w:r>
      <w:r w:rsidRPr="00CD04AE">
        <w:rPr>
          <w:rFonts w:ascii="SassoonCRInfant" w:hAnsi="SassoonCRInfant" w:cs="MV Boli"/>
          <w:sz w:val="24"/>
          <w:szCs w:val="24"/>
        </w:rPr>
        <w:t xml:space="preserve"> </w:t>
      </w:r>
      <w:r w:rsidR="00BF48AD" w:rsidRPr="00CD04AE">
        <w:rPr>
          <w:rFonts w:ascii="SassoonCRInfant" w:hAnsi="SassoonCRInfant" w:cs="MV Boli"/>
          <w:sz w:val="24"/>
          <w:szCs w:val="24"/>
        </w:rPr>
        <w:tab/>
      </w:r>
      <w:r w:rsidR="00146B76" w:rsidRPr="00CD04AE">
        <w:rPr>
          <w:rFonts w:ascii="SassoonCRInfant" w:hAnsi="SassoonCRInfant" w:cs="MV Boli"/>
          <w:sz w:val="24"/>
          <w:szCs w:val="24"/>
        </w:rPr>
        <w:t>P3</w:t>
      </w:r>
      <w:r w:rsidR="5A67D869" w:rsidRPr="00CD04AE">
        <w:rPr>
          <w:rFonts w:ascii="SassoonCRInfant" w:hAnsi="SassoonCRInfant" w:cs="MV Boli"/>
          <w:sz w:val="24"/>
          <w:szCs w:val="24"/>
        </w:rPr>
        <w:t xml:space="preserve"> </w:t>
      </w:r>
      <w:r w:rsidR="00BF48AD" w:rsidRPr="00CD04AE">
        <w:rPr>
          <w:rFonts w:ascii="SassoonCRInfant" w:hAnsi="SassoonCRInfant" w:cs="MV Boli"/>
          <w:sz w:val="24"/>
          <w:szCs w:val="24"/>
        </w:rPr>
        <w:tab/>
      </w:r>
      <w:r w:rsidR="00BF48AD" w:rsidRPr="00CD04AE">
        <w:rPr>
          <w:rFonts w:ascii="SassoonCRInfant" w:hAnsi="SassoonCRInfant" w:cs="MV Boli"/>
          <w:sz w:val="24"/>
          <w:szCs w:val="24"/>
        </w:rPr>
        <w:tab/>
      </w:r>
      <w:r w:rsidR="00BF48AD" w:rsidRPr="00CD04AE">
        <w:rPr>
          <w:rFonts w:ascii="SassoonCRInfant" w:hAnsi="SassoonCRInfant" w:cs="MV Boli"/>
          <w:sz w:val="24"/>
          <w:szCs w:val="24"/>
        </w:rPr>
        <w:tab/>
      </w:r>
      <w:r w:rsidRPr="00CD04AE">
        <w:rPr>
          <w:rFonts w:ascii="SassoonCRInfant" w:hAnsi="SassoonCRInfant" w:cs="MV Boli"/>
          <w:b/>
          <w:bCs/>
          <w:sz w:val="24"/>
          <w:szCs w:val="24"/>
        </w:rPr>
        <w:t>Teacher</w:t>
      </w:r>
      <w:r w:rsidR="00C1323C" w:rsidRPr="00CD04AE">
        <w:rPr>
          <w:rFonts w:ascii="SassoonCRInfant" w:hAnsi="SassoonCRInfant" w:cs="MV Boli"/>
          <w:b/>
          <w:bCs/>
          <w:sz w:val="24"/>
          <w:szCs w:val="24"/>
        </w:rPr>
        <w:t>s</w:t>
      </w:r>
      <w:r w:rsidRPr="00CD04AE">
        <w:rPr>
          <w:rFonts w:ascii="SassoonCRInfant" w:hAnsi="SassoonCRInfant" w:cs="MV Boli"/>
          <w:b/>
          <w:bCs/>
          <w:sz w:val="24"/>
          <w:szCs w:val="24"/>
        </w:rPr>
        <w:t>:</w:t>
      </w:r>
      <w:r w:rsidR="00C1323C" w:rsidRPr="00CD04AE">
        <w:rPr>
          <w:rFonts w:ascii="SassoonCRInfant" w:hAnsi="SassoonCRInfant" w:cs="MV Boli"/>
          <w:sz w:val="24"/>
          <w:szCs w:val="24"/>
        </w:rPr>
        <w:t xml:space="preserve"> </w:t>
      </w:r>
      <w:r w:rsidR="00621BD1" w:rsidRPr="00CD04AE">
        <w:rPr>
          <w:rFonts w:ascii="SassoonCRInfant" w:hAnsi="SassoonCRInfant" w:cs="MV Boli"/>
          <w:sz w:val="24"/>
          <w:szCs w:val="24"/>
        </w:rPr>
        <w:t xml:space="preserve">Miss </w:t>
      </w:r>
      <w:proofErr w:type="spellStart"/>
      <w:r w:rsidR="00621BD1" w:rsidRPr="00CD04AE">
        <w:rPr>
          <w:rFonts w:ascii="SassoonCRInfant" w:hAnsi="SassoonCRInfant" w:cs="MV Boli"/>
          <w:sz w:val="24"/>
          <w:szCs w:val="24"/>
        </w:rPr>
        <w:t>Heenan</w:t>
      </w:r>
      <w:proofErr w:type="spellEnd"/>
      <w:r w:rsidR="00FE3DBC" w:rsidRPr="00CD04AE">
        <w:rPr>
          <w:rFonts w:ascii="SassoonCRInfant" w:hAnsi="SassoonCRInfant" w:cs="MV Boli"/>
          <w:sz w:val="24"/>
          <w:szCs w:val="24"/>
        </w:rPr>
        <w:t xml:space="preserve"> and Miss Anderson</w:t>
      </w:r>
    </w:p>
    <w:p w14:paraId="4EC15A55" w14:textId="0768DAAF" w:rsidR="00BF48AD" w:rsidRPr="00CD04AE" w:rsidRDefault="00BF48AD" w:rsidP="00BF48AD">
      <w:pPr>
        <w:spacing w:line="240" w:lineRule="auto"/>
        <w:jc w:val="center"/>
        <w:rPr>
          <w:rFonts w:ascii="SassoonCRInfant" w:hAnsi="SassoonCRInfant" w:cs="MV Boli"/>
          <w:sz w:val="24"/>
          <w:szCs w:val="24"/>
        </w:rPr>
      </w:pPr>
      <w:r w:rsidRPr="00CD04AE">
        <w:rPr>
          <w:rFonts w:ascii="SassoonCRInfant" w:hAnsi="SassoonCRInfant"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00CD04AE">
        <w:rPr>
          <w:rFonts w:ascii="SassoonCRInfant" w:hAnsi="SassoonCRInfant" w:cs="MV Boli"/>
          <w:sz w:val="24"/>
          <w:szCs w:val="24"/>
        </w:rPr>
        <w:t xml:space="preserve"> the</w:t>
      </w:r>
      <w:r w:rsidRPr="00CD04AE">
        <w:rPr>
          <w:rFonts w:ascii="SassoonCRInfant" w:hAnsi="SassoonCRInfant" w:cs="MV Boli"/>
          <w:sz w:val="24"/>
          <w:szCs w:val="24"/>
        </w:rPr>
        <w:t xml:space="preserve"> </w:t>
      </w:r>
      <w:r w:rsidR="5C55CFF4" w:rsidRPr="00CD04AE">
        <w:rPr>
          <w:rFonts w:ascii="SassoonCRInfant" w:hAnsi="SassoonCRInfant" w:cs="MV Boli"/>
          <w:sz w:val="24"/>
          <w:szCs w:val="24"/>
        </w:rPr>
        <w:t>S</w:t>
      </w:r>
      <w:r w:rsidRPr="00CD04AE">
        <w:rPr>
          <w:rFonts w:ascii="SassoonCRInfant" w:hAnsi="SassoonCRInfant" w:cs="MV Boli"/>
          <w:sz w:val="24"/>
          <w:szCs w:val="24"/>
        </w:rPr>
        <w:t>eesaw</w:t>
      </w:r>
      <w:r w:rsidR="1E2AFC92" w:rsidRPr="00CD04AE">
        <w:rPr>
          <w:rFonts w:ascii="SassoonCRInfant" w:hAnsi="SassoonCRInfant" w:cs="MV Boli"/>
          <w:sz w:val="24"/>
          <w:szCs w:val="24"/>
        </w:rPr>
        <w:t xml:space="preserve"> app</w:t>
      </w:r>
      <w:r w:rsidRPr="00CD04AE">
        <w:rPr>
          <w:rFonts w:ascii="SassoonCRInfant" w:hAnsi="SassoonCRInfant" w:cs="MV Boli"/>
          <w:sz w:val="24"/>
          <w:szCs w:val="24"/>
        </w:rPr>
        <w:t xml:space="preserve"> to have regular communication with your class teacher and for you to share all of your amazing work! You can upload </w:t>
      </w:r>
      <w:r w:rsidR="3E952350" w:rsidRPr="00CD04AE">
        <w:rPr>
          <w:rFonts w:ascii="SassoonCRInfant" w:hAnsi="SassoonCRInfant" w:cs="MV Boli"/>
          <w:sz w:val="24"/>
          <w:szCs w:val="24"/>
        </w:rPr>
        <w:t xml:space="preserve">the </w:t>
      </w:r>
      <w:r w:rsidRPr="00CD04AE">
        <w:rPr>
          <w:rFonts w:ascii="SassoonCRInfant" w:hAnsi="SassoonCRInfant" w:cs="MV Boli"/>
          <w:sz w:val="24"/>
          <w:szCs w:val="24"/>
        </w:rPr>
        <w:t>learning you have completed from this grid or</w:t>
      </w:r>
      <w:r w:rsidR="00F60966" w:rsidRPr="00CD04AE">
        <w:rPr>
          <w:rFonts w:ascii="SassoonCRInfant" w:hAnsi="SassoonCRInfant" w:cs="MV Boli"/>
          <w:sz w:val="24"/>
          <w:szCs w:val="24"/>
        </w:rPr>
        <w:t xml:space="preserve"> you</w:t>
      </w:r>
      <w:r w:rsidRPr="00CD04AE">
        <w:rPr>
          <w:rFonts w:ascii="SassoonCRInfant" w:hAnsi="SassoonCRInfant" w:cs="MV Boli"/>
          <w:sz w:val="24"/>
          <w:szCs w:val="24"/>
        </w:rPr>
        <w:t xml:space="preserve"> can log on and complete the activities we have provided for you</w:t>
      </w:r>
      <w:r w:rsidR="662C9753" w:rsidRPr="00CD04AE">
        <w:rPr>
          <w:rFonts w:ascii="SassoonCRInfant" w:hAnsi="SassoonCRInfant" w:cs="MV Boli"/>
          <w:sz w:val="24"/>
          <w:szCs w:val="24"/>
        </w:rPr>
        <w:t xml:space="preserve"> on </w:t>
      </w:r>
      <w:proofErr w:type="spellStart"/>
      <w:r w:rsidR="662C9753" w:rsidRPr="00CD04AE">
        <w:rPr>
          <w:rFonts w:ascii="SassoonCRInfant" w:hAnsi="SassoonCRInfant" w:cs="MV Boli"/>
          <w:sz w:val="24"/>
          <w:szCs w:val="24"/>
        </w:rPr>
        <w:t>Seewsaw</w:t>
      </w:r>
      <w:proofErr w:type="spellEnd"/>
      <w:r w:rsidR="662C9753" w:rsidRPr="00CD04AE">
        <w:rPr>
          <w:rFonts w:ascii="SassoonCRInfant" w:hAnsi="SassoonCRInfant" w:cs="MV Boli"/>
          <w:sz w:val="24"/>
          <w:szCs w:val="24"/>
        </w:rPr>
        <w:t>.</w:t>
      </w:r>
      <w:r w:rsidR="4FE511F5" w:rsidRPr="00CD04AE">
        <w:rPr>
          <w:rFonts w:ascii="SassoonCRInfant" w:hAnsi="SassoonCRInfant" w:cs="MV Boli"/>
          <w:sz w:val="24"/>
          <w:szCs w:val="24"/>
        </w:rPr>
        <w:t xml:space="preserve"> </w:t>
      </w:r>
      <w:r w:rsidRPr="00CD04AE">
        <w:rPr>
          <w:rFonts w:ascii="SassoonCRInfant" w:hAnsi="SassoonCRInfant" w:cs="MV Boli"/>
          <w:sz w:val="24"/>
          <w:szCs w:val="24"/>
        </w:rPr>
        <w:t xml:space="preserve"> </w:t>
      </w:r>
    </w:p>
    <w:tbl>
      <w:tblPr>
        <w:tblStyle w:val="TableGrid"/>
        <w:tblW w:w="0" w:type="auto"/>
        <w:tblLook w:val="04A0" w:firstRow="1" w:lastRow="0" w:firstColumn="1" w:lastColumn="0" w:noHBand="0" w:noVBand="1"/>
      </w:tblPr>
      <w:tblGrid>
        <w:gridCol w:w="4731"/>
        <w:gridCol w:w="4609"/>
        <w:gridCol w:w="4834"/>
      </w:tblGrid>
      <w:tr w:rsidR="00BF48AD" w14:paraId="04B880D7" w14:textId="77777777" w:rsidTr="5CA76F5A">
        <w:tc>
          <w:tcPr>
            <w:tcW w:w="4724" w:type="dxa"/>
          </w:tcPr>
          <w:p w14:paraId="29286172" w14:textId="334EFAD8" w:rsidR="00BF48AD" w:rsidRPr="00621BD1" w:rsidRDefault="00BF48AD" w:rsidP="7883A21C">
            <w:pPr>
              <w:jc w:val="center"/>
              <w:rPr>
                <w:rFonts w:ascii="SassoonCRInfant" w:hAnsi="SassoonCRInfant" w:cs="MV Boli"/>
                <w:sz w:val="24"/>
                <w:szCs w:val="24"/>
              </w:rPr>
            </w:pPr>
            <w:r w:rsidRPr="00621BD1">
              <w:rPr>
                <w:rFonts w:ascii="SassoonCRInfant" w:hAnsi="SassoonCRInfant" w:cs="MV Boli"/>
                <w:sz w:val="24"/>
                <w:szCs w:val="24"/>
              </w:rPr>
              <w:t xml:space="preserve">Literacy </w:t>
            </w:r>
          </w:p>
        </w:tc>
        <w:tc>
          <w:tcPr>
            <w:tcW w:w="4725" w:type="dxa"/>
          </w:tcPr>
          <w:p w14:paraId="0D2F1661" w14:textId="788452E7" w:rsidR="00BF48AD" w:rsidRPr="00621BD1" w:rsidRDefault="00BF48AD" w:rsidP="7883A21C">
            <w:pPr>
              <w:jc w:val="center"/>
              <w:rPr>
                <w:rFonts w:ascii="SassoonCRInfant" w:hAnsi="SassoonCRInfant" w:cs="MV Boli"/>
                <w:sz w:val="24"/>
                <w:szCs w:val="24"/>
              </w:rPr>
            </w:pPr>
            <w:r w:rsidRPr="00621BD1">
              <w:rPr>
                <w:rFonts w:ascii="SassoonCRInfant" w:hAnsi="SassoonCRInfant" w:cs="MV Boli"/>
                <w:sz w:val="24"/>
                <w:szCs w:val="24"/>
              </w:rPr>
              <w:t xml:space="preserve">Numeracy and Maths </w:t>
            </w:r>
          </w:p>
        </w:tc>
        <w:tc>
          <w:tcPr>
            <w:tcW w:w="4725" w:type="dxa"/>
          </w:tcPr>
          <w:p w14:paraId="627A310C" w14:textId="076D4D99" w:rsidR="00BF48AD" w:rsidRPr="00621BD1" w:rsidRDefault="00BF48AD" w:rsidP="7883A21C">
            <w:pPr>
              <w:jc w:val="center"/>
              <w:rPr>
                <w:rFonts w:ascii="SassoonCRInfant" w:hAnsi="SassoonCRInfant" w:cs="MV Boli"/>
                <w:sz w:val="24"/>
                <w:szCs w:val="24"/>
              </w:rPr>
            </w:pPr>
            <w:r w:rsidRPr="00621BD1">
              <w:rPr>
                <w:rFonts w:ascii="SassoonCRInfant" w:hAnsi="SassoonCRInfant" w:cs="MV Boli"/>
                <w:sz w:val="24"/>
                <w:szCs w:val="24"/>
              </w:rPr>
              <w:t xml:space="preserve">Across the Curriculum </w:t>
            </w:r>
          </w:p>
        </w:tc>
      </w:tr>
      <w:tr w:rsidR="00BF48AD" w14:paraId="2F7CFD7E" w14:textId="77777777" w:rsidTr="5CA76F5A">
        <w:trPr>
          <w:trHeight w:val="1701"/>
        </w:trPr>
        <w:tc>
          <w:tcPr>
            <w:tcW w:w="4724" w:type="dxa"/>
          </w:tcPr>
          <w:p w14:paraId="16736E87" w14:textId="77777777" w:rsidR="00BF48AD" w:rsidRPr="00621BD1" w:rsidRDefault="00621BD1" w:rsidP="1C3D1AC3">
            <w:pPr>
              <w:jc w:val="center"/>
              <w:rPr>
                <w:rFonts w:ascii="SassoonCRInfant" w:hAnsi="SassoonCRInfant" w:cs="MV Boli"/>
                <w:sz w:val="24"/>
                <w:szCs w:val="24"/>
              </w:rPr>
            </w:pPr>
            <w:r w:rsidRPr="5DC63699">
              <w:rPr>
                <w:rFonts w:ascii="SassoonCRInfant" w:hAnsi="SassoonCRInfant" w:cs="MV Boli"/>
                <w:sz w:val="24"/>
                <w:szCs w:val="24"/>
                <w:u w:val="single"/>
              </w:rPr>
              <w:t>Spelling</w:t>
            </w:r>
            <w:r w:rsidR="00BF48AD" w:rsidRPr="5DC63699">
              <w:rPr>
                <w:rFonts w:ascii="SassoonCRInfant" w:hAnsi="SassoonCRInfant" w:cs="MV Boli"/>
                <w:sz w:val="24"/>
                <w:szCs w:val="24"/>
              </w:rPr>
              <w:t xml:space="preserve"> </w:t>
            </w:r>
          </w:p>
          <w:p w14:paraId="47C8C6F1" w14:textId="7F6DA689" w:rsidR="00621BD1" w:rsidRPr="00621BD1" w:rsidRDefault="3FDCBF16" w:rsidP="5CA76F5A">
            <w:pPr>
              <w:jc w:val="center"/>
              <w:rPr>
                <w:rFonts w:ascii="SassoonCRInfant" w:hAnsi="SassoonCRInfant" w:cs="MV Boli"/>
                <w:sz w:val="24"/>
                <w:szCs w:val="24"/>
                <w:highlight w:val="yellow"/>
              </w:rPr>
            </w:pPr>
            <w:r w:rsidRPr="5CA76F5A">
              <w:rPr>
                <w:rFonts w:ascii="SassoonCRInfant" w:hAnsi="SassoonCRInfant" w:cs="MV Boli"/>
                <w:sz w:val="24"/>
                <w:szCs w:val="24"/>
              </w:rPr>
              <w:t xml:space="preserve">Your spelling pattern for this week is </w:t>
            </w:r>
          </w:p>
          <w:p w14:paraId="324E55AC" w14:textId="7F17691F" w:rsidR="00621BD1" w:rsidRPr="00621BD1" w:rsidRDefault="65BB024E" w:rsidP="5CA76F5A">
            <w:pPr>
              <w:jc w:val="center"/>
              <w:rPr>
                <w:rFonts w:ascii="SassoonCRInfant" w:hAnsi="SassoonCRInfant" w:cs="MV Boli"/>
                <w:sz w:val="24"/>
                <w:szCs w:val="24"/>
              </w:rPr>
            </w:pPr>
            <w:r w:rsidRPr="5CA76F5A">
              <w:rPr>
                <w:rFonts w:ascii="SassoonCRInfant" w:hAnsi="SassoonCRInfant" w:cs="MV Boli"/>
                <w:sz w:val="24"/>
                <w:szCs w:val="24"/>
              </w:rPr>
              <w:t>Le and el ending words</w:t>
            </w:r>
          </w:p>
          <w:p w14:paraId="6CB01091" w14:textId="4868C2B3" w:rsidR="00621BD1" w:rsidRPr="00621BD1" w:rsidRDefault="65BB024E" w:rsidP="5CA76F5A">
            <w:pPr>
              <w:jc w:val="center"/>
            </w:pPr>
            <w:r>
              <w:rPr>
                <w:noProof/>
                <w:lang w:eastAsia="en-GB"/>
              </w:rPr>
              <w:drawing>
                <wp:inline distT="0" distB="0" distL="0" distR="0" wp14:anchorId="073CAC8E" wp14:editId="616C2E37">
                  <wp:extent cx="2867025" cy="1866900"/>
                  <wp:effectExtent l="0" t="0" r="0" b="0"/>
                  <wp:docPr id="1324530396" name="Picture 13245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1866900"/>
                          </a:xfrm>
                          <a:prstGeom prst="rect">
                            <a:avLst/>
                          </a:prstGeom>
                        </pic:spPr>
                      </pic:pic>
                    </a:graphicData>
                  </a:graphic>
                </wp:inline>
              </w:drawing>
            </w:r>
          </w:p>
          <w:p w14:paraId="12CB6579" w14:textId="421A667F" w:rsidR="00621BD1" w:rsidRPr="00621BD1" w:rsidRDefault="65BB024E" w:rsidP="5CA76F5A">
            <w:pPr>
              <w:jc w:val="center"/>
            </w:pPr>
            <w:r>
              <w:t>Practice writing these words using the rainbow words method, you could do this with coloured pencils, pens, paint or even with colourful things you have around the house.</w:t>
            </w:r>
          </w:p>
          <w:p w14:paraId="353365AA" w14:textId="5DB0C6AD" w:rsidR="00621BD1" w:rsidRPr="00621BD1" w:rsidRDefault="65BB024E" w:rsidP="5CA76F5A">
            <w:pPr>
              <w:jc w:val="center"/>
            </w:pPr>
            <w:r>
              <w:t>Send a picture to your teacher on Seesaw so they can see your creative work!</w:t>
            </w:r>
          </w:p>
        </w:tc>
        <w:tc>
          <w:tcPr>
            <w:tcW w:w="4725" w:type="dxa"/>
          </w:tcPr>
          <w:p w14:paraId="4E7B42EB" w14:textId="2CAED30E" w:rsidR="566CE708" w:rsidRDefault="566CE708" w:rsidP="5DC63699">
            <w:pPr>
              <w:spacing w:line="276" w:lineRule="auto"/>
              <w:jc w:val="center"/>
              <w:rPr>
                <w:rFonts w:ascii="SassoonCRInfant" w:eastAsia="SassoonCRInfant" w:hAnsi="SassoonCRInfant" w:cs="SassoonCRInfant"/>
                <w:sz w:val="24"/>
                <w:szCs w:val="24"/>
                <w:u w:val="single"/>
              </w:rPr>
            </w:pPr>
            <w:r w:rsidRPr="5DC63699">
              <w:rPr>
                <w:rFonts w:ascii="SassoonCRInfant" w:eastAsia="SassoonCRInfant" w:hAnsi="SassoonCRInfant" w:cs="SassoonCRInfant"/>
                <w:sz w:val="24"/>
                <w:szCs w:val="24"/>
                <w:u w:val="single"/>
              </w:rPr>
              <w:t>Money</w:t>
            </w:r>
          </w:p>
          <w:p w14:paraId="544E1B38" w14:textId="009CD9F6" w:rsidR="566CE708" w:rsidRDefault="566CE708" w:rsidP="5DC63699">
            <w:pPr>
              <w:spacing w:line="276" w:lineRule="auto"/>
              <w:jc w:val="center"/>
            </w:pPr>
            <w:r w:rsidRPr="5DC63699">
              <w:rPr>
                <w:rFonts w:ascii="SassoonCRInfant" w:eastAsia="SassoonCRInfant" w:hAnsi="SassoonCRInfant" w:cs="SassoonCRInfant"/>
                <w:sz w:val="24"/>
                <w:szCs w:val="24"/>
              </w:rPr>
              <w:t xml:space="preserve"> Log on to the homework folders (Money-Mild, Spicy, </w:t>
            </w:r>
            <w:proofErr w:type="gramStart"/>
            <w:r w:rsidRPr="5DC63699">
              <w:rPr>
                <w:rFonts w:ascii="SassoonCRInfant" w:eastAsia="SassoonCRInfant" w:hAnsi="SassoonCRInfant" w:cs="SassoonCRInfant"/>
                <w:sz w:val="24"/>
                <w:szCs w:val="24"/>
              </w:rPr>
              <w:t>Hot</w:t>
            </w:r>
            <w:proofErr w:type="gramEnd"/>
            <w:r w:rsidRPr="5DC63699">
              <w:rPr>
                <w:rFonts w:ascii="SassoonCRInfant" w:eastAsia="SassoonCRInfant" w:hAnsi="SassoonCRInfant" w:cs="SassoonCRInfant"/>
                <w:sz w:val="24"/>
                <w:szCs w:val="24"/>
              </w:rPr>
              <w:t>) on Education City to practise working with money.</w:t>
            </w:r>
          </w:p>
          <w:p w14:paraId="04CB462D" w14:textId="26FBE03B" w:rsidR="566CE708" w:rsidRDefault="566CE708" w:rsidP="5DC63699">
            <w:pPr>
              <w:spacing w:line="276" w:lineRule="auto"/>
              <w:jc w:val="center"/>
            </w:pPr>
            <w:r w:rsidRPr="5A3CC43E">
              <w:rPr>
                <w:rFonts w:ascii="SassoonCRInfant" w:eastAsia="SassoonCRInfant" w:hAnsi="SassoonCRInfant" w:cs="SassoonCRInfant"/>
                <w:sz w:val="24"/>
                <w:szCs w:val="24"/>
              </w:rPr>
              <w:t>Start with the mild folder and then if you find you are getting all the answers correct then move onto spicy.  If you then find that you are getting all the answers correct in the spicy folder then move onto the hot folder.</w:t>
            </w:r>
          </w:p>
          <w:p w14:paraId="571ABA31" w14:textId="3C23D6BC" w:rsidR="50B99B9A" w:rsidRDefault="50B99B9A" w:rsidP="5A3CC43E">
            <w:pPr>
              <w:spacing w:line="276" w:lineRule="auto"/>
              <w:jc w:val="center"/>
            </w:pPr>
            <w:r>
              <w:rPr>
                <w:noProof/>
                <w:lang w:eastAsia="en-GB"/>
              </w:rPr>
              <w:drawing>
                <wp:inline distT="0" distB="0" distL="0" distR="0" wp14:anchorId="77BD7FD1" wp14:editId="42D04050">
                  <wp:extent cx="514350" cy="657225"/>
                  <wp:effectExtent l="0" t="0" r="0" b="0"/>
                  <wp:docPr id="988293968" name="Picture 98829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4350" cy="657225"/>
                          </a:xfrm>
                          <a:prstGeom prst="rect">
                            <a:avLst/>
                          </a:prstGeom>
                        </pic:spPr>
                      </pic:pic>
                    </a:graphicData>
                  </a:graphic>
                </wp:inline>
              </w:drawing>
            </w:r>
          </w:p>
          <w:p w14:paraId="011FB360" w14:textId="1F165659" w:rsidR="5563FABF" w:rsidRDefault="5563FABF" w:rsidP="5563FABF">
            <w:pPr>
              <w:spacing w:line="276" w:lineRule="auto"/>
              <w:jc w:val="center"/>
              <w:rPr>
                <w:rFonts w:ascii="SassoonCRInfant" w:eastAsia="SassoonCRInfant" w:hAnsi="SassoonCRInfant" w:cs="SassoonCRInfant"/>
                <w:sz w:val="24"/>
                <w:szCs w:val="24"/>
              </w:rPr>
            </w:pPr>
          </w:p>
          <w:p w14:paraId="7176F7A1" w14:textId="497DD454" w:rsidR="5563FABF" w:rsidRDefault="5563FABF" w:rsidP="5563FABF">
            <w:pPr>
              <w:spacing w:line="276" w:lineRule="auto"/>
              <w:jc w:val="center"/>
              <w:rPr>
                <w:rFonts w:ascii="SassoonCRInfant" w:eastAsia="SassoonCRInfant" w:hAnsi="SassoonCRInfant" w:cs="SassoonCRInfant"/>
                <w:sz w:val="24"/>
                <w:szCs w:val="24"/>
              </w:rPr>
            </w:pPr>
          </w:p>
          <w:p w14:paraId="1D51638C" w14:textId="1D350B46" w:rsidR="5DC63699" w:rsidRDefault="005A50EB" w:rsidP="5DC63699">
            <w:pPr>
              <w:jc w:val="center"/>
              <w:rPr>
                <w:rFonts w:ascii="SassoonCRInfant" w:hAnsi="SassoonCRInfant"/>
                <w:sz w:val="24"/>
                <w:szCs w:val="24"/>
              </w:rPr>
            </w:pPr>
            <w:hyperlink r:id="rId14">
              <w:r w:rsidR="50B99B9A" w:rsidRPr="5A3CC43E">
                <w:rPr>
                  <w:rStyle w:val="Hyperlink"/>
                  <w:rFonts w:ascii="SassoonCRInfant" w:hAnsi="SassoonCRInfant"/>
                  <w:sz w:val="24"/>
                  <w:szCs w:val="24"/>
                </w:rPr>
                <w:t>www.educationcity.com</w:t>
              </w:r>
            </w:hyperlink>
          </w:p>
          <w:p w14:paraId="46A7B4BE" w14:textId="085F35FA" w:rsidR="5A3CC43E" w:rsidRDefault="5A3CC43E" w:rsidP="5A3CC43E">
            <w:pPr>
              <w:jc w:val="center"/>
              <w:rPr>
                <w:rFonts w:ascii="SassoonCRInfant" w:hAnsi="SassoonCRInfant"/>
                <w:sz w:val="24"/>
                <w:szCs w:val="24"/>
              </w:rPr>
            </w:pPr>
          </w:p>
          <w:p w14:paraId="0FCFEF05" w14:textId="6FCFA3C1" w:rsidR="00BF48AD" w:rsidRPr="00621BD1" w:rsidRDefault="00BF48AD" w:rsidP="7883A21C">
            <w:pPr>
              <w:jc w:val="center"/>
              <w:rPr>
                <w:rFonts w:ascii="SassoonCRInfant" w:hAnsi="SassoonCRInfant" w:cs="MV Boli"/>
                <w:sz w:val="24"/>
                <w:szCs w:val="24"/>
              </w:rPr>
            </w:pPr>
          </w:p>
        </w:tc>
        <w:tc>
          <w:tcPr>
            <w:tcW w:w="4725" w:type="dxa"/>
          </w:tcPr>
          <w:p w14:paraId="14056628" w14:textId="3CD8A8AE" w:rsidR="3BEF57E4" w:rsidRDefault="2A8D8897" w:rsidP="172CE431">
            <w:pPr>
              <w:jc w:val="center"/>
              <w:rPr>
                <w:rFonts w:ascii="SassoonCRInfant" w:eastAsia="SassoonCRInfant" w:hAnsi="SassoonCRInfant" w:cs="SassoonCRInfant"/>
                <w:color w:val="000000" w:themeColor="text1"/>
                <w:u w:val="single"/>
              </w:rPr>
            </w:pPr>
            <w:r w:rsidRPr="172CE431">
              <w:rPr>
                <w:rFonts w:ascii="SassoonCRInfant" w:eastAsia="SassoonCRInfant" w:hAnsi="SassoonCRInfant" w:cs="SassoonCRInfant"/>
                <w:color w:val="000000" w:themeColor="text1"/>
                <w:u w:val="single"/>
              </w:rPr>
              <w:t>BBC Bitesize</w:t>
            </w:r>
            <w:r w:rsidRPr="172CE431">
              <w:rPr>
                <w:rFonts w:ascii="SassoonCRInfant" w:eastAsia="SassoonCRInfant" w:hAnsi="SassoonCRInfant" w:cs="SassoonCRInfant"/>
                <w:color w:val="000000" w:themeColor="text1"/>
              </w:rPr>
              <w:t xml:space="preserve"> </w:t>
            </w:r>
          </w:p>
          <w:p w14:paraId="394E5154" w14:textId="2C2AFF87" w:rsidR="3BEF57E4" w:rsidRDefault="2A8D8897" w:rsidP="1C3D1AC3">
            <w:pPr>
              <w:jc w:val="center"/>
            </w:pPr>
            <w:r w:rsidRPr="172CE431">
              <w:rPr>
                <w:rFonts w:ascii="SassoonCRInfant" w:eastAsia="SassoonCRInfant" w:hAnsi="SassoonCRInfant" w:cs="SassoonCRInfant"/>
                <w:color w:val="000000" w:themeColor="text1"/>
              </w:rPr>
              <w:t>Log onto Seesaw for this week’s Daily Schedule for BBC bitesize and try out some of the online lessons.</w:t>
            </w:r>
          </w:p>
          <w:p w14:paraId="59C4A1A2" w14:textId="4622C118" w:rsidR="3BEF57E4" w:rsidRDefault="75D4EDDF" w:rsidP="172CE431">
            <w:pPr>
              <w:spacing w:line="276" w:lineRule="auto"/>
              <w:jc w:val="center"/>
            </w:pPr>
            <w:r w:rsidRPr="172CE431">
              <w:rPr>
                <w:rFonts w:ascii="SassoonCRInfant" w:eastAsia="SassoonCRInfant" w:hAnsi="SassoonCRInfant" w:cs="SassoonCRInfant"/>
              </w:rPr>
              <w:t>Perhaps you could try Tuesday’s Geography lesson all about the Asia? Share any interesting facts on Seesaw.</w:t>
            </w:r>
          </w:p>
          <w:p w14:paraId="1E9A6171" w14:textId="23018451" w:rsidR="3BEF57E4" w:rsidRDefault="05945393" w:rsidP="172CE431">
            <w:pPr>
              <w:spacing w:line="276" w:lineRule="auto"/>
              <w:jc w:val="center"/>
            </w:pPr>
            <w:r>
              <w:rPr>
                <w:noProof/>
                <w:lang w:eastAsia="en-GB"/>
              </w:rPr>
              <w:drawing>
                <wp:inline distT="0" distB="0" distL="0" distR="0" wp14:anchorId="131AF5D4" wp14:editId="5ACCC87A">
                  <wp:extent cx="895350" cy="895350"/>
                  <wp:effectExtent l="0" t="0" r="0" b="0"/>
                  <wp:docPr id="1135962266" name="Picture 113596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8412F46" w14:textId="7FDD3A01" w:rsidR="3BEF57E4" w:rsidRDefault="005A50EB" w:rsidP="172CE431">
            <w:pPr>
              <w:spacing w:line="276" w:lineRule="auto"/>
              <w:jc w:val="center"/>
            </w:pPr>
            <w:hyperlink r:id="rId16">
              <w:r w:rsidR="05945393" w:rsidRPr="172CE431">
                <w:rPr>
                  <w:rStyle w:val="Hyperlink"/>
                  <w:rFonts w:ascii="SassoonCRInfant" w:eastAsia="SassoonCRInfant" w:hAnsi="SassoonCRInfant" w:cs="SassoonCRInfant"/>
                  <w:color w:val="0000FF"/>
                </w:rPr>
                <w:t>https://www.bbc.co.uk/bitesize</w:t>
              </w:r>
            </w:hyperlink>
          </w:p>
          <w:p w14:paraId="4036A588" w14:textId="0D19BF12" w:rsidR="3BEF57E4" w:rsidRDefault="3BEF57E4" w:rsidP="172CE431">
            <w:pPr>
              <w:spacing w:line="276" w:lineRule="auto"/>
              <w:jc w:val="center"/>
            </w:pPr>
          </w:p>
          <w:p w14:paraId="43FA74A9" w14:textId="2E0EF3D8" w:rsidR="3BEF57E4" w:rsidRDefault="3BEF57E4" w:rsidP="172CE431">
            <w:pPr>
              <w:jc w:val="center"/>
              <w:rPr>
                <w:rFonts w:ascii="SassoonCRInfant" w:hAnsi="SassoonCRInfant"/>
                <w:sz w:val="24"/>
                <w:szCs w:val="24"/>
              </w:rPr>
            </w:pPr>
          </w:p>
          <w:p w14:paraId="37115880" w14:textId="67B29CE9" w:rsidR="0066064A" w:rsidRPr="00621BD1" w:rsidRDefault="0066064A" w:rsidP="7883A21C">
            <w:pPr>
              <w:jc w:val="center"/>
              <w:rPr>
                <w:rFonts w:ascii="SassoonCRInfant" w:hAnsi="SassoonCRInfant" w:cs="MV Boli"/>
                <w:sz w:val="24"/>
                <w:szCs w:val="24"/>
              </w:rPr>
            </w:pPr>
          </w:p>
        </w:tc>
      </w:tr>
      <w:tr w:rsidR="00BF48AD" w14:paraId="13049EDB" w14:textId="77777777" w:rsidTr="5CA76F5A">
        <w:trPr>
          <w:trHeight w:val="1701"/>
        </w:trPr>
        <w:tc>
          <w:tcPr>
            <w:tcW w:w="4724" w:type="dxa"/>
          </w:tcPr>
          <w:p w14:paraId="43BB7B2E" w14:textId="3CAF9A8E" w:rsidR="00621BD1" w:rsidRDefault="00B0434C" w:rsidP="5A3CC43E">
            <w:pPr>
              <w:jc w:val="center"/>
              <w:rPr>
                <w:rFonts w:ascii="SassoonCRInfant" w:hAnsi="SassoonCRInfant" w:cs="MV Boli"/>
                <w:sz w:val="24"/>
                <w:szCs w:val="24"/>
                <w:u w:val="single"/>
              </w:rPr>
            </w:pPr>
            <w:r w:rsidRPr="5A3CC43E">
              <w:rPr>
                <w:rFonts w:ascii="SassoonCRInfant" w:hAnsi="SassoonCRInfant" w:cs="MV Boli"/>
                <w:sz w:val="24"/>
                <w:szCs w:val="24"/>
                <w:u w:val="single"/>
              </w:rPr>
              <w:lastRenderedPageBreak/>
              <w:t xml:space="preserve">Reading </w:t>
            </w:r>
          </w:p>
          <w:p w14:paraId="248AE970" w14:textId="39CA382C" w:rsidR="00621BD1" w:rsidRDefault="00621BD1" w:rsidP="1809F10B">
            <w:pPr>
              <w:jc w:val="center"/>
              <w:rPr>
                <w:rFonts w:ascii="SassoonCRInfant" w:hAnsi="SassoonCRInfant" w:cs="MV Boli"/>
                <w:sz w:val="24"/>
                <w:szCs w:val="24"/>
                <w:u w:val="single"/>
              </w:rPr>
            </w:pPr>
            <w:r w:rsidRPr="5A3CC43E">
              <w:rPr>
                <w:rFonts w:ascii="SassoonCRInfant" w:hAnsi="SassoonCRInfant" w:cs="MV Boli"/>
                <w:sz w:val="24"/>
                <w:szCs w:val="24"/>
                <w:u w:val="single"/>
              </w:rPr>
              <w:t>Word Boost</w:t>
            </w:r>
          </w:p>
          <w:p w14:paraId="543E955F" w14:textId="25407F7C" w:rsidR="00621BD1" w:rsidRDefault="00621BD1" w:rsidP="1809F10B">
            <w:pPr>
              <w:jc w:val="center"/>
              <w:rPr>
                <w:rFonts w:ascii="SassoonCRInfant" w:hAnsi="SassoonCRInfant" w:cs="MV Boli"/>
                <w:sz w:val="24"/>
                <w:szCs w:val="24"/>
              </w:rPr>
            </w:pPr>
            <w:r w:rsidRPr="5563FABF">
              <w:rPr>
                <w:rFonts w:ascii="SassoonCRInfant" w:hAnsi="SassoonCRInfant" w:cs="MV Boli"/>
                <w:sz w:val="24"/>
                <w:szCs w:val="24"/>
              </w:rPr>
              <w:t>Log in to Seesaw to hear this week’s Word Boost story and find out the boost words</w:t>
            </w:r>
            <w:r w:rsidR="5B559345" w:rsidRPr="5563FABF">
              <w:rPr>
                <w:rFonts w:ascii="SassoonCRInfant" w:hAnsi="SassoonCRInfant" w:cs="MV Boli"/>
                <w:sz w:val="24"/>
                <w:szCs w:val="24"/>
              </w:rPr>
              <w:t xml:space="preserve"> for all the Seesaw activities</w:t>
            </w:r>
            <w:r w:rsidRPr="5563FABF">
              <w:rPr>
                <w:rFonts w:ascii="SassoonCRInfant" w:hAnsi="SassoonCRInfant" w:cs="MV Boli"/>
                <w:sz w:val="24"/>
                <w:szCs w:val="24"/>
              </w:rPr>
              <w:t xml:space="preserve">.  </w:t>
            </w:r>
          </w:p>
          <w:p w14:paraId="6915A031" w14:textId="63CD46F6" w:rsidR="00621BD1" w:rsidRPr="00621BD1" w:rsidRDefault="00621BD1" w:rsidP="1809F10B">
            <w:pPr>
              <w:jc w:val="center"/>
              <w:rPr>
                <w:rFonts w:ascii="SassoonCRInfant" w:hAnsi="SassoonCRInfant" w:cs="MV Boli"/>
                <w:sz w:val="24"/>
                <w:szCs w:val="24"/>
              </w:rPr>
            </w:pPr>
            <w:r>
              <w:rPr>
                <w:noProof/>
                <w:lang w:eastAsia="en-GB"/>
              </w:rPr>
              <w:drawing>
                <wp:inline distT="0" distB="0" distL="0" distR="0" wp14:anchorId="145C1653" wp14:editId="115DB874">
                  <wp:extent cx="800100" cy="586935"/>
                  <wp:effectExtent l="0" t="0" r="0" b="3810"/>
                  <wp:docPr id="580652200" name="Picture 9" descr="C:\Users\karen.heenan\AppData\Local\Microsoft\Windows\INetCache\IE\XF6WHPGN\rocket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100" cy="586935"/>
                          </a:xfrm>
                          <a:prstGeom prst="rect">
                            <a:avLst/>
                          </a:prstGeom>
                        </pic:spPr>
                      </pic:pic>
                    </a:graphicData>
                  </a:graphic>
                </wp:inline>
              </w:drawing>
            </w:r>
          </w:p>
        </w:tc>
        <w:tc>
          <w:tcPr>
            <w:tcW w:w="4725" w:type="dxa"/>
          </w:tcPr>
          <w:p w14:paraId="33733C26" w14:textId="4C1F46DE" w:rsidR="00BF48AD" w:rsidRPr="00621BD1" w:rsidRDefault="689A0A8D" w:rsidP="172CE431">
            <w:pPr>
              <w:spacing w:line="276" w:lineRule="auto"/>
              <w:jc w:val="center"/>
              <w:rPr>
                <w:rFonts w:ascii="SassoonCRInfant" w:eastAsia="SassoonCRInfant" w:hAnsi="SassoonCRInfant" w:cs="SassoonCRInfant"/>
                <w:sz w:val="24"/>
                <w:szCs w:val="24"/>
                <w:u w:val="single"/>
              </w:rPr>
            </w:pPr>
            <w:r w:rsidRPr="172CE431">
              <w:rPr>
                <w:rFonts w:ascii="SassoonCRInfant" w:eastAsia="SassoonCRInfant" w:hAnsi="SassoonCRInfant" w:cs="SassoonCRInfant"/>
                <w:sz w:val="24"/>
                <w:szCs w:val="24"/>
                <w:u w:val="single"/>
              </w:rPr>
              <w:t>Speed Challenge</w:t>
            </w:r>
          </w:p>
          <w:p w14:paraId="25EE02A7" w14:textId="558461AC" w:rsidR="00BF48AD" w:rsidRPr="00621BD1" w:rsidRDefault="689A0A8D" w:rsidP="172CE431">
            <w:pPr>
              <w:spacing w:line="276" w:lineRule="auto"/>
            </w:pPr>
            <w:r w:rsidRPr="172CE431">
              <w:rPr>
                <w:rFonts w:ascii="SassoonCRInfant" w:eastAsia="SassoonCRInfant" w:hAnsi="SassoonCRInfant" w:cs="SassoonCRInfant"/>
                <w:sz w:val="24"/>
                <w:szCs w:val="24"/>
              </w:rPr>
              <w:t>Have a times table speed challenge with an adult in your home. How many questions can you answer correctly in one minute?</w:t>
            </w:r>
          </w:p>
          <w:p w14:paraId="215A9016" w14:textId="4ED341B5" w:rsidR="00BF48AD" w:rsidRPr="00621BD1" w:rsidRDefault="00BF48AD" w:rsidP="172CE431">
            <w:pPr>
              <w:spacing w:line="276" w:lineRule="auto"/>
              <w:rPr>
                <w:rFonts w:ascii="SassoonCRInfant" w:eastAsia="SassoonCRInfant" w:hAnsi="SassoonCRInfant" w:cs="SassoonCRInfant"/>
                <w:sz w:val="24"/>
                <w:szCs w:val="24"/>
              </w:rPr>
            </w:pPr>
          </w:p>
          <w:p w14:paraId="3608AA4F" w14:textId="7908528C" w:rsidR="00BF48AD" w:rsidRPr="00621BD1" w:rsidRDefault="689A0A8D" w:rsidP="172CE431">
            <w:pPr>
              <w:spacing w:line="276" w:lineRule="auto"/>
              <w:jc w:val="center"/>
            </w:pPr>
            <w:r>
              <w:rPr>
                <w:noProof/>
                <w:lang w:eastAsia="en-GB"/>
              </w:rPr>
              <w:drawing>
                <wp:inline distT="0" distB="0" distL="0" distR="0" wp14:anchorId="2859176E" wp14:editId="4718EB56">
                  <wp:extent cx="742950" cy="742950"/>
                  <wp:effectExtent l="0" t="0" r="0" b="0"/>
                  <wp:docPr id="391175689" name="Picture 39117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7DAF5455" w14:textId="54620ADB" w:rsidR="00BF48AD" w:rsidRPr="00621BD1" w:rsidRDefault="00BF48AD" w:rsidP="172CE431">
            <w:pPr>
              <w:rPr>
                <w:rFonts w:ascii="SassoonCRInfant" w:hAnsi="SassoonCRInfant" w:cs="MV Boli"/>
                <w:sz w:val="24"/>
                <w:szCs w:val="24"/>
              </w:rPr>
            </w:pPr>
          </w:p>
        </w:tc>
        <w:tc>
          <w:tcPr>
            <w:tcW w:w="4725" w:type="dxa"/>
          </w:tcPr>
          <w:p w14:paraId="4008358A" w14:textId="7FCD8E06" w:rsidR="00A40BD5" w:rsidRPr="00A40BD5" w:rsidRDefault="17E2F00C" w:rsidP="5DC63699">
            <w:pPr>
              <w:spacing w:after="200" w:line="276" w:lineRule="auto"/>
              <w:jc w:val="center"/>
              <w:rPr>
                <w:rFonts w:ascii="SassoonCRInfant" w:eastAsia="NTPreCursive" w:hAnsi="SassoonCRInfant" w:cs="NTPreCursive"/>
                <w:sz w:val="24"/>
                <w:szCs w:val="24"/>
                <w:u w:val="single"/>
              </w:rPr>
            </w:pPr>
            <w:r w:rsidRPr="5DC63699">
              <w:rPr>
                <w:rFonts w:ascii="SassoonCRInfant" w:eastAsia="NTPreCursive" w:hAnsi="SassoonCRInfant" w:cs="NTPreCursive"/>
                <w:sz w:val="24"/>
                <w:szCs w:val="24"/>
                <w:u w:val="single"/>
              </w:rPr>
              <w:t>Health and Wellbeing</w:t>
            </w:r>
          </w:p>
          <w:p w14:paraId="4930667D" w14:textId="3C9E5016" w:rsidR="00A40BD5" w:rsidRPr="00A40BD5" w:rsidRDefault="00A40BD5" w:rsidP="00A40BD5">
            <w:pPr>
              <w:spacing w:after="200" w:line="276" w:lineRule="auto"/>
              <w:rPr>
                <w:rFonts w:ascii="SassoonCRInfant" w:eastAsia="NTPreCursive" w:hAnsi="SassoonCRInfant" w:cs="NTPreCursive"/>
                <w:sz w:val="24"/>
                <w:szCs w:val="24"/>
              </w:rPr>
            </w:pPr>
            <w:r w:rsidRPr="5DC63699">
              <w:rPr>
                <w:rFonts w:ascii="SassoonCRInfant" w:eastAsia="NTPreCursive" w:hAnsi="SassoonCRInfant" w:cs="NTPreCursive"/>
                <w:sz w:val="24"/>
                <w:szCs w:val="24"/>
              </w:rPr>
              <w:t>Have a go at some yoga today.</w:t>
            </w:r>
          </w:p>
          <w:p w14:paraId="60D89516" w14:textId="77777777" w:rsidR="00A40BD5" w:rsidRPr="00A40BD5" w:rsidRDefault="005A50EB" w:rsidP="00A40BD5">
            <w:pPr>
              <w:spacing w:after="200" w:line="276" w:lineRule="auto"/>
              <w:rPr>
                <w:rFonts w:ascii="SassoonCRInfant" w:eastAsia="Calibri" w:hAnsi="SassoonCRInfant" w:cs="Calibri"/>
              </w:rPr>
            </w:pPr>
            <w:hyperlink r:id="rId19">
              <w:r w:rsidR="00A40BD5" w:rsidRPr="00A40BD5">
                <w:rPr>
                  <w:rStyle w:val="Hyperlink"/>
                  <w:rFonts w:ascii="SassoonCRInfant" w:eastAsia="NTPreCursive" w:hAnsi="SassoonCRInfant" w:cs="NTPreCursive"/>
                  <w:color w:val="0000FF"/>
                  <w:sz w:val="24"/>
                  <w:szCs w:val="24"/>
                </w:rPr>
                <w:t>https://www.youtube.com/user/CosmicKidsYoga</w:t>
              </w:r>
            </w:hyperlink>
          </w:p>
          <w:p w14:paraId="4A434D98" w14:textId="23F86D9E" w:rsidR="00585996" w:rsidRPr="00621BD1" w:rsidRDefault="00A40BD5" w:rsidP="7883A21C">
            <w:pPr>
              <w:jc w:val="center"/>
              <w:rPr>
                <w:rFonts w:ascii="SassoonCRInfant" w:hAnsi="SassoonCRInfant" w:cs="MV Boli"/>
                <w:sz w:val="24"/>
                <w:szCs w:val="24"/>
              </w:rPr>
            </w:pPr>
            <w:r>
              <w:rPr>
                <w:noProof/>
                <w:lang w:eastAsia="en-GB"/>
              </w:rPr>
              <w:drawing>
                <wp:inline distT="0" distB="0" distL="0" distR="0" wp14:anchorId="398CE380" wp14:editId="6BCC4AAC">
                  <wp:extent cx="866775" cy="653177"/>
                  <wp:effectExtent l="0" t="0" r="0" b="0"/>
                  <wp:docPr id="1736163708" name="Picture 3" descr="C:\Users\karen.heenan\AppData\Local\Microsoft\Windows\INetCache\IE\PG134C3D\rela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6775" cy="653177"/>
                          </a:xfrm>
                          <a:prstGeom prst="rect">
                            <a:avLst/>
                          </a:prstGeom>
                        </pic:spPr>
                      </pic:pic>
                    </a:graphicData>
                  </a:graphic>
                </wp:inline>
              </w:drawing>
            </w:r>
          </w:p>
        </w:tc>
      </w:tr>
      <w:tr w:rsidR="00C40573" w14:paraId="7AE0D1D6" w14:textId="77777777" w:rsidTr="5CA76F5A">
        <w:trPr>
          <w:trHeight w:val="1701"/>
        </w:trPr>
        <w:tc>
          <w:tcPr>
            <w:tcW w:w="4724" w:type="dxa"/>
          </w:tcPr>
          <w:p w14:paraId="5856C6CE" w14:textId="14CFD510" w:rsidR="5563FABF" w:rsidRDefault="4FE0EF2C" w:rsidP="172CE431">
            <w:pPr>
              <w:jc w:val="center"/>
              <w:rPr>
                <w:rFonts w:ascii="SassoonCRInfant" w:eastAsia="SassoonCRInfant" w:hAnsi="SassoonCRInfant" w:cs="SassoonCRInfant"/>
                <w:sz w:val="24"/>
                <w:szCs w:val="24"/>
                <w:u w:val="single"/>
              </w:rPr>
            </w:pPr>
            <w:r w:rsidRPr="172CE431">
              <w:rPr>
                <w:rFonts w:ascii="SassoonCRInfant" w:eastAsia="SassoonCRInfant" w:hAnsi="SassoonCRInfant" w:cs="SassoonCRInfant"/>
                <w:sz w:val="24"/>
                <w:szCs w:val="24"/>
                <w:u w:val="single"/>
              </w:rPr>
              <w:t>Writing</w:t>
            </w:r>
          </w:p>
          <w:p w14:paraId="40F5645B" w14:textId="1253DFD2" w:rsidR="5563FABF" w:rsidRDefault="4FE0EF2C" w:rsidP="172CE431">
            <w:pPr>
              <w:jc w:val="center"/>
              <w:rPr>
                <w:rFonts w:ascii="SassoonCRInfant" w:eastAsia="SassoonCRInfant" w:hAnsi="SassoonCRInfant" w:cs="SassoonCRInfant"/>
                <w:sz w:val="24"/>
                <w:szCs w:val="24"/>
              </w:rPr>
            </w:pPr>
            <w:r w:rsidRPr="172CE431">
              <w:rPr>
                <w:rFonts w:ascii="SassoonCRInfant" w:eastAsia="SassoonCRInfant" w:hAnsi="SassoonCRInfant" w:cs="SassoonCRInfant"/>
                <w:sz w:val="24"/>
                <w:szCs w:val="24"/>
              </w:rPr>
              <w:t xml:space="preserve">It’s very difficult not being able to see our friends and family just now.  Can you choose one person who you really miss and write them a </w:t>
            </w:r>
            <w:proofErr w:type="gramStart"/>
            <w:r w:rsidRPr="172CE431">
              <w:rPr>
                <w:rFonts w:ascii="SassoonCRInfant" w:eastAsia="SassoonCRInfant" w:hAnsi="SassoonCRInfant" w:cs="SassoonCRInfant"/>
                <w:sz w:val="24"/>
                <w:szCs w:val="24"/>
              </w:rPr>
              <w:t>letter.</w:t>
            </w:r>
            <w:proofErr w:type="gramEnd"/>
            <w:r w:rsidRPr="172CE431">
              <w:rPr>
                <w:rFonts w:ascii="SassoonCRInfant" w:eastAsia="SassoonCRInfant" w:hAnsi="SassoonCRInfant" w:cs="SassoonCRInfant"/>
                <w:sz w:val="24"/>
                <w:szCs w:val="24"/>
              </w:rPr>
              <w:t xml:space="preserve"> You could tell them how you are feeling, some of the activities you have been doing at home</w:t>
            </w:r>
            <w:r w:rsidR="3D11EF39" w:rsidRPr="172CE431">
              <w:rPr>
                <w:rFonts w:ascii="SassoonCRInfant" w:eastAsia="SassoonCRInfant" w:hAnsi="SassoonCRInfant" w:cs="SassoonCRInfant"/>
                <w:sz w:val="24"/>
                <w:szCs w:val="24"/>
              </w:rPr>
              <w:t xml:space="preserve"> and what you really hope for when you are able to see them again.  If your letter is for somebody who lives </w:t>
            </w:r>
            <w:r w:rsidR="00F5DA91" w:rsidRPr="172CE431">
              <w:rPr>
                <w:rFonts w:ascii="SassoonCRInfant" w:eastAsia="SassoonCRInfant" w:hAnsi="SassoonCRInfant" w:cs="SassoonCRInfant"/>
                <w:sz w:val="24"/>
                <w:szCs w:val="24"/>
              </w:rPr>
              <w:t>nearby</w:t>
            </w:r>
            <w:r w:rsidR="3D11EF39" w:rsidRPr="172CE431">
              <w:rPr>
                <w:rFonts w:ascii="SassoonCRInfant" w:eastAsia="SassoonCRInfant" w:hAnsi="SassoonCRInfant" w:cs="SassoonCRInfant"/>
                <w:sz w:val="24"/>
                <w:szCs w:val="24"/>
              </w:rPr>
              <w:t xml:space="preserve"> could you maybe post it through their door on your daily walk or </w:t>
            </w:r>
            <w:r w:rsidR="2432C891" w:rsidRPr="172CE431">
              <w:rPr>
                <w:rFonts w:ascii="SassoonCRInfant" w:eastAsia="SassoonCRInfant" w:hAnsi="SassoonCRInfant" w:cs="SassoonCRInfant"/>
                <w:sz w:val="24"/>
                <w:szCs w:val="24"/>
              </w:rPr>
              <w:t xml:space="preserve">if your letter is for a friend in school, send </w:t>
            </w:r>
            <w:r w:rsidR="2C4CE5D8" w:rsidRPr="172CE431">
              <w:rPr>
                <w:rFonts w:ascii="SassoonCRInfant" w:eastAsia="SassoonCRInfant" w:hAnsi="SassoonCRInfant" w:cs="SassoonCRInfant"/>
                <w:sz w:val="24"/>
                <w:szCs w:val="24"/>
              </w:rPr>
              <w:t>it</w:t>
            </w:r>
            <w:r w:rsidR="2432C891" w:rsidRPr="172CE431">
              <w:rPr>
                <w:rFonts w:ascii="SassoonCRInfant" w:eastAsia="SassoonCRInfant" w:hAnsi="SassoonCRInfant" w:cs="SassoonCRInfant"/>
                <w:sz w:val="24"/>
                <w:szCs w:val="24"/>
              </w:rPr>
              <w:t xml:space="preserve"> to Seesaw and we will pass it on.</w:t>
            </w:r>
          </w:p>
          <w:p w14:paraId="071A0A60" w14:textId="30C2E07E" w:rsidR="5563FABF" w:rsidRDefault="188C39BD" w:rsidP="5563FABF">
            <w:pPr>
              <w:jc w:val="center"/>
            </w:pPr>
            <w:r>
              <w:rPr>
                <w:noProof/>
                <w:lang w:eastAsia="en-GB"/>
              </w:rPr>
              <w:drawing>
                <wp:inline distT="0" distB="0" distL="0" distR="0" wp14:anchorId="5F1537B9" wp14:editId="0C6AF407">
                  <wp:extent cx="647700" cy="647700"/>
                  <wp:effectExtent l="0" t="0" r="0" b="0"/>
                  <wp:docPr id="302620221" name="Picture 3026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47E7CB8A" w14:textId="237049A7" w:rsidR="5563FABF" w:rsidRDefault="5563FABF" w:rsidP="172CE431">
            <w:pPr>
              <w:jc w:val="center"/>
              <w:rPr>
                <w:rFonts w:ascii="SassoonCRInfant" w:eastAsia="SassoonCRInfant" w:hAnsi="SassoonCRInfant" w:cs="SassoonCRInfant"/>
                <w:sz w:val="24"/>
                <w:szCs w:val="24"/>
              </w:rPr>
            </w:pPr>
          </w:p>
          <w:p w14:paraId="04F3E34D" w14:textId="61D87257" w:rsidR="5563FABF" w:rsidRDefault="5563FABF" w:rsidP="5563FABF">
            <w:pPr>
              <w:jc w:val="center"/>
              <w:rPr>
                <w:rFonts w:ascii="SassoonCRInfant" w:eastAsia="SassoonCRInfant" w:hAnsi="SassoonCRInfant" w:cs="SassoonCRInfant"/>
                <w:sz w:val="24"/>
                <w:szCs w:val="24"/>
              </w:rPr>
            </w:pPr>
          </w:p>
          <w:p w14:paraId="656B9436" w14:textId="0A241704" w:rsidR="00C40573" w:rsidRPr="00621BD1" w:rsidRDefault="00C40573" w:rsidP="00447E57">
            <w:pPr>
              <w:jc w:val="center"/>
              <w:rPr>
                <w:rFonts w:ascii="SassoonCRInfant" w:hAnsi="SassoonCRInfant" w:cs="MV Boli"/>
                <w:sz w:val="24"/>
                <w:szCs w:val="24"/>
                <w:u w:val="single"/>
              </w:rPr>
            </w:pPr>
          </w:p>
        </w:tc>
        <w:tc>
          <w:tcPr>
            <w:tcW w:w="4725" w:type="dxa"/>
          </w:tcPr>
          <w:p w14:paraId="59C6EF33" w14:textId="37C7AD1A" w:rsidR="004410BA" w:rsidRDefault="1DADA94C" w:rsidP="5A3CC43E">
            <w:pPr>
              <w:jc w:val="center"/>
            </w:pPr>
            <w:r w:rsidRPr="5A3CC43E">
              <w:rPr>
                <w:rFonts w:ascii="SassoonCRInfant" w:eastAsia="SassoonCRInfant" w:hAnsi="SassoonCRInfant" w:cs="SassoonCRInfant"/>
                <w:color w:val="000000" w:themeColor="text1"/>
                <w:sz w:val="24"/>
                <w:szCs w:val="24"/>
                <w:u w:val="single"/>
              </w:rPr>
              <w:t>Times Tables</w:t>
            </w:r>
          </w:p>
          <w:p w14:paraId="2D7140C3" w14:textId="2FC78098" w:rsidR="004410BA" w:rsidRDefault="1DADA94C" w:rsidP="5A3CC43E">
            <w:pPr>
              <w:jc w:val="center"/>
            </w:pPr>
            <w:r w:rsidRPr="5A3CC43E">
              <w:rPr>
                <w:rFonts w:ascii="SassoonCRInfant" w:eastAsia="SassoonCRInfant" w:hAnsi="SassoonCRInfant" w:cs="SassoonCRInfant"/>
                <w:color w:val="000000" w:themeColor="text1"/>
                <w:sz w:val="24"/>
                <w:szCs w:val="24"/>
              </w:rPr>
              <w:t>We are continuing to learn and consolidate our times tables facts.</w:t>
            </w:r>
          </w:p>
          <w:p w14:paraId="17067118" w14:textId="285930B5" w:rsidR="004410BA" w:rsidRDefault="1DADA94C" w:rsidP="5A3CC43E">
            <w:pPr>
              <w:jc w:val="center"/>
            </w:pPr>
            <w:r w:rsidRPr="5A3CC43E">
              <w:rPr>
                <w:rFonts w:ascii="SassoonCRInfant" w:eastAsia="SassoonCRInfant" w:hAnsi="SassoonCRInfant" w:cs="SassoonCRInfant"/>
                <w:color w:val="000000" w:themeColor="text1"/>
                <w:sz w:val="24"/>
                <w:szCs w:val="24"/>
              </w:rPr>
              <w:t xml:space="preserve">Log on to </w:t>
            </w:r>
            <w:proofErr w:type="spellStart"/>
            <w:r w:rsidRPr="5A3CC43E">
              <w:rPr>
                <w:rFonts w:ascii="SassoonCRInfant" w:eastAsia="SassoonCRInfant" w:hAnsi="SassoonCRInfant" w:cs="SassoonCRInfant"/>
                <w:color w:val="000000" w:themeColor="text1"/>
                <w:sz w:val="24"/>
                <w:szCs w:val="24"/>
              </w:rPr>
              <w:t>Sumdog</w:t>
            </w:r>
            <w:proofErr w:type="spellEnd"/>
            <w:r w:rsidRPr="5A3CC43E">
              <w:rPr>
                <w:rFonts w:ascii="SassoonCRInfant" w:eastAsia="SassoonCRInfant" w:hAnsi="SassoonCRInfant" w:cs="SassoonCRInfant"/>
                <w:color w:val="000000" w:themeColor="text1"/>
                <w:sz w:val="24"/>
                <w:szCs w:val="24"/>
              </w:rPr>
              <w:t xml:space="preserve"> to complete this week’s times tables challenge. We have also added a Money Challenge too.</w:t>
            </w:r>
          </w:p>
          <w:p w14:paraId="4ECD7737" w14:textId="3D89B0F4" w:rsidR="004410BA" w:rsidRDefault="005A50EB" w:rsidP="5A3CC43E">
            <w:pPr>
              <w:jc w:val="center"/>
            </w:pPr>
            <w:hyperlink r:id="rId22">
              <w:r w:rsidR="1DADA94C" w:rsidRPr="5A3CC43E">
                <w:rPr>
                  <w:rStyle w:val="Hyperlink"/>
                  <w:rFonts w:ascii="SassoonCRInfant" w:eastAsia="SassoonCRInfant" w:hAnsi="SassoonCRInfant" w:cs="SassoonCRInfant"/>
                  <w:color w:val="0000FF"/>
                  <w:sz w:val="24"/>
                  <w:szCs w:val="24"/>
                </w:rPr>
                <w:t>www.sumdog.com</w:t>
              </w:r>
            </w:hyperlink>
          </w:p>
          <w:p w14:paraId="1194002D" w14:textId="71517C10" w:rsidR="004410BA" w:rsidRDefault="1DADA94C" w:rsidP="5A3CC43E">
            <w:pPr>
              <w:pStyle w:val="Default"/>
              <w:jc w:val="center"/>
            </w:pPr>
            <w:r>
              <w:rPr>
                <w:noProof/>
                <w:lang w:eastAsia="en-GB"/>
              </w:rPr>
              <w:drawing>
                <wp:inline distT="0" distB="0" distL="0" distR="0" wp14:anchorId="318806D8" wp14:editId="1F8A9F31">
                  <wp:extent cx="866775" cy="371475"/>
                  <wp:effectExtent l="0" t="0" r="0" b="0"/>
                  <wp:docPr id="610144313" name="Picture 61014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866775" cy="371475"/>
                          </a:xfrm>
                          <a:prstGeom prst="rect">
                            <a:avLst/>
                          </a:prstGeom>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22"/>
            </w:tblGrid>
            <w:tr w:rsidR="004410BA" w14:paraId="236DFCC2" w14:textId="77777777" w:rsidTr="5563FABF">
              <w:trPr>
                <w:trHeight w:val="809"/>
              </w:trPr>
              <w:tc>
                <w:tcPr>
                  <w:tcW w:w="0" w:type="auto"/>
                </w:tcPr>
                <w:p w14:paraId="5543C1C8" w14:textId="44CAB910" w:rsidR="004410BA" w:rsidRDefault="004410BA" w:rsidP="004410BA">
                  <w:pPr>
                    <w:pStyle w:val="Default"/>
                  </w:pPr>
                </w:p>
              </w:tc>
            </w:tr>
          </w:tbl>
          <w:p w14:paraId="5E80E344" w14:textId="2AE35771" w:rsidR="506CB56D" w:rsidRDefault="506CB56D" w:rsidP="506CB56D">
            <w:pPr>
              <w:jc w:val="center"/>
              <w:rPr>
                <w:rFonts w:ascii="SassoonCRInfant" w:eastAsia="NTPreCursivek" w:hAnsi="SassoonCRInfant" w:cs="NTPreCursivek"/>
                <w:sz w:val="24"/>
                <w:szCs w:val="24"/>
              </w:rPr>
            </w:pPr>
          </w:p>
          <w:p w14:paraId="10811859" w14:textId="56CA46A7" w:rsidR="00621BD1" w:rsidRDefault="00621BD1" w:rsidP="506CB56D">
            <w:pPr>
              <w:jc w:val="center"/>
              <w:rPr>
                <w:rFonts w:ascii="SassoonCRInfant" w:eastAsia="NTPreCursivek" w:hAnsi="SassoonCRInfant" w:cs="NTPreCursivek"/>
                <w:b/>
                <w:bCs/>
                <w:sz w:val="24"/>
                <w:szCs w:val="24"/>
              </w:rPr>
            </w:pPr>
          </w:p>
          <w:p w14:paraId="6B21D453" w14:textId="26B4C8CA" w:rsidR="00621BD1" w:rsidRPr="00621BD1" w:rsidRDefault="00621BD1" w:rsidP="00621BD1">
            <w:pPr>
              <w:jc w:val="center"/>
              <w:rPr>
                <w:rFonts w:ascii="SassoonCRInfant" w:hAnsi="SassoonCRInfant" w:cs="MV Boli"/>
                <w:sz w:val="24"/>
                <w:szCs w:val="24"/>
              </w:rPr>
            </w:pPr>
          </w:p>
        </w:tc>
        <w:tc>
          <w:tcPr>
            <w:tcW w:w="4725" w:type="dxa"/>
          </w:tcPr>
          <w:p w14:paraId="3FD4F879" w14:textId="7C9918BD" w:rsidR="00C40573" w:rsidRPr="00621BD1" w:rsidRDefault="136E4744" w:rsidP="5A3CC43E">
            <w:pPr>
              <w:spacing w:line="276" w:lineRule="auto"/>
              <w:jc w:val="center"/>
            </w:pPr>
            <w:r w:rsidRPr="5A3CC43E">
              <w:rPr>
                <w:rFonts w:ascii="SassoonCRInfant" w:eastAsia="SassoonCRInfant" w:hAnsi="SassoonCRInfant" w:cs="SassoonCRInfant"/>
                <w:noProof/>
                <w:sz w:val="24"/>
                <w:szCs w:val="24"/>
                <w:u w:val="single"/>
              </w:rPr>
              <w:t>IBike</w:t>
            </w:r>
          </w:p>
          <w:p w14:paraId="127C81CD" w14:textId="34F3816D" w:rsidR="00C40573" w:rsidRPr="00621BD1" w:rsidRDefault="136E4744" w:rsidP="5A3CC43E">
            <w:pPr>
              <w:spacing w:line="276" w:lineRule="auto"/>
              <w:jc w:val="center"/>
            </w:pPr>
            <w:r w:rsidRPr="5A3CC43E">
              <w:rPr>
                <w:rFonts w:ascii="SassoonCRInfant" w:eastAsia="SassoonCRInfant" w:hAnsi="SassoonCRInfant" w:cs="SassoonCRInfant"/>
                <w:noProof/>
                <w:sz w:val="24"/>
                <w:szCs w:val="24"/>
              </w:rPr>
              <w:t>Check out the IBike website this week.  There are some tips and videos about bike safety and ideas on how to stay active indoors.  We have also included some IBike resources for you to do on your Seesaw page this week.</w:t>
            </w:r>
          </w:p>
          <w:p w14:paraId="3D69D043" w14:textId="290EA965" w:rsidR="00C40573" w:rsidRPr="00621BD1" w:rsidRDefault="00C40573" w:rsidP="5A3CC43E">
            <w:pPr>
              <w:spacing w:line="276" w:lineRule="auto"/>
              <w:jc w:val="center"/>
              <w:rPr>
                <w:rFonts w:ascii="SassoonCRInfant" w:eastAsia="SassoonCRInfant" w:hAnsi="SassoonCRInfant" w:cs="SassoonCRInfant"/>
                <w:noProof/>
                <w:sz w:val="24"/>
                <w:szCs w:val="24"/>
              </w:rPr>
            </w:pPr>
          </w:p>
          <w:p w14:paraId="4F737B5A" w14:textId="4AE36FCC" w:rsidR="00C40573" w:rsidRPr="00621BD1" w:rsidRDefault="005A50EB" w:rsidP="5A3CC43E">
            <w:pPr>
              <w:spacing w:line="276" w:lineRule="auto"/>
              <w:jc w:val="center"/>
            </w:pPr>
            <w:hyperlink r:id="rId24">
              <w:r w:rsidR="3CEDC95B" w:rsidRPr="5A3CC43E">
                <w:rPr>
                  <w:rStyle w:val="Hyperlink"/>
                  <w:rFonts w:ascii="Calibri" w:eastAsia="Calibri" w:hAnsi="Calibri" w:cs="Calibri"/>
                  <w:noProof/>
                  <w:color w:val="0000FF"/>
                </w:rPr>
                <w:t>https://ibike.sustrans.org.uk/indoor-ideas/</w:t>
              </w:r>
            </w:hyperlink>
          </w:p>
          <w:p w14:paraId="15776622" w14:textId="2C0B6FFA" w:rsidR="00C40573" w:rsidRPr="00621BD1" w:rsidRDefault="00C40573" w:rsidP="5A3CC43E">
            <w:pPr>
              <w:spacing w:line="276" w:lineRule="auto"/>
              <w:jc w:val="center"/>
              <w:rPr>
                <w:rFonts w:ascii="SassoonCRInfant" w:eastAsia="SassoonCRInfant" w:hAnsi="SassoonCRInfant" w:cs="SassoonCRInfant"/>
                <w:noProof/>
                <w:sz w:val="24"/>
                <w:szCs w:val="24"/>
              </w:rPr>
            </w:pPr>
          </w:p>
          <w:p w14:paraId="19B6EAAA" w14:textId="2FBAF63C" w:rsidR="00C40573" w:rsidRPr="00621BD1" w:rsidRDefault="136E4744" w:rsidP="5A3CC43E">
            <w:pPr>
              <w:spacing w:line="276" w:lineRule="auto"/>
              <w:jc w:val="center"/>
            </w:pPr>
            <w:r w:rsidRPr="5A3CC43E">
              <w:rPr>
                <w:rFonts w:ascii="Segoe UI" w:eastAsia="Segoe UI" w:hAnsi="Segoe UI" w:cs="Segoe UI"/>
                <w:noProof/>
                <w:sz w:val="21"/>
                <w:szCs w:val="21"/>
              </w:rPr>
              <w:t xml:space="preserve"> </w:t>
            </w:r>
          </w:p>
          <w:p w14:paraId="74C04BBB" w14:textId="15D724FF" w:rsidR="00C40573" w:rsidRPr="00621BD1" w:rsidRDefault="00C40573" w:rsidP="5A3CC43E">
            <w:pPr>
              <w:spacing w:line="276" w:lineRule="auto"/>
              <w:jc w:val="center"/>
              <w:rPr>
                <w:rFonts w:ascii="Segoe UI" w:eastAsia="Segoe UI" w:hAnsi="Segoe UI" w:cs="Segoe UI"/>
                <w:noProof/>
                <w:sz w:val="21"/>
                <w:szCs w:val="21"/>
              </w:rPr>
            </w:pPr>
          </w:p>
          <w:p w14:paraId="0BDB65E6" w14:textId="72EDF01D" w:rsidR="00C40573" w:rsidRPr="00621BD1" w:rsidRDefault="4DB4F2AE" w:rsidP="5A3CC43E">
            <w:pPr>
              <w:jc w:val="center"/>
            </w:pPr>
            <w:r>
              <w:rPr>
                <w:noProof/>
                <w:lang w:eastAsia="en-GB"/>
              </w:rPr>
              <w:drawing>
                <wp:inline distT="0" distB="0" distL="0" distR="0" wp14:anchorId="7F265725" wp14:editId="2E3C4439">
                  <wp:extent cx="666750" cy="685800"/>
                  <wp:effectExtent l="0" t="0" r="0" b="0"/>
                  <wp:docPr id="1169317415" name="Picture 116931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66750" cy="685800"/>
                          </a:xfrm>
                          <a:prstGeom prst="rect">
                            <a:avLst/>
                          </a:prstGeom>
                        </pic:spPr>
                      </pic:pic>
                    </a:graphicData>
                  </a:graphic>
                </wp:inline>
              </w:drawing>
            </w:r>
          </w:p>
        </w:tc>
      </w:tr>
    </w:tbl>
    <w:p w14:paraId="2F8BD095" w14:textId="08D75BD5" w:rsidR="00BF48AD" w:rsidRPr="00C1323C" w:rsidRDefault="00BF48AD" w:rsidP="00447E57">
      <w:pPr>
        <w:spacing w:line="240" w:lineRule="auto"/>
        <w:jc w:val="center"/>
        <w:rPr>
          <w:rFonts w:ascii="MV Boli" w:hAnsi="MV Boli" w:cs="MV Boli"/>
          <w:sz w:val="24"/>
          <w:szCs w:val="24"/>
        </w:rPr>
      </w:pPr>
    </w:p>
    <w:p w14:paraId="296D7405" w14:textId="2EFE30F8" w:rsidR="00D540FB" w:rsidRPr="00C1323C" w:rsidRDefault="00D540FB" w:rsidP="00447E57">
      <w:pPr>
        <w:spacing w:line="240" w:lineRule="auto"/>
        <w:jc w:val="center"/>
        <w:rPr>
          <w:rFonts w:ascii="NTPreCursivek" w:hAnsi="NTPreCursivek" w:cs="MV Boli"/>
          <w:b/>
          <w:bCs/>
          <w:sz w:val="24"/>
          <w:szCs w:val="24"/>
        </w:rPr>
      </w:pPr>
    </w:p>
    <w:p w14:paraId="4B99056E" w14:textId="77777777" w:rsidR="005242B9" w:rsidRPr="005242B9" w:rsidRDefault="005242B9" w:rsidP="00447E57">
      <w:pPr>
        <w:jc w:val="center"/>
        <w:rPr>
          <w:rFonts w:ascii="MV Boli" w:hAnsi="MV Boli" w:cs="MV Boli"/>
        </w:rPr>
      </w:pPr>
    </w:p>
    <w:p w14:paraId="1299C43A" w14:textId="77777777" w:rsidR="005242B9" w:rsidRPr="005242B9" w:rsidRDefault="005242B9" w:rsidP="00447E57">
      <w:pPr>
        <w:jc w:val="center"/>
        <w:rPr>
          <w:rFonts w:ascii="MV Boli" w:hAnsi="MV Boli" w:cs="MV Boli"/>
        </w:rPr>
      </w:pPr>
    </w:p>
    <w:p w14:paraId="4DDBEF00" w14:textId="77777777" w:rsidR="00D540FB" w:rsidRDefault="00D540FB" w:rsidP="00447E57">
      <w:pPr>
        <w:jc w:val="center"/>
        <w:rPr>
          <w:rFonts w:ascii="MV Boli" w:hAnsi="MV Boli" w:cs="MV Boli"/>
        </w:rPr>
      </w:pPr>
    </w:p>
    <w:p w14:paraId="05E8EB6B" w14:textId="476BAE52" w:rsidR="14A70347" w:rsidRDefault="14A70347" w:rsidP="00447E5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C045" w14:textId="77777777" w:rsidR="005A50EB" w:rsidRDefault="005A50EB" w:rsidP="00283411">
      <w:pPr>
        <w:spacing w:after="0" w:line="240" w:lineRule="auto"/>
      </w:pPr>
      <w:r>
        <w:separator/>
      </w:r>
    </w:p>
  </w:endnote>
  <w:endnote w:type="continuationSeparator" w:id="0">
    <w:p w14:paraId="1A0848A8" w14:textId="77777777" w:rsidR="005A50EB" w:rsidRDefault="005A50EB"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MV Boli">
    <w:panose1 w:val="02000500030200090000"/>
    <w:charset w:val="00"/>
    <w:family w:val="auto"/>
    <w:pitch w:val="variable"/>
    <w:sig w:usb0="00000003" w:usb1="00000000" w:usb2="00000100" w:usb3="00000000" w:csb0="00000001" w:csb1="00000000"/>
  </w:font>
  <w:font w:name="NTPreCursive">
    <w:charset w:val="00"/>
    <w:family w:val="script"/>
    <w:pitch w:val="variable"/>
    <w:sig w:usb0="00000003" w:usb1="10000000" w:usb2="00000000" w:usb3="00000000" w:csb0="00000001" w:csb1="00000000"/>
  </w:font>
  <w:font w:name="NTPreCursivek">
    <w:altName w:val="Ink Free"/>
    <w:charset w:val="00"/>
    <w:family w:val="script"/>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B3F3" w14:textId="77777777" w:rsidR="005A50EB" w:rsidRDefault="005A50EB" w:rsidP="00283411">
      <w:pPr>
        <w:spacing w:after="0" w:line="240" w:lineRule="auto"/>
      </w:pPr>
      <w:r>
        <w:separator/>
      </w:r>
    </w:p>
  </w:footnote>
  <w:footnote w:type="continuationSeparator" w:id="0">
    <w:p w14:paraId="4A54FA3F" w14:textId="77777777" w:rsidR="005A50EB" w:rsidRDefault="005A50EB" w:rsidP="0028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1077E"/>
    <w:rsid w:val="000626EE"/>
    <w:rsid w:val="000B5496"/>
    <w:rsid w:val="000E5820"/>
    <w:rsid w:val="00134F9C"/>
    <w:rsid w:val="00146B76"/>
    <w:rsid w:val="00283411"/>
    <w:rsid w:val="002E2BDC"/>
    <w:rsid w:val="003124F4"/>
    <w:rsid w:val="004410BA"/>
    <w:rsid w:val="00447E57"/>
    <w:rsid w:val="00471776"/>
    <w:rsid w:val="005242B9"/>
    <w:rsid w:val="0055012F"/>
    <w:rsid w:val="00585996"/>
    <w:rsid w:val="00592339"/>
    <w:rsid w:val="005A50EB"/>
    <w:rsid w:val="005B4015"/>
    <w:rsid w:val="005B7C25"/>
    <w:rsid w:val="00621BD1"/>
    <w:rsid w:val="006346E2"/>
    <w:rsid w:val="0066064A"/>
    <w:rsid w:val="007320DA"/>
    <w:rsid w:val="007D6D62"/>
    <w:rsid w:val="007DF25A"/>
    <w:rsid w:val="00832E57"/>
    <w:rsid w:val="00861989"/>
    <w:rsid w:val="00931F62"/>
    <w:rsid w:val="00990C1E"/>
    <w:rsid w:val="009E6EA8"/>
    <w:rsid w:val="00A40BD5"/>
    <w:rsid w:val="00AE4F02"/>
    <w:rsid w:val="00AF5519"/>
    <w:rsid w:val="00B0434C"/>
    <w:rsid w:val="00BA12E8"/>
    <w:rsid w:val="00BF48AD"/>
    <w:rsid w:val="00C1323C"/>
    <w:rsid w:val="00C40573"/>
    <w:rsid w:val="00C836A0"/>
    <w:rsid w:val="00CD04AE"/>
    <w:rsid w:val="00CE5926"/>
    <w:rsid w:val="00D34615"/>
    <w:rsid w:val="00D540FB"/>
    <w:rsid w:val="00E24CF2"/>
    <w:rsid w:val="00E37ECB"/>
    <w:rsid w:val="00E83159"/>
    <w:rsid w:val="00EE1500"/>
    <w:rsid w:val="00F173BF"/>
    <w:rsid w:val="00F54778"/>
    <w:rsid w:val="00F5DA91"/>
    <w:rsid w:val="00F60966"/>
    <w:rsid w:val="00FB30E4"/>
    <w:rsid w:val="00FE3DBC"/>
    <w:rsid w:val="00FEC5F4"/>
    <w:rsid w:val="017EA6F4"/>
    <w:rsid w:val="02084A46"/>
    <w:rsid w:val="0377E1FA"/>
    <w:rsid w:val="0568B061"/>
    <w:rsid w:val="05945393"/>
    <w:rsid w:val="0595853A"/>
    <w:rsid w:val="068E4A6C"/>
    <w:rsid w:val="0791B0BF"/>
    <w:rsid w:val="07E27E8A"/>
    <w:rsid w:val="07E4A2D8"/>
    <w:rsid w:val="08131ADD"/>
    <w:rsid w:val="0827BEEE"/>
    <w:rsid w:val="087B13B9"/>
    <w:rsid w:val="08998998"/>
    <w:rsid w:val="09338BA7"/>
    <w:rsid w:val="095A59A4"/>
    <w:rsid w:val="0AF0D58F"/>
    <w:rsid w:val="0B89F8B4"/>
    <w:rsid w:val="0BF87BF2"/>
    <w:rsid w:val="0D156F77"/>
    <w:rsid w:val="0D47A74B"/>
    <w:rsid w:val="0E11713C"/>
    <w:rsid w:val="0E34D8B4"/>
    <w:rsid w:val="0EA62E21"/>
    <w:rsid w:val="1006B2A7"/>
    <w:rsid w:val="104FE05F"/>
    <w:rsid w:val="119B5438"/>
    <w:rsid w:val="1256D53F"/>
    <w:rsid w:val="12F0645B"/>
    <w:rsid w:val="134CB1B0"/>
    <w:rsid w:val="1368727E"/>
    <w:rsid w:val="136E4744"/>
    <w:rsid w:val="14597FB2"/>
    <w:rsid w:val="14A70347"/>
    <w:rsid w:val="151EEC46"/>
    <w:rsid w:val="167E1265"/>
    <w:rsid w:val="172CE431"/>
    <w:rsid w:val="17457745"/>
    <w:rsid w:val="176A864B"/>
    <w:rsid w:val="17E2F00C"/>
    <w:rsid w:val="1809F10B"/>
    <w:rsid w:val="182C030B"/>
    <w:rsid w:val="1878CDF8"/>
    <w:rsid w:val="1884E91A"/>
    <w:rsid w:val="188C39BD"/>
    <w:rsid w:val="189E632F"/>
    <w:rsid w:val="18A8C7E3"/>
    <w:rsid w:val="1A8B6911"/>
    <w:rsid w:val="1A9CE4F2"/>
    <w:rsid w:val="1AD820F3"/>
    <w:rsid w:val="1B4B26A4"/>
    <w:rsid w:val="1B91B1EC"/>
    <w:rsid w:val="1C3D1AC3"/>
    <w:rsid w:val="1DADA94C"/>
    <w:rsid w:val="1DEE27EB"/>
    <w:rsid w:val="1DF2603B"/>
    <w:rsid w:val="1E2AFC92"/>
    <w:rsid w:val="1FCF30A0"/>
    <w:rsid w:val="20533358"/>
    <w:rsid w:val="20DF12B3"/>
    <w:rsid w:val="21A93C06"/>
    <w:rsid w:val="21F8DFF2"/>
    <w:rsid w:val="228C9A0C"/>
    <w:rsid w:val="236B88C0"/>
    <w:rsid w:val="23E0616C"/>
    <w:rsid w:val="242058FA"/>
    <w:rsid w:val="2432C891"/>
    <w:rsid w:val="25EA41C3"/>
    <w:rsid w:val="27FBB735"/>
    <w:rsid w:val="29349542"/>
    <w:rsid w:val="29A8FC27"/>
    <w:rsid w:val="2A2A2205"/>
    <w:rsid w:val="2A8D8897"/>
    <w:rsid w:val="2AA1DE72"/>
    <w:rsid w:val="2ADB1F93"/>
    <w:rsid w:val="2C4CE5D8"/>
    <w:rsid w:val="2E4B469C"/>
    <w:rsid w:val="2E52C630"/>
    <w:rsid w:val="2E80B021"/>
    <w:rsid w:val="2EA89A51"/>
    <w:rsid w:val="2EC0CD5D"/>
    <w:rsid w:val="2ECB5CC7"/>
    <w:rsid w:val="2F7A3965"/>
    <w:rsid w:val="30579CEE"/>
    <w:rsid w:val="309B68D6"/>
    <w:rsid w:val="310512D3"/>
    <w:rsid w:val="322C4D58"/>
    <w:rsid w:val="32F10553"/>
    <w:rsid w:val="33229970"/>
    <w:rsid w:val="3354BCF5"/>
    <w:rsid w:val="33B0B996"/>
    <w:rsid w:val="34435918"/>
    <w:rsid w:val="34C99FC0"/>
    <w:rsid w:val="350F2FFA"/>
    <w:rsid w:val="357658D7"/>
    <w:rsid w:val="379A4AFC"/>
    <w:rsid w:val="38D470C8"/>
    <w:rsid w:val="3921E757"/>
    <w:rsid w:val="39E0E0BD"/>
    <w:rsid w:val="3A6C2A17"/>
    <w:rsid w:val="3B280C5B"/>
    <w:rsid w:val="3BEF57E4"/>
    <w:rsid w:val="3C6FAFE7"/>
    <w:rsid w:val="3C857A48"/>
    <w:rsid w:val="3CE507CF"/>
    <w:rsid w:val="3CEDC95B"/>
    <w:rsid w:val="3D11EF39"/>
    <w:rsid w:val="3DB83727"/>
    <w:rsid w:val="3DB8BD55"/>
    <w:rsid w:val="3E140473"/>
    <w:rsid w:val="3E292F47"/>
    <w:rsid w:val="3E8C9BB8"/>
    <w:rsid w:val="3E952350"/>
    <w:rsid w:val="3F862635"/>
    <w:rsid w:val="3FBD6B3E"/>
    <w:rsid w:val="3FBDB7F9"/>
    <w:rsid w:val="3FDCBF16"/>
    <w:rsid w:val="4099E535"/>
    <w:rsid w:val="42AB94CC"/>
    <w:rsid w:val="4403570A"/>
    <w:rsid w:val="445ABC23"/>
    <w:rsid w:val="448259A3"/>
    <w:rsid w:val="44D2364F"/>
    <w:rsid w:val="45152A58"/>
    <w:rsid w:val="452DF75F"/>
    <w:rsid w:val="45635200"/>
    <w:rsid w:val="45F09375"/>
    <w:rsid w:val="46685E02"/>
    <w:rsid w:val="46B08411"/>
    <w:rsid w:val="475C3881"/>
    <w:rsid w:val="47AFCAC8"/>
    <w:rsid w:val="482434FB"/>
    <w:rsid w:val="482D3153"/>
    <w:rsid w:val="4830ADB8"/>
    <w:rsid w:val="48F04474"/>
    <w:rsid w:val="494A60DB"/>
    <w:rsid w:val="496665EB"/>
    <w:rsid w:val="4A0A8EF4"/>
    <w:rsid w:val="4A455B85"/>
    <w:rsid w:val="4BBE5D7F"/>
    <w:rsid w:val="4BCE9C73"/>
    <w:rsid w:val="4C125516"/>
    <w:rsid w:val="4D2D3ACE"/>
    <w:rsid w:val="4DB4F2AE"/>
    <w:rsid w:val="4FB07505"/>
    <w:rsid w:val="4FE0EF2C"/>
    <w:rsid w:val="4FE511F5"/>
    <w:rsid w:val="4FFF11F9"/>
    <w:rsid w:val="50553CA8"/>
    <w:rsid w:val="506CB56D"/>
    <w:rsid w:val="507DCF7B"/>
    <w:rsid w:val="50B99B9A"/>
    <w:rsid w:val="50C849FD"/>
    <w:rsid w:val="5147F22C"/>
    <w:rsid w:val="51630800"/>
    <w:rsid w:val="5181FA17"/>
    <w:rsid w:val="5274458F"/>
    <w:rsid w:val="5320FF0A"/>
    <w:rsid w:val="533A2424"/>
    <w:rsid w:val="5406DC55"/>
    <w:rsid w:val="5429C3B7"/>
    <w:rsid w:val="543FF6B6"/>
    <w:rsid w:val="54DAC4ED"/>
    <w:rsid w:val="55365F99"/>
    <w:rsid w:val="5563FABF"/>
    <w:rsid w:val="566CE708"/>
    <w:rsid w:val="571F1C8A"/>
    <w:rsid w:val="576E5466"/>
    <w:rsid w:val="57998E3C"/>
    <w:rsid w:val="583D20AA"/>
    <w:rsid w:val="5931D34F"/>
    <w:rsid w:val="59B404CE"/>
    <w:rsid w:val="5A3A17C2"/>
    <w:rsid w:val="5A3CC43E"/>
    <w:rsid w:val="5A67D869"/>
    <w:rsid w:val="5ACF6516"/>
    <w:rsid w:val="5B2A801A"/>
    <w:rsid w:val="5B559345"/>
    <w:rsid w:val="5BB221A9"/>
    <w:rsid w:val="5C55CFF4"/>
    <w:rsid w:val="5CA76F5A"/>
    <w:rsid w:val="5D26EB66"/>
    <w:rsid w:val="5DC63699"/>
    <w:rsid w:val="5E249F78"/>
    <w:rsid w:val="5E38FFF7"/>
    <w:rsid w:val="5E4E821F"/>
    <w:rsid w:val="5E6395DE"/>
    <w:rsid w:val="5F1D273A"/>
    <w:rsid w:val="5F2709AF"/>
    <w:rsid w:val="5F897182"/>
    <w:rsid w:val="60983C17"/>
    <w:rsid w:val="609BB13B"/>
    <w:rsid w:val="60ACF931"/>
    <w:rsid w:val="6207FF82"/>
    <w:rsid w:val="62CD48C0"/>
    <w:rsid w:val="62DA67A7"/>
    <w:rsid w:val="631948EA"/>
    <w:rsid w:val="6348039C"/>
    <w:rsid w:val="63C71FB4"/>
    <w:rsid w:val="640749FD"/>
    <w:rsid w:val="64C3ADA0"/>
    <w:rsid w:val="64E7F058"/>
    <w:rsid w:val="64F667D4"/>
    <w:rsid w:val="6514D982"/>
    <w:rsid w:val="658F46A1"/>
    <w:rsid w:val="65BB024E"/>
    <w:rsid w:val="662C9753"/>
    <w:rsid w:val="68402D7F"/>
    <w:rsid w:val="689A0A8D"/>
    <w:rsid w:val="6911D82F"/>
    <w:rsid w:val="6A5F48E2"/>
    <w:rsid w:val="6C1FF620"/>
    <w:rsid w:val="6CA7B63B"/>
    <w:rsid w:val="6E3DF02B"/>
    <w:rsid w:val="6E9367A8"/>
    <w:rsid w:val="6F45854B"/>
    <w:rsid w:val="6F754794"/>
    <w:rsid w:val="70F5CDB7"/>
    <w:rsid w:val="71ECCBA8"/>
    <w:rsid w:val="72FB9B0D"/>
    <w:rsid w:val="73AB0061"/>
    <w:rsid w:val="73D259C3"/>
    <w:rsid w:val="7473ADA5"/>
    <w:rsid w:val="752B6B2D"/>
    <w:rsid w:val="75D4EDDF"/>
    <w:rsid w:val="76811712"/>
    <w:rsid w:val="768AFE8D"/>
    <w:rsid w:val="77441755"/>
    <w:rsid w:val="7883A21C"/>
    <w:rsid w:val="78C698C6"/>
    <w:rsid w:val="79810429"/>
    <w:rsid w:val="7A34623D"/>
    <w:rsid w:val="7A8D92EB"/>
    <w:rsid w:val="7BC89464"/>
    <w:rsid w:val="7CA6E27F"/>
    <w:rsid w:val="7CC0077A"/>
    <w:rsid w:val="7CEAC651"/>
    <w:rsid w:val="7D417236"/>
    <w:rsid w:val="7D65D83B"/>
    <w:rsid w:val="7DB647B5"/>
    <w:rsid w:val="7DDDAE1F"/>
    <w:rsid w:val="7E1A7EF4"/>
    <w:rsid w:val="7F24CB08"/>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C40573"/>
    <w:rPr>
      <w:color w:val="800080" w:themeColor="followedHyperlink"/>
      <w:u w:val="single"/>
    </w:rPr>
  </w:style>
  <w:style w:type="paragraph" w:customStyle="1" w:styleId="Default">
    <w:name w:val="Default"/>
    <w:rsid w:val="004410BA"/>
    <w:pPr>
      <w:autoSpaceDE w:val="0"/>
      <w:autoSpaceDN w:val="0"/>
      <w:adjustRightInd w:val="0"/>
      <w:spacing w:after="0" w:line="240" w:lineRule="auto"/>
    </w:pPr>
    <w:rPr>
      <w:rFonts w:ascii="Twinkl" w:hAnsi="Twinkl" w:cs="Twinkl"/>
      <w:color w:val="000000"/>
      <w:sz w:val="24"/>
      <w:szCs w:val="24"/>
    </w:rPr>
  </w:style>
  <w:style w:type="character" w:customStyle="1" w:styleId="A2">
    <w:name w:val="A2"/>
    <w:uiPriority w:val="99"/>
    <w:rsid w:val="004410BA"/>
    <w:rPr>
      <w:rFonts w:cs="Twink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C40573"/>
    <w:rPr>
      <w:color w:val="800080" w:themeColor="followedHyperlink"/>
      <w:u w:val="single"/>
    </w:rPr>
  </w:style>
  <w:style w:type="paragraph" w:customStyle="1" w:styleId="Default">
    <w:name w:val="Default"/>
    <w:rsid w:val="004410BA"/>
    <w:pPr>
      <w:autoSpaceDE w:val="0"/>
      <w:autoSpaceDN w:val="0"/>
      <w:adjustRightInd w:val="0"/>
      <w:spacing w:after="0" w:line="240" w:lineRule="auto"/>
    </w:pPr>
    <w:rPr>
      <w:rFonts w:ascii="Twinkl" w:hAnsi="Twinkl" w:cs="Twinkl"/>
      <w:color w:val="000000"/>
      <w:sz w:val="24"/>
      <w:szCs w:val="24"/>
    </w:rPr>
  </w:style>
  <w:style w:type="character" w:customStyle="1" w:styleId="A2">
    <w:name w:val="A2"/>
    <w:uiPriority w:val="99"/>
    <w:rsid w:val="004410BA"/>
    <w:rPr>
      <w:rFonts w:cs="Twink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bbc.co.uk/bitesize"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ibike.sustrans.org.uk/indoor-ideas/" TargetMode="Externa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s://www.youtube.com/user/CosmicKidsYog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ducationcity.com" TargetMode="External"/><Relationship Id="rId22" Type="http://schemas.openxmlformats.org/officeDocument/2006/relationships/hyperlink" Target="http://www.sumdo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Rebecca Anderson</cp:lastModifiedBy>
  <cp:revision>2</cp:revision>
  <dcterms:created xsi:type="dcterms:W3CDTF">2020-05-11T07:51:00Z</dcterms:created>
  <dcterms:modified xsi:type="dcterms:W3CDTF">2020-05-11T07:51:00Z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