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3C8E2" w14:textId="06209954" w:rsidR="6E9367A8" w:rsidRDefault="6E9367A8" w:rsidP="7883A21C">
      <w:pPr>
        <w:spacing w:line="240" w:lineRule="auto"/>
        <w:rPr>
          <w:rFonts w:ascii="NTPreCursivek" w:hAnsi="NTPreCursivek" w:cs="MV Boli"/>
          <w:sz w:val="32"/>
          <w:szCs w:val="32"/>
        </w:rPr>
      </w:pPr>
      <w:r w:rsidRPr="7883A21C">
        <w:rPr>
          <w:rFonts w:ascii="NTPreCursivek" w:hAnsi="NTPreCursivek" w:cs="MV Boli"/>
          <w:sz w:val="32"/>
          <w:szCs w:val="32"/>
        </w:rPr>
        <w:t xml:space="preserve"> </w:t>
      </w:r>
      <w:r>
        <w:rPr>
          <w:noProof/>
          <w:lang w:eastAsia="en-GB"/>
        </w:rPr>
        <w:drawing>
          <wp:inline distT="0" distB="0" distL="0" distR="0" wp14:anchorId="07406ACC" wp14:editId="201665ED">
            <wp:extent cx="718820" cy="740410"/>
            <wp:effectExtent l="0" t="0" r="5080" b="2540"/>
            <wp:docPr id="678621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18820" cy="740410"/>
                    </a:xfrm>
                    <a:prstGeom prst="rect">
                      <a:avLst/>
                    </a:prstGeom>
                  </pic:spPr>
                </pic:pic>
              </a:graphicData>
            </a:graphic>
          </wp:inline>
        </w:drawing>
      </w:r>
      <w:r w:rsidRPr="7883A21C">
        <w:rPr>
          <w:rFonts w:ascii="NTPreCursivek" w:hAnsi="NTPreCursivek" w:cs="MV Boli"/>
          <w:sz w:val="32"/>
          <w:szCs w:val="32"/>
        </w:rPr>
        <w:t xml:space="preserve">                                       </w:t>
      </w:r>
      <w:r w:rsidR="182C030B">
        <w:rPr>
          <w:noProof/>
          <w:lang w:eastAsia="en-GB"/>
        </w:rPr>
        <w:drawing>
          <wp:inline distT="0" distB="0" distL="0" distR="0" wp14:anchorId="0E23FBCD" wp14:editId="4F0E4875">
            <wp:extent cx="1898384" cy="695943"/>
            <wp:effectExtent l="0" t="0" r="0" b="0"/>
            <wp:docPr id="322591413" name="Picture 2" descr="Image result for hom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rcRect l="4050" t="15168" r="3738" b="8965"/>
                    <a:stretch>
                      <a:fillRect/>
                    </a:stretch>
                  </pic:blipFill>
                  <pic:spPr bwMode="auto">
                    <a:xfrm>
                      <a:off x="0" y="0"/>
                      <a:ext cx="1898384" cy="695943"/>
                    </a:xfrm>
                    <a:prstGeom prst="rect">
                      <a:avLst/>
                    </a:prstGeom>
                    <a:noFill/>
                    <a:ln>
                      <a:noFill/>
                    </a:ln>
                    <a:extLst>
                      <a:ext uri="{53640926-AAD7-44D8-BBD7-CCE9431645EC}">
                        <a14:shadowObscured xmlns:a14="http://schemas.microsoft.com/office/drawing/2010/main"/>
                      </a:ext>
                    </a:extLst>
                  </pic:spPr>
                </pic:pic>
              </a:graphicData>
            </a:graphic>
          </wp:inline>
        </w:drawing>
      </w:r>
      <w:r w:rsidRPr="7883A21C">
        <w:rPr>
          <w:rFonts w:ascii="NTPreCursivek" w:hAnsi="NTPreCursivek" w:cs="MV Boli"/>
          <w:sz w:val="32"/>
          <w:szCs w:val="32"/>
        </w:rPr>
        <w:t xml:space="preserve">                        </w:t>
      </w:r>
      <w:r w:rsidR="5B2A801A" w:rsidRPr="7883A21C">
        <w:rPr>
          <w:rFonts w:ascii="NTPreCursivek" w:hAnsi="NTPreCursivek" w:cs="MV Boli"/>
          <w:sz w:val="32"/>
          <w:szCs w:val="32"/>
        </w:rPr>
        <w:t xml:space="preserve">          </w:t>
      </w:r>
      <w:r w:rsidRPr="7883A21C">
        <w:rPr>
          <w:rFonts w:ascii="NTPreCursivek" w:hAnsi="NTPreCursivek" w:cs="MV Boli"/>
          <w:sz w:val="32"/>
          <w:szCs w:val="32"/>
        </w:rPr>
        <w:t xml:space="preserve">       </w:t>
      </w:r>
      <w:r>
        <w:rPr>
          <w:noProof/>
          <w:lang w:eastAsia="en-GB"/>
        </w:rPr>
        <w:drawing>
          <wp:inline distT="0" distB="0" distL="0" distR="0" wp14:anchorId="5D1B6E5A" wp14:editId="5B69AC5F">
            <wp:extent cx="666656" cy="686679"/>
            <wp:effectExtent l="0" t="0" r="5080" b="2540"/>
            <wp:docPr id="1298212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66656" cy="686679"/>
                    </a:xfrm>
                    <a:prstGeom prst="rect">
                      <a:avLst/>
                    </a:prstGeom>
                  </pic:spPr>
                </pic:pic>
              </a:graphicData>
            </a:graphic>
          </wp:inline>
        </w:drawing>
      </w:r>
    </w:p>
    <w:p w14:paraId="2E51F6E7" w14:textId="35A35820" w:rsidR="00990C1E" w:rsidRPr="00C1323C" w:rsidRDefault="00BF48AD" w:rsidP="3B4BC54F">
      <w:pPr>
        <w:spacing w:line="240" w:lineRule="auto"/>
        <w:jc w:val="center"/>
        <w:rPr>
          <w:rFonts w:ascii="NTPreCursivek" w:hAnsi="NTPreCursivek" w:cs="MV Boli"/>
          <w:sz w:val="24"/>
          <w:szCs w:val="24"/>
        </w:rPr>
      </w:pPr>
      <w:r w:rsidRPr="3B4BC54F">
        <w:rPr>
          <w:rFonts w:ascii="NTPreCursivek" w:hAnsi="NTPreCursivek" w:cs="MV Boli"/>
          <w:sz w:val="24"/>
          <w:szCs w:val="24"/>
        </w:rPr>
        <w:t xml:space="preserve">Week Beginning: </w:t>
      </w:r>
      <w:r w:rsidR="4F19CCD7" w:rsidRPr="3B4BC54F">
        <w:rPr>
          <w:rFonts w:ascii="NTPreCursivek" w:hAnsi="NTPreCursivek" w:cs="MV Boli"/>
          <w:sz w:val="24"/>
          <w:szCs w:val="24"/>
        </w:rPr>
        <w:t>4</w:t>
      </w:r>
      <w:r w:rsidR="4F19CCD7" w:rsidRPr="3B4BC54F">
        <w:rPr>
          <w:rFonts w:ascii="NTPreCursivek" w:hAnsi="NTPreCursivek" w:cs="MV Boli"/>
          <w:sz w:val="24"/>
          <w:szCs w:val="24"/>
          <w:vertAlign w:val="superscript"/>
        </w:rPr>
        <w:t>th</w:t>
      </w:r>
      <w:r w:rsidR="4F19CCD7" w:rsidRPr="3B4BC54F">
        <w:rPr>
          <w:rFonts w:ascii="NTPreCursivek" w:hAnsi="NTPreCursivek" w:cs="MV Boli"/>
          <w:sz w:val="24"/>
          <w:szCs w:val="24"/>
        </w:rPr>
        <w:t xml:space="preserve"> May</w:t>
      </w:r>
    </w:p>
    <w:p w14:paraId="6FC20646" w14:textId="1A520791" w:rsidR="00990C1E" w:rsidRDefault="00D540FB" w:rsidP="7883A21C">
      <w:pPr>
        <w:spacing w:line="240" w:lineRule="auto"/>
        <w:jc w:val="center"/>
        <w:rPr>
          <w:rFonts w:ascii="NTPreCursivek" w:hAnsi="NTPreCursivek" w:cs="MV Boli"/>
          <w:sz w:val="24"/>
          <w:szCs w:val="24"/>
        </w:rPr>
      </w:pPr>
      <w:r w:rsidRPr="7883A21C">
        <w:rPr>
          <w:rFonts w:ascii="NTPreCursivek" w:hAnsi="NTPreCursivek" w:cs="MV Boli"/>
          <w:b/>
          <w:bCs/>
          <w:sz w:val="24"/>
          <w:szCs w:val="24"/>
        </w:rPr>
        <w:t>Class:</w:t>
      </w:r>
      <w:r w:rsidRPr="7883A21C">
        <w:rPr>
          <w:rFonts w:ascii="NTPreCursivek" w:hAnsi="NTPreCursivek" w:cs="MV Boli"/>
          <w:sz w:val="24"/>
          <w:szCs w:val="24"/>
        </w:rPr>
        <w:t xml:space="preserve"> </w:t>
      </w:r>
      <w:r w:rsidR="000D7BCA">
        <w:rPr>
          <w:rFonts w:ascii="NTPreCursivek" w:hAnsi="NTPreCursivek" w:cs="MV Boli"/>
          <w:sz w:val="24"/>
          <w:szCs w:val="24"/>
        </w:rPr>
        <w:t>Primary 1</w:t>
      </w:r>
      <w:proofErr w:type="gramStart"/>
      <w:r w:rsidR="00BF48AD">
        <w:rPr>
          <w:rFonts w:ascii="NTPreCursivek" w:hAnsi="NTPreCursivek" w:cs="MV Boli"/>
          <w:sz w:val="24"/>
          <w:szCs w:val="24"/>
        </w:rPr>
        <w:tab/>
      </w:r>
      <w:r w:rsidR="00BF48AD">
        <w:rPr>
          <w:rFonts w:ascii="NTPreCursivek" w:hAnsi="NTPreCursivek" w:cs="MV Boli"/>
          <w:sz w:val="24"/>
          <w:szCs w:val="24"/>
        </w:rPr>
        <w:tab/>
      </w:r>
      <w:r w:rsidR="00BF48AD">
        <w:rPr>
          <w:rFonts w:ascii="NTPreCursivek" w:hAnsi="NTPreCursivek" w:cs="MV Boli"/>
          <w:sz w:val="24"/>
          <w:szCs w:val="24"/>
        </w:rPr>
        <w:tab/>
      </w:r>
      <w:r w:rsidR="00BF48AD">
        <w:rPr>
          <w:rFonts w:ascii="NTPreCursivek" w:hAnsi="NTPreCursivek" w:cs="MV Boli"/>
          <w:sz w:val="24"/>
          <w:szCs w:val="24"/>
        </w:rPr>
        <w:tab/>
      </w:r>
      <w:r w:rsidRPr="7883A21C">
        <w:rPr>
          <w:rFonts w:ascii="NTPreCursivek" w:hAnsi="NTPreCursivek" w:cs="MV Boli"/>
          <w:b/>
          <w:bCs/>
          <w:sz w:val="24"/>
          <w:szCs w:val="24"/>
        </w:rPr>
        <w:t>Teacher</w:t>
      </w:r>
      <w:r w:rsidR="00C1323C" w:rsidRPr="7883A21C">
        <w:rPr>
          <w:rFonts w:ascii="NTPreCursivek" w:hAnsi="NTPreCursivek" w:cs="MV Boli"/>
          <w:b/>
          <w:bCs/>
          <w:sz w:val="24"/>
          <w:szCs w:val="24"/>
        </w:rPr>
        <w:t>s</w:t>
      </w:r>
      <w:proofErr w:type="gramEnd"/>
      <w:r w:rsidRPr="7883A21C">
        <w:rPr>
          <w:rFonts w:ascii="NTPreCursivek" w:hAnsi="NTPreCursivek" w:cs="MV Boli"/>
          <w:b/>
          <w:bCs/>
          <w:sz w:val="24"/>
          <w:szCs w:val="24"/>
        </w:rPr>
        <w:t>:</w:t>
      </w:r>
      <w:r w:rsidR="00C1323C" w:rsidRPr="7883A21C">
        <w:rPr>
          <w:rFonts w:ascii="NTPreCursivek" w:hAnsi="NTPreCursivek" w:cs="MV Boli"/>
          <w:sz w:val="24"/>
          <w:szCs w:val="24"/>
        </w:rPr>
        <w:t xml:space="preserve"> </w:t>
      </w:r>
      <w:r w:rsidR="358DD1EB" w:rsidRPr="7883A21C">
        <w:rPr>
          <w:rFonts w:ascii="NTPreCursivek" w:hAnsi="NTPreCursivek" w:cs="MV Boli"/>
          <w:sz w:val="24"/>
          <w:szCs w:val="24"/>
        </w:rPr>
        <w:t xml:space="preserve">Miss </w:t>
      </w:r>
      <w:proofErr w:type="spellStart"/>
      <w:r w:rsidR="358DD1EB" w:rsidRPr="7883A21C">
        <w:rPr>
          <w:rFonts w:ascii="NTPreCursivek" w:hAnsi="NTPreCursivek" w:cs="MV Boli"/>
          <w:sz w:val="24"/>
          <w:szCs w:val="24"/>
        </w:rPr>
        <w:t>Keillor</w:t>
      </w:r>
      <w:proofErr w:type="spellEnd"/>
      <w:r w:rsidR="358DD1EB" w:rsidRPr="7883A21C">
        <w:rPr>
          <w:rFonts w:ascii="NTPreCursivek" w:hAnsi="NTPreCursivek" w:cs="MV Boli"/>
          <w:sz w:val="24"/>
          <w:szCs w:val="24"/>
        </w:rPr>
        <w:t xml:space="preserve"> and Miss Angus</w:t>
      </w:r>
    </w:p>
    <w:p w14:paraId="4EC15A55" w14:textId="4F56BAFC" w:rsidR="00BF48AD" w:rsidRDefault="00BF48AD" w:rsidP="00BF48AD">
      <w:pPr>
        <w:spacing w:line="240" w:lineRule="auto"/>
        <w:jc w:val="center"/>
        <w:rPr>
          <w:rFonts w:ascii="NTPreCursivek" w:hAnsi="NTPreCursivek" w:cs="MV Boli"/>
          <w:sz w:val="24"/>
          <w:szCs w:val="24"/>
        </w:rPr>
      </w:pPr>
      <w:r w:rsidRPr="739788DA">
        <w:rPr>
          <w:rFonts w:ascii="NTPreCursivek" w:hAnsi="NTPreCursivek" w:cs="MV Boli"/>
          <w:sz w:val="24"/>
          <w:szCs w:val="24"/>
        </w:rPr>
        <w:t xml:space="preserve">Here are some ideas for you to complete throughout the week at a time that best suits you and your family. There are a range of digital and non-digital activities for you to do – please feel free to adapt these as you wish. Do not feel that you </w:t>
      </w:r>
      <w:r w:rsidR="7D28FDF8" w:rsidRPr="739788DA">
        <w:rPr>
          <w:rFonts w:ascii="NTPreCursivek" w:hAnsi="NTPreCursivek" w:cs="MV Boli"/>
          <w:sz w:val="24"/>
          <w:szCs w:val="24"/>
        </w:rPr>
        <w:t>must</w:t>
      </w:r>
      <w:r w:rsidRPr="739788DA">
        <w:rPr>
          <w:rFonts w:ascii="NTPreCursivek" w:hAnsi="NTPreCursivek" w:cs="MV Boli"/>
          <w:sz w:val="24"/>
          <w:szCs w:val="24"/>
        </w:rPr>
        <w:t xml:space="preserve"> complete </w:t>
      </w:r>
      <w:r w:rsidR="5D0CFDAB" w:rsidRPr="739788DA">
        <w:rPr>
          <w:rFonts w:ascii="NTPreCursivek" w:hAnsi="NTPreCursivek" w:cs="MV Boli"/>
          <w:sz w:val="24"/>
          <w:szCs w:val="24"/>
        </w:rPr>
        <w:t>all</w:t>
      </w:r>
      <w:r w:rsidRPr="739788DA">
        <w:rPr>
          <w:rFonts w:ascii="NTPreCursivek" w:hAnsi="NTPreCursivek" w:cs="MV Boli"/>
          <w:sz w:val="24"/>
          <w:szCs w:val="24"/>
        </w:rPr>
        <w:t xml:space="preserve"> these activities – we recommend that you do at least one from literacy, numeracy and across the curriculum throughout the week. We are also encouraging you to use seesaw to have regular communication with your class teacher and for you to share </w:t>
      </w:r>
      <w:r w:rsidR="47D0A9A7" w:rsidRPr="739788DA">
        <w:rPr>
          <w:rFonts w:ascii="NTPreCursivek" w:hAnsi="NTPreCursivek" w:cs="MV Boli"/>
          <w:sz w:val="24"/>
          <w:szCs w:val="24"/>
        </w:rPr>
        <w:t>all</w:t>
      </w:r>
      <w:r w:rsidRPr="739788DA">
        <w:rPr>
          <w:rFonts w:ascii="NTPreCursivek" w:hAnsi="NTPreCursivek" w:cs="MV Boli"/>
          <w:sz w:val="24"/>
          <w:szCs w:val="24"/>
        </w:rPr>
        <w:t xml:space="preserve"> your amazing work! You can upload learning you have completed from this grid or can log on and complete the activities we have provided for you</w:t>
      </w:r>
      <w:r w:rsidR="4FE511F5" w:rsidRPr="739788DA">
        <w:rPr>
          <w:rFonts w:ascii="NTPreCursivek" w:hAnsi="NTPreCursivek" w:cs="MV Boli"/>
          <w:sz w:val="24"/>
          <w:szCs w:val="24"/>
        </w:rPr>
        <w:t xml:space="preserve"> this we</w:t>
      </w:r>
      <w:bookmarkStart w:id="0" w:name="_GoBack"/>
      <w:bookmarkEnd w:id="0"/>
      <w:r w:rsidR="4FE511F5" w:rsidRPr="739788DA">
        <w:rPr>
          <w:rFonts w:ascii="NTPreCursivek" w:hAnsi="NTPreCursivek" w:cs="MV Boli"/>
          <w:sz w:val="24"/>
          <w:szCs w:val="24"/>
        </w:rPr>
        <w:t>ek.</w:t>
      </w:r>
      <w:r w:rsidRPr="739788DA">
        <w:rPr>
          <w:rFonts w:ascii="NTPreCursivek" w:hAnsi="NTPreCursivek" w:cs="MV Boli"/>
          <w:sz w:val="24"/>
          <w:szCs w:val="24"/>
        </w:rPr>
        <w:t xml:space="preserve">  </w:t>
      </w:r>
    </w:p>
    <w:tbl>
      <w:tblPr>
        <w:tblStyle w:val="TableGrid"/>
        <w:tblW w:w="14174" w:type="dxa"/>
        <w:tblLook w:val="04A0" w:firstRow="1" w:lastRow="0" w:firstColumn="1" w:lastColumn="0" w:noHBand="0" w:noVBand="1"/>
      </w:tblPr>
      <w:tblGrid>
        <w:gridCol w:w="4890"/>
        <w:gridCol w:w="4559"/>
        <w:gridCol w:w="4725"/>
      </w:tblGrid>
      <w:tr w:rsidR="00BF48AD" w14:paraId="04B880D7" w14:textId="77777777" w:rsidTr="3B4BC54F">
        <w:tc>
          <w:tcPr>
            <w:tcW w:w="4890" w:type="dxa"/>
          </w:tcPr>
          <w:p w14:paraId="29286172" w14:textId="334EFAD8" w:rsidR="00BF48AD" w:rsidRPr="00BF48AD" w:rsidRDefault="00BF48AD" w:rsidP="7883A21C">
            <w:pPr>
              <w:jc w:val="center"/>
              <w:rPr>
                <w:rFonts w:ascii="NTPreCursive" w:hAnsi="NTPreCursive" w:cs="MV Boli"/>
                <w:b/>
                <w:sz w:val="24"/>
                <w:szCs w:val="24"/>
              </w:rPr>
            </w:pPr>
            <w:r w:rsidRPr="00BF48AD">
              <w:rPr>
                <w:rFonts w:ascii="NTPreCursive" w:hAnsi="NTPreCursive" w:cs="MV Boli"/>
                <w:b/>
                <w:sz w:val="24"/>
                <w:szCs w:val="24"/>
              </w:rPr>
              <w:t xml:space="preserve">Literacy </w:t>
            </w:r>
          </w:p>
        </w:tc>
        <w:tc>
          <w:tcPr>
            <w:tcW w:w="4559" w:type="dxa"/>
          </w:tcPr>
          <w:p w14:paraId="0D2F1661" w14:textId="788452E7" w:rsidR="00BF48AD" w:rsidRPr="00BF48AD" w:rsidRDefault="00BF48AD" w:rsidP="7883A21C">
            <w:pPr>
              <w:jc w:val="center"/>
              <w:rPr>
                <w:rFonts w:ascii="NTPreCursive" w:hAnsi="NTPreCursive" w:cs="MV Boli"/>
                <w:b/>
                <w:sz w:val="24"/>
                <w:szCs w:val="24"/>
              </w:rPr>
            </w:pPr>
            <w:r w:rsidRPr="00BF48AD">
              <w:rPr>
                <w:rFonts w:ascii="NTPreCursive" w:hAnsi="NTPreCursive" w:cs="MV Boli"/>
                <w:b/>
                <w:sz w:val="24"/>
                <w:szCs w:val="24"/>
              </w:rPr>
              <w:t xml:space="preserve">Numeracy and Maths </w:t>
            </w:r>
          </w:p>
        </w:tc>
        <w:tc>
          <w:tcPr>
            <w:tcW w:w="4725" w:type="dxa"/>
          </w:tcPr>
          <w:p w14:paraId="627A310C" w14:textId="076D4D99" w:rsidR="00BF48AD" w:rsidRPr="00BF48AD" w:rsidRDefault="00BF48AD" w:rsidP="7883A21C">
            <w:pPr>
              <w:jc w:val="center"/>
              <w:rPr>
                <w:rFonts w:ascii="NTPreCursive" w:hAnsi="NTPreCursive" w:cs="MV Boli"/>
                <w:b/>
                <w:sz w:val="24"/>
                <w:szCs w:val="24"/>
              </w:rPr>
            </w:pPr>
            <w:r w:rsidRPr="00BF48AD">
              <w:rPr>
                <w:rFonts w:ascii="NTPreCursive" w:hAnsi="NTPreCursive" w:cs="MV Boli"/>
                <w:b/>
                <w:sz w:val="24"/>
                <w:szCs w:val="24"/>
              </w:rPr>
              <w:t xml:space="preserve">Across the Curriculum </w:t>
            </w:r>
          </w:p>
        </w:tc>
      </w:tr>
      <w:tr w:rsidR="00BF48AD" w14:paraId="2F7CFD7E" w14:textId="77777777" w:rsidTr="3B4BC54F">
        <w:trPr>
          <w:trHeight w:val="1701"/>
        </w:trPr>
        <w:tc>
          <w:tcPr>
            <w:tcW w:w="4890" w:type="dxa"/>
          </w:tcPr>
          <w:p w14:paraId="168E5F03" w14:textId="52810641" w:rsidR="00BF48AD" w:rsidRPr="00BF48AD" w:rsidRDefault="5BDD750B" w:rsidP="447E8313">
            <w:pPr>
              <w:spacing w:after="200" w:line="276" w:lineRule="auto"/>
              <w:jc w:val="center"/>
              <w:rPr>
                <w:rFonts w:ascii="NTPreCursive" w:eastAsia="NTPreCursive" w:hAnsi="NTPreCursive" w:cs="NTPreCursive"/>
                <w:sz w:val="24"/>
                <w:szCs w:val="24"/>
                <w:u w:val="single"/>
              </w:rPr>
            </w:pPr>
            <w:r w:rsidRPr="447E8313">
              <w:rPr>
                <w:rFonts w:ascii="NTPreCursive" w:eastAsia="NTPreCursive" w:hAnsi="NTPreCursive" w:cs="NTPreCursive"/>
                <w:sz w:val="24"/>
                <w:szCs w:val="24"/>
                <w:u w:val="single"/>
              </w:rPr>
              <w:t>Phonics</w:t>
            </w:r>
          </w:p>
          <w:p w14:paraId="4EBCB636" w14:textId="7CA6220E" w:rsidR="00BF48AD" w:rsidRPr="00BF48AD" w:rsidRDefault="4C19192B" w:rsidP="3D761EC9">
            <w:pPr>
              <w:spacing w:after="200" w:line="276" w:lineRule="auto"/>
              <w:jc w:val="center"/>
              <w:rPr>
                <w:rFonts w:ascii="NTPreCursive" w:eastAsia="NTPreCursive" w:hAnsi="NTPreCursive" w:cs="NTPreCursive"/>
              </w:rPr>
            </w:pPr>
            <w:r w:rsidRPr="3B4BC54F">
              <w:rPr>
                <w:rFonts w:ascii="NTPreCursive" w:eastAsia="NTPreCursive" w:hAnsi="NTPreCursive" w:cs="NTPreCursive"/>
                <w:sz w:val="24"/>
                <w:szCs w:val="24"/>
              </w:rPr>
              <w:t xml:space="preserve">This week we are learning a new sound called </w:t>
            </w:r>
            <w:r w:rsidR="66203A98" w:rsidRPr="3B4BC54F">
              <w:rPr>
                <w:rFonts w:ascii="NTPreCursive" w:eastAsia="NTPreCursive" w:hAnsi="NTPreCursive" w:cs="NTPreCursive"/>
                <w:sz w:val="24"/>
                <w:szCs w:val="24"/>
              </w:rPr>
              <w:t>l</w:t>
            </w:r>
            <w:r w:rsidRPr="3B4BC54F">
              <w:rPr>
                <w:rFonts w:ascii="NTPreCursive" w:eastAsia="NTPreCursive" w:hAnsi="NTPreCursive" w:cs="NTPreCursive"/>
                <w:sz w:val="24"/>
                <w:szCs w:val="24"/>
              </w:rPr>
              <w:t xml:space="preserve">. </w:t>
            </w:r>
            <w:r w:rsidR="188DB634" w:rsidRPr="3B4BC54F">
              <w:rPr>
                <w:rFonts w:ascii="NTPreCursive" w:eastAsia="NTPreCursive" w:hAnsi="NTPreCursive" w:cs="NTPreCursive"/>
                <w:sz w:val="24"/>
                <w:szCs w:val="24"/>
              </w:rPr>
              <w:t xml:space="preserve">L </w:t>
            </w:r>
            <w:r w:rsidRPr="3B4BC54F">
              <w:rPr>
                <w:rFonts w:ascii="NTPreCursive" w:eastAsia="NTPreCursive" w:hAnsi="NTPreCursive" w:cs="NTPreCursive"/>
                <w:sz w:val="24"/>
                <w:szCs w:val="24"/>
              </w:rPr>
              <w:t>is a</w:t>
            </w:r>
            <w:r w:rsidR="57E5FA35" w:rsidRPr="3B4BC54F">
              <w:rPr>
                <w:rFonts w:ascii="NTPreCursive" w:eastAsia="NTPreCursive" w:hAnsi="NTPreCursive" w:cs="NTPreCursive"/>
                <w:sz w:val="24"/>
                <w:szCs w:val="24"/>
              </w:rPr>
              <w:t xml:space="preserve"> blue </w:t>
            </w:r>
            <w:r w:rsidRPr="3B4BC54F">
              <w:rPr>
                <w:rFonts w:ascii="NTPreCursive" w:eastAsia="NTPreCursive" w:hAnsi="NTPreCursive" w:cs="NTPreCursive"/>
                <w:sz w:val="24"/>
                <w:szCs w:val="24"/>
              </w:rPr>
              <w:t xml:space="preserve">sound. </w:t>
            </w:r>
            <w:r w:rsidR="29B0BE65" w:rsidRPr="3B4BC54F">
              <w:rPr>
                <w:rFonts w:ascii="NTPreCursive" w:eastAsia="NTPreCursive" w:hAnsi="NTPreCursive" w:cs="NTPreCursive"/>
                <w:sz w:val="24"/>
                <w:szCs w:val="24"/>
              </w:rPr>
              <w:t xml:space="preserve">Tune in to </w:t>
            </w:r>
            <w:proofErr w:type="spellStart"/>
            <w:r w:rsidR="29B0BE65" w:rsidRPr="3B4BC54F">
              <w:rPr>
                <w:rFonts w:ascii="NTPreCursive" w:eastAsia="NTPreCursive" w:hAnsi="NTPreCursive" w:cs="NTPreCursive"/>
                <w:sz w:val="24"/>
                <w:szCs w:val="24"/>
              </w:rPr>
              <w:t>SeeSaw</w:t>
            </w:r>
            <w:proofErr w:type="spellEnd"/>
            <w:r w:rsidR="29B0BE65" w:rsidRPr="3B4BC54F">
              <w:rPr>
                <w:rFonts w:ascii="NTPreCursive" w:eastAsia="NTPreCursive" w:hAnsi="NTPreCursive" w:cs="NTPreCursive"/>
                <w:sz w:val="24"/>
                <w:szCs w:val="24"/>
              </w:rPr>
              <w:t xml:space="preserve"> to complete the activities provided to you by Miss Angus and Miss </w:t>
            </w:r>
            <w:proofErr w:type="spellStart"/>
            <w:r w:rsidR="29B0BE65" w:rsidRPr="3B4BC54F">
              <w:rPr>
                <w:rFonts w:ascii="NTPreCursive" w:eastAsia="NTPreCursive" w:hAnsi="NTPreCursive" w:cs="NTPreCursive"/>
                <w:sz w:val="24"/>
                <w:szCs w:val="24"/>
              </w:rPr>
              <w:t>Keillor</w:t>
            </w:r>
            <w:proofErr w:type="spellEnd"/>
            <w:r w:rsidR="29B0BE65" w:rsidRPr="3B4BC54F">
              <w:rPr>
                <w:rFonts w:ascii="NTPreCursive" w:eastAsia="NTPreCursive" w:hAnsi="NTPreCursive" w:cs="NTPreCursive"/>
                <w:sz w:val="24"/>
                <w:szCs w:val="24"/>
              </w:rPr>
              <w:t xml:space="preserve">. </w:t>
            </w:r>
            <w:r w:rsidR="3ADF20B4" w:rsidRPr="3B4BC54F">
              <w:rPr>
                <w:rFonts w:ascii="NTPreCursive" w:eastAsia="NTPreCursive" w:hAnsi="NTPreCursive" w:cs="NTPreCursive"/>
                <w:sz w:val="24"/>
                <w:szCs w:val="24"/>
              </w:rPr>
              <w:t>Or y</w:t>
            </w:r>
            <w:r w:rsidR="29B0BE65" w:rsidRPr="3B4BC54F">
              <w:rPr>
                <w:rFonts w:ascii="NTPreCursive" w:eastAsia="NTPreCursive" w:hAnsi="NTPreCursive" w:cs="NTPreCursive"/>
                <w:sz w:val="24"/>
                <w:szCs w:val="24"/>
              </w:rPr>
              <w:t xml:space="preserve">ou can also complete the task below: </w:t>
            </w:r>
            <w:r w:rsidR="29B0BE65" w:rsidRPr="3B4BC54F">
              <w:rPr>
                <w:rFonts w:ascii="NTPreCursive" w:eastAsia="NTPreCursive" w:hAnsi="NTPreCursive" w:cs="NTPreCursive"/>
              </w:rPr>
              <w:t>Can you circle the pictures that start with the</w:t>
            </w:r>
            <w:r w:rsidR="29B0BE65" w:rsidRPr="3B4BC54F">
              <w:rPr>
                <w:rFonts w:ascii="NTPreCursive" w:eastAsia="NTPreCursive" w:hAnsi="NTPreCursive" w:cs="NTPreCursive"/>
                <w:b/>
                <w:bCs/>
                <w:color w:val="0070C0"/>
              </w:rPr>
              <w:t xml:space="preserve"> l</w:t>
            </w:r>
            <w:r w:rsidR="29B0BE65" w:rsidRPr="3B4BC54F">
              <w:rPr>
                <w:rFonts w:ascii="NTPreCursive" w:eastAsia="NTPreCursive" w:hAnsi="NTPreCursive" w:cs="NTPreCursive"/>
              </w:rPr>
              <w:t xml:space="preserve"> sound?</w:t>
            </w:r>
          </w:p>
          <w:p w14:paraId="528BD447" w14:textId="2512CD1E" w:rsidR="00BF48AD" w:rsidRPr="00BF48AD" w:rsidRDefault="29B0BE65" w:rsidP="3D761EC9">
            <w:pPr>
              <w:spacing w:after="200" w:line="276" w:lineRule="auto"/>
              <w:rPr>
                <w:rFonts w:ascii="Calibri" w:eastAsia="Calibri" w:hAnsi="Calibri" w:cs="Calibri"/>
              </w:rPr>
            </w:pPr>
            <w:r>
              <w:rPr>
                <w:noProof/>
                <w:lang w:eastAsia="en-GB"/>
              </w:rPr>
              <w:drawing>
                <wp:inline distT="0" distB="0" distL="0" distR="0" wp14:anchorId="5F69ED53" wp14:editId="762DF0A2">
                  <wp:extent cx="609600" cy="638175"/>
                  <wp:effectExtent l="0" t="0" r="0" b="0"/>
                  <wp:docPr id="224293527" name="Picture 22429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600" cy="638175"/>
                          </a:xfrm>
                          <a:prstGeom prst="rect">
                            <a:avLst/>
                          </a:prstGeom>
                        </pic:spPr>
                      </pic:pic>
                    </a:graphicData>
                  </a:graphic>
                </wp:inline>
              </w:drawing>
            </w:r>
            <w:r w:rsidRPr="3B4BC54F">
              <w:rPr>
                <w:rFonts w:ascii="NTPreCursive" w:eastAsia="NTPreCursive" w:hAnsi="NTPreCursive" w:cs="NTPreCursive"/>
                <w:sz w:val="24"/>
                <w:szCs w:val="24"/>
              </w:rPr>
              <w:t xml:space="preserve">    </w:t>
            </w:r>
            <w:r>
              <w:rPr>
                <w:noProof/>
                <w:lang w:eastAsia="en-GB"/>
              </w:rPr>
              <w:drawing>
                <wp:inline distT="0" distB="0" distL="0" distR="0" wp14:anchorId="0C6C5A4F" wp14:editId="5D374744">
                  <wp:extent cx="600075" cy="600075"/>
                  <wp:effectExtent l="0" t="0" r="0" b="0"/>
                  <wp:docPr id="212855479" name="Picture 21285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r w:rsidRPr="3B4BC54F">
              <w:rPr>
                <w:rFonts w:ascii="NTPreCursive" w:eastAsia="NTPreCursive" w:hAnsi="NTPreCursive" w:cs="NTPreCursive"/>
                <w:sz w:val="24"/>
                <w:szCs w:val="24"/>
              </w:rPr>
              <w:t xml:space="preserve">    </w:t>
            </w:r>
            <w:r>
              <w:rPr>
                <w:noProof/>
                <w:lang w:eastAsia="en-GB"/>
              </w:rPr>
              <w:drawing>
                <wp:inline distT="0" distB="0" distL="0" distR="0" wp14:anchorId="35364E32" wp14:editId="5AD41150">
                  <wp:extent cx="666750" cy="457200"/>
                  <wp:effectExtent l="0" t="0" r="0" b="0"/>
                  <wp:docPr id="484988253" name="Picture 484988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6750" cy="457200"/>
                          </a:xfrm>
                          <a:prstGeom prst="rect">
                            <a:avLst/>
                          </a:prstGeom>
                        </pic:spPr>
                      </pic:pic>
                    </a:graphicData>
                  </a:graphic>
                </wp:inline>
              </w:drawing>
            </w:r>
            <w:r w:rsidRPr="3B4BC54F">
              <w:rPr>
                <w:rFonts w:ascii="NTPreCursive" w:eastAsia="NTPreCursive" w:hAnsi="NTPreCursive" w:cs="NTPreCursive"/>
                <w:sz w:val="24"/>
                <w:szCs w:val="24"/>
              </w:rPr>
              <w:t xml:space="preserve">   </w:t>
            </w:r>
            <w:r>
              <w:rPr>
                <w:noProof/>
                <w:lang w:eastAsia="en-GB"/>
              </w:rPr>
              <w:drawing>
                <wp:inline distT="0" distB="0" distL="0" distR="0" wp14:anchorId="1173B3DD" wp14:editId="788F2F69">
                  <wp:extent cx="409575" cy="666750"/>
                  <wp:effectExtent l="0" t="0" r="0" b="0"/>
                  <wp:docPr id="588875278" name="Picture 588875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9575" cy="666750"/>
                          </a:xfrm>
                          <a:prstGeom prst="rect">
                            <a:avLst/>
                          </a:prstGeom>
                        </pic:spPr>
                      </pic:pic>
                    </a:graphicData>
                  </a:graphic>
                </wp:inline>
              </w:drawing>
            </w:r>
          </w:p>
          <w:p w14:paraId="353365AA" w14:textId="2A0CFF79" w:rsidR="00BF48AD" w:rsidRPr="00BF48AD" w:rsidRDefault="29B0BE65" w:rsidP="3D761EC9">
            <w:pPr>
              <w:spacing w:after="200" w:line="276" w:lineRule="auto"/>
              <w:jc w:val="center"/>
              <w:rPr>
                <w:rFonts w:ascii="NTPreCursive" w:eastAsia="NTPreCursive" w:hAnsi="NTPreCursive" w:cs="NTPreCursive"/>
                <w:sz w:val="24"/>
                <w:szCs w:val="24"/>
              </w:rPr>
            </w:pPr>
            <w:r w:rsidRPr="3D761EC9">
              <w:rPr>
                <w:rFonts w:ascii="NTPreCursive" w:eastAsia="NTPreCursive" w:hAnsi="NTPreCursive" w:cs="NTPreCursive"/>
                <w:sz w:val="24"/>
                <w:szCs w:val="24"/>
              </w:rPr>
              <w:t xml:space="preserve">Can you find anything else in your house that starts with the </w:t>
            </w:r>
            <w:r w:rsidRPr="3D761EC9">
              <w:rPr>
                <w:rFonts w:ascii="NTPreCursive" w:eastAsia="NTPreCursive" w:hAnsi="NTPreCursive" w:cs="NTPreCursive"/>
                <w:b/>
                <w:bCs/>
                <w:color w:val="0070C0"/>
                <w:sz w:val="28"/>
                <w:szCs w:val="28"/>
              </w:rPr>
              <w:t>l</w:t>
            </w:r>
            <w:r w:rsidRPr="3D761EC9">
              <w:rPr>
                <w:rFonts w:ascii="NTPreCursive" w:eastAsia="NTPreCursive" w:hAnsi="NTPreCursive" w:cs="NTPreCursive"/>
                <w:sz w:val="24"/>
                <w:szCs w:val="24"/>
              </w:rPr>
              <w:t xml:space="preserve"> sound?</w:t>
            </w:r>
          </w:p>
        </w:tc>
        <w:tc>
          <w:tcPr>
            <w:tcW w:w="4559" w:type="dxa"/>
          </w:tcPr>
          <w:p w14:paraId="68F1ED9A" w14:textId="7779EE45" w:rsidR="00BF48AD" w:rsidRPr="00BF48AD" w:rsidRDefault="3732B4CC" w:rsidP="3D761EC9">
            <w:pPr>
              <w:spacing w:after="200" w:line="276" w:lineRule="auto"/>
              <w:jc w:val="center"/>
              <w:rPr>
                <w:rFonts w:ascii="NTPreCursive" w:eastAsia="NTPreCursive" w:hAnsi="NTPreCursive" w:cs="NTPreCursive"/>
              </w:rPr>
            </w:pPr>
            <w:r w:rsidRPr="3D761EC9">
              <w:rPr>
                <w:rFonts w:ascii="NTPreCursive" w:eastAsia="NTPreCursive" w:hAnsi="NTPreCursive" w:cs="NTPreCursive"/>
              </w:rPr>
              <w:t xml:space="preserve">    </w:t>
            </w:r>
            <w:r w:rsidRPr="3D761EC9">
              <w:rPr>
                <w:rFonts w:ascii="NTPreCursive" w:eastAsia="NTPreCursive" w:hAnsi="NTPreCursive" w:cs="NTPreCursive"/>
                <w:u w:val="single"/>
              </w:rPr>
              <w:t>3D Shapes</w:t>
            </w:r>
            <w:r w:rsidRPr="3D761EC9">
              <w:rPr>
                <w:rFonts w:ascii="NTPreCursive" w:eastAsia="NTPreCursive" w:hAnsi="NTPreCursive" w:cs="NTPreCursive"/>
              </w:rPr>
              <w:t xml:space="preserve">                    </w:t>
            </w:r>
          </w:p>
          <w:p w14:paraId="5A7AB38D" w14:textId="3D6F8F24" w:rsidR="00BF48AD" w:rsidRPr="00BF48AD" w:rsidRDefault="3732B4CC" w:rsidP="3D761EC9">
            <w:pPr>
              <w:spacing w:after="200" w:line="276" w:lineRule="auto"/>
              <w:jc w:val="center"/>
              <w:rPr>
                <w:rFonts w:ascii="NTPreCursive" w:eastAsia="NTPreCursive" w:hAnsi="NTPreCursive" w:cs="NTPreCursive"/>
              </w:rPr>
            </w:pPr>
            <w:r w:rsidRPr="3D761EC9">
              <w:rPr>
                <w:rFonts w:ascii="NTPreCursive" w:eastAsia="NTPreCursive" w:hAnsi="NTPreCursive" w:cs="NTPreCursive"/>
              </w:rPr>
              <w:t>This week we are consolidating our knowledge of 3D shapes! Can you remember the names of the 3D shapes below?</w:t>
            </w:r>
          </w:p>
          <w:p w14:paraId="472689BE" w14:textId="5CDCECBD" w:rsidR="00BF48AD" w:rsidRPr="00BF48AD" w:rsidRDefault="3732B4CC" w:rsidP="3D761EC9">
            <w:pPr>
              <w:spacing w:after="200" w:line="276" w:lineRule="auto"/>
              <w:jc w:val="center"/>
              <w:rPr>
                <w:rFonts w:ascii="Calibri" w:eastAsia="Calibri" w:hAnsi="Calibri" w:cs="Calibri"/>
              </w:rPr>
            </w:pPr>
            <w:r>
              <w:rPr>
                <w:noProof/>
                <w:lang w:eastAsia="en-GB"/>
              </w:rPr>
              <w:drawing>
                <wp:inline distT="0" distB="0" distL="0" distR="0" wp14:anchorId="2A3CF67D" wp14:editId="5A66B862">
                  <wp:extent cx="762000" cy="685800"/>
                  <wp:effectExtent l="0" t="0" r="0" b="0"/>
                  <wp:docPr id="193506839" name="Picture 193506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2000" cy="685800"/>
                          </a:xfrm>
                          <a:prstGeom prst="rect">
                            <a:avLst/>
                          </a:prstGeom>
                        </pic:spPr>
                      </pic:pic>
                    </a:graphicData>
                  </a:graphic>
                </wp:inline>
              </w:drawing>
            </w:r>
            <w:r w:rsidRPr="3B4BC54F">
              <w:rPr>
                <w:rFonts w:ascii="Calibri" w:eastAsia="Calibri" w:hAnsi="Calibri" w:cs="Calibri"/>
              </w:rPr>
              <w:t xml:space="preserve">        </w:t>
            </w:r>
            <w:r>
              <w:rPr>
                <w:noProof/>
                <w:lang w:eastAsia="en-GB"/>
              </w:rPr>
              <w:drawing>
                <wp:inline distT="0" distB="0" distL="0" distR="0" wp14:anchorId="0873B9E4" wp14:editId="3B29D6BE">
                  <wp:extent cx="685800" cy="704850"/>
                  <wp:effectExtent l="0" t="0" r="0" b="0"/>
                  <wp:docPr id="827019346" name="Picture 82701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5800" cy="704850"/>
                          </a:xfrm>
                          <a:prstGeom prst="rect">
                            <a:avLst/>
                          </a:prstGeom>
                        </pic:spPr>
                      </pic:pic>
                    </a:graphicData>
                  </a:graphic>
                </wp:inline>
              </w:drawing>
            </w:r>
          </w:p>
          <w:p w14:paraId="3ABABED9" w14:textId="04C48B01" w:rsidR="00BF48AD" w:rsidRPr="00BF48AD" w:rsidRDefault="3732B4CC" w:rsidP="3D761EC9">
            <w:pPr>
              <w:spacing w:after="200" w:line="276" w:lineRule="auto"/>
              <w:jc w:val="center"/>
              <w:rPr>
                <w:rFonts w:ascii="Calibri" w:eastAsia="Calibri" w:hAnsi="Calibri" w:cs="Calibri"/>
              </w:rPr>
            </w:pPr>
            <w:r>
              <w:rPr>
                <w:noProof/>
                <w:lang w:eastAsia="en-GB"/>
              </w:rPr>
              <w:drawing>
                <wp:inline distT="0" distB="0" distL="0" distR="0" wp14:anchorId="0E4F7680" wp14:editId="24868919">
                  <wp:extent cx="1123950" cy="590550"/>
                  <wp:effectExtent l="0" t="0" r="0" b="0"/>
                  <wp:docPr id="76571288" name="Picture 7657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23950" cy="590550"/>
                          </a:xfrm>
                          <a:prstGeom prst="rect">
                            <a:avLst/>
                          </a:prstGeom>
                        </pic:spPr>
                      </pic:pic>
                    </a:graphicData>
                  </a:graphic>
                </wp:inline>
              </w:drawing>
            </w:r>
            <w:r>
              <w:rPr>
                <w:noProof/>
                <w:lang w:eastAsia="en-GB"/>
              </w:rPr>
              <w:drawing>
                <wp:inline distT="0" distB="0" distL="0" distR="0" wp14:anchorId="7EDEF2D4" wp14:editId="2175B45A">
                  <wp:extent cx="847725" cy="676275"/>
                  <wp:effectExtent l="0" t="0" r="0" b="0"/>
                  <wp:docPr id="1429945891" name="Picture 142994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47725" cy="676275"/>
                          </a:xfrm>
                          <a:prstGeom prst="rect">
                            <a:avLst/>
                          </a:prstGeom>
                        </pic:spPr>
                      </pic:pic>
                    </a:graphicData>
                  </a:graphic>
                </wp:inline>
              </w:drawing>
            </w:r>
          </w:p>
          <w:p w14:paraId="31EDEF9E" w14:textId="65FEABA9" w:rsidR="00BF48AD" w:rsidRPr="00BF48AD" w:rsidRDefault="3732B4CC" w:rsidP="3D761EC9">
            <w:pPr>
              <w:spacing w:after="200" w:line="276" w:lineRule="auto"/>
              <w:jc w:val="center"/>
              <w:rPr>
                <w:rFonts w:ascii="NTPreCursive" w:eastAsia="NTPreCursive" w:hAnsi="NTPreCursive" w:cs="NTPreCursive"/>
              </w:rPr>
            </w:pPr>
            <w:r w:rsidRPr="3D761EC9">
              <w:rPr>
                <w:rFonts w:ascii="NTPreCursive" w:eastAsia="NTPreCursive" w:hAnsi="NTPreCursive" w:cs="NTPreCursive"/>
              </w:rPr>
              <w:t>Can you find any of these 3D shapes in your house?</w:t>
            </w:r>
          </w:p>
          <w:p w14:paraId="0FCFEF05" w14:textId="4E03A4B4" w:rsidR="00BF48AD" w:rsidRPr="00BF48AD" w:rsidRDefault="00BF48AD" w:rsidP="739788DA">
            <w:pPr>
              <w:jc w:val="center"/>
              <w:rPr>
                <w:rFonts w:ascii="NTPreCursivek" w:eastAsia="NTPreCursivek" w:hAnsi="NTPreCursivek" w:cs="NTPreCursivek"/>
                <w:sz w:val="24"/>
                <w:szCs w:val="24"/>
              </w:rPr>
            </w:pPr>
          </w:p>
        </w:tc>
        <w:tc>
          <w:tcPr>
            <w:tcW w:w="4725" w:type="dxa"/>
          </w:tcPr>
          <w:p w14:paraId="2CF18B6A" w14:textId="22062D14" w:rsidR="00BF48AD" w:rsidRPr="00BF48AD" w:rsidRDefault="76DB2D03" w:rsidP="3D761EC9">
            <w:pPr>
              <w:spacing w:after="200" w:line="276" w:lineRule="auto"/>
              <w:jc w:val="center"/>
              <w:rPr>
                <w:rFonts w:ascii="NTPreCursive" w:eastAsia="NTPreCursive" w:hAnsi="NTPreCursive" w:cs="NTPreCursive"/>
                <w:sz w:val="24"/>
                <w:szCs w:val="24"/>
              </w:rPr>
            </w:pPr>
            <w:r w:rsidRPr="3D761EC9">
              <w:rPr>
                <w:rFonts w:ascii="NTPreCursive" w:eastAsia="NTPreCursive" w:hAnsi="NTPreCursive" w:cs="NTPreCursive"/>
                <w:sz w:val="24"/>
                <w:szCs w:val="24"/>
                <w:u w:val="single"/>
              </w:rPr>
              <w:t>French</w:t>
            </w:r>
          </w:p>
          <w:p w14:paraId="38C4D228" w14:textId="3744AD6E" w:rsidR="00BF48AD" w:rsidRPr="00BF48AD" w:rsidRDefault="76DB2D03" w:rsidP="3D761EC9">
            <w:pPr>
              <w:spacing w:after="200" w:line="276" w:lineRule="auto"/>
              <w:jc w:val="center"/>
              <w:rPr>
                <w:rFonts w:ascii="NTPreCursive" w:eastAsia="NTPreCursive" w:hAnsi="NTPreCursive" w:cs="NTPreCursive"/>
                <w:sz w:val="24"/>
                <w:szCs w:val="24"/>
              </w:rPr>
            </w:pPr>
            <w:r w:rsidRPr="3D761EC9">
              <w:rPr>
                <w:rFonts w:ascii="NTPreCursive" w:eastAsia="NTPreCursive" w:hAnsi="NTPreCursive" w:cs="NTPreCursive"/>
                <w:sz w:val="24"/>
                <w:szCs w:val="24"/>
              </w:rPr>
              <w:t>Create a French flag.  This could be drawn, painted, made using playdoh/</w:t>
            </w:r>
            <w:proofErr w:type="spellStart"/>
            <w:r w:rsidRPr="3D761EC9">
              <w:rPr>
                <w:rFonts w:ascii="NTPreCursive" w:eastAsia="NTPreCursive" w:hAnsi="NTPreCursive" w:cs="NTPreCursive"/>
                <w:sz w:val="24"/>
                <w:szCs w:val="24"/>
              </w:rPr>
              <w:t>lego</w:t>
            </w:r>
            <w:proofErr w:type="spellEnd"/>
            <w:r w:rsidRPr="3D761EC9">
              <w:rPr>
                <w:rFonts w:ascii="NTPreCursive" w:eastAsia="NTPreCursive" w:hAnsi="NTPreCursive" w:cs="NTPreCursive"/>
                <w:sz w:val="24"/>
                <w:szCs w:val="24"/>
              </w:rPr>
              <w:t>/bricks/</w:t>
            </w:r>
            <w:proofErr w:type="spellStart"/>
            <w:r w:rsidRPr="3D761EC9">
              <w:rPr>
                <w:rFonts w:ascii="NTPreCursive" w:eastAsia="NTPreCursive" w:hAnsi="NTPreCursive" w:cs="NTPreCursive"/>
                <w:sz w:val="24"/>
                <w:szCs w:val="24"/>
              </w:rPr>
              <w:t>SeeSaw</w:t>
            </w:r>
            <w:proofErr w:type="spellEnd"/>
            <w:r w:rsidRPr="3D761EC9">
              <w:rPr>
                <w:rFonts w:ascii="NTPreCursive" w:eastAsia="NTPreCursive" w:hAnsi="NTPreCursive" w:cs="NTPreCursive"/>
                <w:sz w:val="24"/>
                <w:szCs w:val="24"/>
              </w:rPr>
              <w:t xml:space="preserve">. </w:t>
            </w:r>
          </w:p>
          <w:p w14:paraId="4E8C9998" w14:textId="435D3115" w:rsidR="00BF48AD" w:rsidRPr="00BF48AD" w:rsidRDefault="00BF48AD" w:rsidP="3D761EC9">
            <w:pPr>
              <w:spacing w:after="200" w:line="276" w:lineRule="auto"/>
              <w:jc w:val="center"/>
              <w:rPr>
                <w:rFonts w:ascii="NTPreCursive" w:eastAsia="NTPreCursive" w:hAnsi="NTPreCursive" w:cs="NTPreCursive"/>
                <w:sz w:val="24"/>
                <w:szCs w:val="24"/>
              </w:rPr>
            </w:pPr>
          </w:p>
          <w:p w14:paraId="3BE2DD35" w14:textId="0961CA35" w:rsidR="00BF48AD" w:rsidRPr="00BF48AD" w:rsidRDefault="76DB2D03" w:rsidP="3D761EC9">
            <w:pPr>
              <w:spacing w:after="200" w:line="276" w:lineRule="auto"/>
              <w:jc w:val="center"/>
              <w:rPr>
                <w:rFonts w:ascii="Calibri" w:eastAsia="Calibri" w:hAnsi="Calibri" w:cs="Calibri"/>
              </w:rPr>
            </w:pPr>
            <w:r>
              <w:rPr>
                <w:noProof/>
                <w:lang w:eastAsia="en-GB"/>
              </w:rPr>
              <w:drawing>
                <wp:inline distT="0" distB="0" distL="0" distR="0" wp14:anchorId="1E6BBEFC" wp14:editId="26ED26CF">
                  <wp:extent cx="628650" cy="400050"/>
                  <wp:effectExtent l="0" t="0" r="0" b="0"/>
                  <wp:docPr id="795671141" name="Picture 795671141" descr="C:\Users\elaine.preston\AppData\Local\Microsoft\Windows\INetCache\IE\9CH3HR0J\french-fl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28650" cy="400050"/>
                          </a:xfrm>
                          <a:prstGeom prst="rect">
                            <a:avLst/>
                          </a:prstGeom>
                        </pic:spPr>
                      </pic:pic>
                    </a:graphicData>
                  </a:graphic>
                </wp:inline>
              </w:drawing>
            </w:r>
          </w:p>
          <w:p w14:paraId="4405F880" w14:textId="255601AE" w:rsidR="00BF48AD" w:rsidRPr="00BF48AD" w:rsidRDefault="00BF48AD" w:rsidP="3D761EC9">
            <w:pPr>
              <w:spacing w:after="200" w:line="276" w:lineRule="auto"/>
              <w:jc w:val="center"/>
              <w:rPr>
                <w:rFonts w:ascii="Calibri" w:eastAsia="Calibri" w:hAnsi="Calibri" w:cs="Calibri"/>
              </w:rPr>
            </w:pPr>
          </w:p>
          <w:p w14:paraId="5D18A980" w14:textId="535D83C1" w:rsidR="00BF48AD" w:rsidRPr="00BF48AD" w:rsidRDefault="76DB2D03" w:rsidP="3D761EC9">
            <w:pPr>
              <w:spacing w:after="200" w:line="276" w:lineRule="auto"/>
              <w:jc w:val="center"/>
              <w:rPr>
                <w:rFonts w:ascii="NTPreCursive" w:eastAsia="NTPreCursive" w:hAnsi="NTPreCursive" w:cs="NTPreCursive"/>
                <w:sz w:val="24"/>
                <w:szCs w:val="24"/>
              </w:rPr>
            </w:pPr>
            <w:r w:rsidRPr="3D761EC9">
              <w:rPr>
                <w:rFonts w:ascii="NTPreCursive" w:eastAsia="NTPreCursive" w:hAnsi="NTPreCursive" w:cs="NTPreCursive"/>
                <w:sz w:val="24"/>
                <w:szCs w:val="24"/>
              </w:rPr>
              <w:t xml:space="preserve">Can you label the flag with the different colours in French: </w:t>
            </w:r>
          </w:p>
          <w:p w14:paraId="50C91E96" w14:textId="5089106E" w:rsidR="00BF48AD" w:rsidRPr="00BF48AD" w:rsidRDefault="00BF48AD" w:rsidP="3D761EC9">
            <w:pPr>
              <w:spacing w:after="200" w:line="276" w:lineRule="auto"/>
              <w:jc w:val="center"/>
              <w:rPr>
                <w:rFonts w:ascii="NTPreCursive" w:eastAsia="NTPreCursive" w:hAnsi="NTPreCursive" w:cs="NTPreCursive"/>
                <w:sz w:val="24"/>
                <w:szCs w:val="24"/>
              </w:rPr>
            </w:pPr>
          </w:p>
          <w:p w14:paraId="16EE64DA" w14:textId="50C57814" w:rsidR="00BF48AD" w:rsidRPr="00BF48AD" w:rsidRDefault="76DB2D03" w:rsidP="3D761EC9">
            <w:pPr>
              <w:spacing w:after="200" w:line="276" w:lineRule="auto"/>
              <w:jc w:val="center"/>
              <w:rPr>
                <w:rFonts w:ascii="SassoonCRInfant" w:eastAsia="SassoonCRInfant" w:hAnsi="SassoonCRInfant" w:cs="SassoonCRInfant"/>
                <w:sz w:val="26"/>
                <w:szCs w:val="26"/>
              </w:rPr>
            </w:pPr>
            <w:r w:rsidRPr="3D761EC9">
              <w:rPr>
                <w:rFonts w:ascii="SassoonCRInfant" w:eastAsia="SassoonCRInfant" w:hAnsi="SassoonCRInfant" w:cs="SassoonCRInfant"/>
                <w:b/>
                <w:bCs/>
                <w:sz w:val="26"/>
                <w:szCs w:val="26"/>
              </w:rPr>
              <w:t>bleu, blanc, rouge</w:t>
            </w:r>
          </w:p>
          <w:p w14:paraId="37115880" w14:textId="7DFE171C" w:rsidR="00BF48AD" w:rsidRPr="00BF48AD" w:rsidRDefault="76DB2D03" w:rsidP="3D761EC9">
            <w:pPr>
              <w:spacing w:after="200" w:line="276" w:lineRule="auto"/>
              <w:jc w:val="center"/>
              <w:rPr>
                <w:rFonts w:ascii="NTPreCursive" w:eastAsia="NTPreCursive" w:hAnsi="NTPreCursive" w:cs="NTPreCursive"/>
              </w:rPr>
            </w:pPr>
            <w:r w:rsidRPr="3D761EC9">
              <w:rPr>
                <w:rFonts w:ascii="NTPreCursive" w:eastAsia="NTPreCursive" w:hAnsi="NTPreCursive" w:cs="NTPreCursive"/>
              </w:rPr>
              <w:t xml:space="preserve">Please remember to post your finished work to </w:t>
            </w:r>
            <w:proofErr w:type="spellStart"/>
            <w:r w:rsidRPr="3D761EC9">
              <w:rPr>
                <w:rFonts w:ascii="NTPreCursive" w:eastAsia="NTPreCursive" w:hAnsi="NTPreCursive" w:cs="NTPreCursive"/>
              </w:rPr>
              <w:t>SeeSaw</w:t>
            </w:r>
            <w:proofErr w:type="spellEnd"/>
            <w:r w:rsidRPr="3D761EC9">
              <w:rPr>
                <w:rFonts w:ascii="NTPreCursive" w:eastAsia="NTPreCursive" w:hAnsi="NTPreCursive" w:cs="NTPreCursive"/>
              </w:rPr>
              <w:t xml:space="preserve">! </w:t>
            </w:r>
          </w:p>
        </w:tc>
      </w:tr>
      <w:tr w:rsidR="00BF48AD" w14:paraId="13049EDB" w14:textId="77777777" w:rsidTr="3B4BC54F">
        <w:trPr>
          <w:trHeight w:val="1701"/>
        </w:trPr>
        <w:tc>
          <w:tcPr>
            <w:tcW w:w="4890" w:type="dxa"/>
          </w:tcPr>
          <w:p w14:paraId="23F68DAE" w14:textId="5815068E" w:rsidR="00BF48AD" w:rsidRPr="00BF48AD" w:rsidRDefault="1703A058" w:rsidP="3D761EC9">
            <w:pPr>
              <w:spacing w:after="200"/>
              <w:jc w:val="center"/>
              <w:rPr>
                <w:rFonts w:ascii="NTPreCursive" w:hAnsi="NTPreCursive" w:cs="MV Boli"/>
                <w:sz w:val="24"/>
                <w:szCs w:val="24"/>
                <w:u w:val="single"/>
              </w:rPr>
            </w:pPr>
            <w:r w:rsidRPr="3D761EC9">
              <w:rPr>
                <w:rFonts w:ascii="NTPreCursive" w:hAnsi="NTPreCursive" w:cs="MV Boli"/>
                <w:sz w:val="24"/>
                <w:szCs w:val="24"/>
              </w:rPr>
              <w:lastRenderedPageBreak/>
              <w:t xml:space="preserve">                    </w:t>
            </w:r>
            <w:r w:rsidR="00BF48AD" w:rsidRPr="3D761EC9">
              <w:rPr>
                <w:rFonts w:ascii="NTPreCursive" w:hAnsi="NTPreCursive" w:cs="MV Boli"/>
                <w:sz w:val="24"/>
                <w:szCs w:val="24"/>
                <w:u w:val="single"/>
              </w:rPr>
              <w:t xml:space="preserve">Reading </w:t>
            </w:r>
            <w:r w:rsidR="624F7169" w:rsidRPr="3D761EC9">
              <w:rPr>
                <w:rFonts w:ascii="NTPreCursive" w:hAnsi="NTPreCursive" w:cs="MV Boli"/>
                <w:sz w:val="24"/>
                <w:szCs w:val="24"/>
                <w:u w:val="single"/>
              </w:rPr>
              <w:t>Skill</w:t>
            </w:r>
            <w:r w:rsidR="7F71CF84" w:rsidRPr="3D761EC9">
              <w:rPr>
                <w:rFonts w:ascii="NTPreCursive" w:hAnsi="NTPreCursive" w:cs="MV Boli"/>
                <w:sz w:val="24"/>
                <w:szCs w:val="24"/>
                <w:u w:val="single"/>
              </w:rPr>
              <w:t xml:space="preserve">s </w:t>
            </w:r>
            <w:r w:rsidR="7AC9DED9" w:rsidRPr="3D761EC9">
              <w:rPr>
                <w:rFonts w:ascii="NTPreCursive" w:hAnsi="NTPreCursive" w:cs="MV Boli"/>
                <w:sz w:val="24"/>
                <w:szCs w:val="24"/>
              </w:rPr>
              <w:t xml:space="preserve">                  </w:t>
            </w:r>
            <w:r w:rsidR="238DF039" w:rsidRPr="3D761EC9">
              <w:rPr>
                <w:rFonts w:ascii="NTPreCursive" w:hAnsi="NTPreCursive" w:cs="MV Boli"/>
                <w:sz w:val="24"/>
                <w:szCs w:val="24"/>
              </w:rPr>
              <w:t xml:space="preserve">  </w:t>
            </w:r>
            <w:r w:rsidR="7AC9DED9" w:rsidRPr="3D761EC9">
              <w:rPr>
                <w:rFonts w:ascii="NTPreCursive" w:hAnsi="NTPreCursive" w:cs="MV Boli"/>
                <w:sz w:val="24"/>
                <w:szCs w:val="24"/>
              </w:rPr>
              <w:t xml:space="preserve"> </w:t>
            </w:r>
          </w:p>
          <w:p w14:paraId="7B626CFC" w14:textId="3CEF4F62" w:rsidR="00BF48AD" w:rsidRPr="00BF48AD" w:rsidRDefault="7F71CF84" w:rsidP="4E8A57CC">
            <w:pPr>
              <w:spacing w:after="200"/>
              <w:jc w:val="center"/>
              <w:rPr>
                <w:rFonts w:ascii="NTPreCursive" w:hAnsi="NTPreCursive" w:cs="MV Boli"/>
                <w:sz w:val="24"/>
                <w:szCs w:val="24"/>
                <w:u w:val="single"/>
              </w:rPr>
            </w:pPr>
            <w:r w:rsidRPr="3D761EC9">
              <w:rPr>
                <w:rFonts w:ascii="NTPreCursive" w:hAnsi="NTPreCursive" w:cs="MV Boli"/>
                <w:sz w:val="24"/>
                <w:szCs w:val="24"/>
              </w:rPr>
              <w:t>The tricky words that we are going to focusing on this week are:</w:t>
            </w:r>
          </w:p>
          <w:p w14:paraId="0E6412E2" w14:textId="60C9BDB5" w:rsidR="00BF48AD" w:rsidRPr="00BF48AD" w:rsidRDefault="7F71CF84" w:rsidP="4E8A57CC">
            <w:pPr>
              <w:spacing w:after="200"/>
              <w:jc w:val="center"/>
              <w:rPr>
                <w:rFonts w:ascii="NTPreCursive" w:eastAsia="NTPreCursive" w:hAnsi="NTPreCursive" w:cs="NTPreCursive"/>
                <w:b/>
                <w:bCs/>
              </w:rPr>
            </w:pPr>
            <w:r w:rsidRPr="33F2C4E8">
              <w:rPr>
                <w:rFonts w:ascii="NTPreCursive" w:eastAsia="NTPreCursive" w:hAnsi="NTPreCursive" w:cs="NTPreCursive"/>
                <w:b/>
                <w:bCs/>
              </w:rPr>
              <w:t>all, are, they, was</w:t>
            </w:r>
          </w:p>
          <w:p w14:paraId="5E75542C" w14:textId="2A4C3683" w:rsidR="4B81B57E" w:rsidRDefault="4B81B57E" w:rsidP="33F2C4E8">
            <w:pPr>
              <w:spacing w:after="200"/>
              <w:jc w:val="center"/>
              <w:rPr>
                <w:rFonts w:ascii="NTPreCursive" w:eastAsia="NTPreCursive" w:hAnsi="NTPreCursive" w:cs="NTPreCursive"/>
                <w:b/>
                <w:bCs/>
              </w:rPr>
            </w:pPr>
            <w:r w:rsidRPr="33F2C4E8">
              <w:rPr>
                <w:rFonts w:ascii="NTPreCursive" w:eastAsia="NTPreCursive" w:hAnsi="NTPreCursive" w:cs="NTPreCursive"/>
              </w:rPr>
              <w:t xml:space="preserve">Can you write these words in your jotter using </w:t>
            </w:r>
            <w:r w:rsidRPr="33F2C4E8">
              <w:rPr>
                <w:rFonts w:ascii="NTPreCursive" w:eastAsia="NTPreCursive" w:hAnsi="NTPreCursive" w:cs="NTPreCursive"/>
                <w:b/>
                <w:bCs/>
              </w:rPr>
              <w:t>Rainbow Writing</w:t>
            </w:r>
            <w:r w:rsidRPr="33F2C4E8">
              <w:rPr>
                <w:rFonts w:ascii="NTPreCursive" w:eastAsia="NTPreCursive" w:hAnsi="NTPreCursive" w:cs="NTPreCursive"/>
              </w:rPr>
              <w:t xml:space="preserve">! Make sure to upload your pictures to </w:t>
            </w:r>
            <w:proofErr w:type="spellStart"/>
            <w:r w:rsidRPr="33F2C4E8">
              <w:rPr>
                <w:rFonts w:ascii="NTPreCursive" w:eastAsia="NTPreCursive" w:hAnsi="NTPreCursive" w:cs="NTPreCursive"/>
              </w:rPr>
              <w:t>SeeSaw</w:t>
            </w:r>
            <w:proofErr w:type="spellEnd"/>
            <w:r w:rsidRPr="33F2C4E8">
              <w:rPr>
                <w:rFonts w:ascii="NTPreCursive" w:eastAsia="NTPreCursive" w:hAnsi="NTPreCursive" w:cs="NTPreCursive"/>
                <w:b/>
                <w:bCs/>
              </w:rPr>
              <w:t>!</w:t>
            </w:r>
          </w:p>
          <w:p w14:paraId="21CC7332" w14:textId="2CBB112B" w:rsidR="731A08B2" w:rsidRDefault="731A08B2" w:rsidP="33F2C4E8">
            <w:pPr>
              <w:spacing w:after="200"/>
              <w:jc w:val="center"/>
            </w:pPr>
            <w:r>
              <w:rPr>
                <w:noProof/>
                <w:lang w:eastAsia="en-GB"/>
              </w:rPr>
              <w:drawing>
                <wp:inline distT="0" distB="0" distL="0" distR="0" wp14:anchorId="268E76E4" wp14:editId="552B7AA0">
                  <wp:extent cx="1152525" cy="616548"/>
                  <wp:effectExtent l="0" t="0" r="0" b="0"/>
                  <wp:docPr id="1980330466" name="Picture 1980330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52525" cy="616548"/>
                          </a:xfrm>
                          <a:prstGeom prst="rect">
                            <a:avLst/>
                          </a:prstGeom>
                        </pic:spPr>
                      </pic:pic>
                    </a:graphicData>
                  </a:graphic>
                </wp:inline>
              </w:drawing>
            </w:r>
          </w:p>
          <w:p w14:paraId="6915A031" w14:textId="0788EA26" w:rsidR="00BF48AD" w:rsidRPr="00BF48AD" w:rsidRDefault="00BF48AD" w:rsidP="4E8A57CC">
            <w:pPr>
              <w:spacing w:after="200"/>
              <w:jc w:val="center"/>
              <w:rPr>
                <w:rFonts w:ascii="NTPreCursive" w:eastAsia="NTPreCursive" w:hAnsi="NTPreCursive" w:cs="NTPreCursive"/>
                <w:b/>
                <w:bCs/>
              </w:rPr>
            </w:pPr>
          </w:p>
        </w:tc>
        <w:tc>
          <w:tcPr>
            <w:tcW w:w="4559" w:type="dxa"/>
          </w:tcPr>
          <w:p w14:paraId="1E546543" w14:textId="5904ADC2" w:rsidR="00BF48AD" w:rsidRPr="00BF48AD" w:rsidRDefault="627EE5D0" w:rsidP="4E8A57CC">
            <w:pPr>
              <w:spacing w:after="200" w:line="276" w:lineRule="auto"/>
              <w:jc w:val="center"/>
              <w:rPr>
                <w:rFonts w:ascii="NTPreCursivek" w:eastAsia="NTPreCursivek" w:hAnsi="NTPreCursivek" w:cs="NTPreCursivek"/>
                <w:sz w:val="24"/>
                <w:szCs w:val="24"/>
              </w:rPr>
            </w:pPr>
            <w:r w:rsidRPr="4E8A57CC">
              <w:rPr>
                <w:rFonts w:ascii="NTPreCursivek" w:eastAsia="NTPreCursivek" w:hAnsi="NTPreCursivek" w:cs="NTPreCursivek"/>
                <w:sz w:val="24"/>
                <w:szCs w:val="24"/>
              </w:rPr>
              <w:t xml:space="preserve">We are learning to count forwards and backwards. </w:t>
            </w:r>
          </w:p>
          <w:p w14:paraId="6D90EDCA" w14:textId="099D88E0" w:rsidR="00BF48AD" w:rsidRPr="00BF48AD" w:rsidRDefault="627EE5D0" w:rsidP="4E8A57CC">
            <w:pPr>
              <w:spacing w:after="200" w:line="276" w:lineRule="auto"/>
              <w:jc w:val="center"/>
              <w:rPr>
                <w:rFonts w:ascii="NTPreCursivek" w:eastAsia="NTPreCursivek" w:hAnsi="NTPreCursivek" w:cs="NTPreCursivek"/>
                <w:sz w:val="24"/>
                <w:szCs w:val="24"/>
              </w:rPr>
            </w:pPr>
            <w:r w:rsidRPr="3D761EC9">
              <w:rPr>
                <w:rFonts w:ascii="NTPreCursivek" w:eastAsia="NTPreCursivek" w:hAnsi="NTPreCursivek" w:cs="NTPreCursivek"/>
                <w:sz w:val="24"/>
                <w:szCs w:val="24"/>
              </w:rPr>
              <w:t xml:space="preserve"> Log on to Education City </w:t>
            </w:r>
            <w:r w:rsidRPr="3D761EC9">
              <w:rPr>
                <w:rFonts w:ascii="NTPreCursivek" w:eastAsia="NTPreCursivek" w:hAnsi="NTPreCursivek" w:cs="NTPreCursivek"/>
                <w:b/>
                <w:bCs/>
                <w:sz w:val="24"/>
                <w:szCs w:val="24"/>
              </w:rPr>
              <w:t>or</w:t>
            </w:r>
            <w:r w:rsidRPr="3D761EC9">
              <w:rPr>
                <w:rFonts w:ascii="NTPreCursivek" w:eastAsia="NTPreCursivek" w:hAnsi="NTPreCursivek" w:cs="NTPreCursivek"/>
                <w:sz w:val="24"/>
                <w:szCs w:val="24"/>
              </w:rPr>
              <w:t xml:space="preserve"> </w:t>
            </w:r>
            <w:proofErr w:type="spellStart"/>
            <w:r w:rsidRPr="3D761EC9">
              <w:rPr>
                <w:rFonts w:ascii="NTPreCursivek" w:eastAsia="NTPreCursivek" w:hAnsi="NTPreCursivek" w:cs="NTPreCursivek"/>
                <w:sz w:val="24"/>
                <w:szCs w:val="24"/>
              </w:rPr>
              <w:t>Sumdog</w:t>
            </w:r>
            <w:proofErr w:type="spellEnd"/>
            <w:r w:rsidRPr="3D761EC9">
              <w:rPr>
                <w:rFonts w:ascii="NTPreCursivek" w:eastAsia="NTPreCursivek" w:hAnsi="NTPreCursivek" w:cs="NTPreCursivek"/>
                <w:sz w:val="24"/>
                <w:szCs w:val="24"/>
              </w:rPr>
              <w:t xml:space="preserve"> to complete the </w:t>
            </w:r>
            <w:r w:rsidR="508750DB" w:rsidRPr="3D761EC9">
              <w:rPr>
                <w:rFonts w:ascii="NTPreCursivek" w:eastAsia="NTPreCursivek" w:hAnsi="NTPreCursivek" w:cs="NTPreCursivek"/>
                <w:sz w:val="24"/>
                <w:szCs w:val="24"/>
              </w:rPr>
              <w:t xml:space="preserve">one less and one more activities! </w:t>
            </w:r>
          </w:p>
          <w:p w14:paraId="7DAF5455" w14:textId="7E39F2F6" w:rsidR="00BF48AD" w:rsidRPr="00BF48AD" w:rsidRDefault="627EE5D0" w:rsidP="26D0EC79">
            <w:pPr>
              <w:jc w:val="center"/>
            </w:pPr>
            <w:r>
              <w:rPr>
                <w:noProof/>
                <w:lang w:eastAsia="en-GB"/>
              </w:rPr>
              <w:drawing>
                <wp:inline distT="0" distB="0" distL="0" distR="0" wp14:anchorId="1821656C" wp14:editId="14F8B14C">
                  <wp:extent cx="1581124" cy="1095692"/>
                  <wp:effectExtent l="0" t="0" r="0" b="0"/>
                  <wp:docPr id="993246803" name="Picture 993246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81124" cy="1095692"/>
                          </a:xfrm>
                          <a:prstGeom prst="rect">
                            <a:avLst/>
                          </a:prstGeom>
                        </pic:spPr>
                      </pic:pic>
                    </a:graphicData>
                  </a:graphic>
                </wp:inline>
              </w:drawing>
            </w:r>
          </w:p>
        </w:tc>
        <w:tc>
          <w:tcPr>
            <w:tcW w:w="4725" w:type="dxa"/>
          </w:tcPr>
          <w:p w14:paraId="5081DDF8" w14:textId="22C1BD6A" w:rsidR="00BF48AD" w:rsidRPr="00BF48AD" w:rsidRDefault="41B79251" w:rsidP="3D761EC9">
            <w:pPr>
              <w:spacing w:after="200" w:line="276" w:lineRule="auto"/>
              <w:jc w:val="center"/>
              <w:rPr>
                <w:rFonts w:ascii="NTPreCursive" w:eastAsia="NTPreCursive" w:hAnsi="NTPreCursive" w:cs="NTPreCursive"/>
                <w:sz w:val="24"/>
                <w:szCs w:val="24"/>
              </w:rPr>
            </w:pPr>
            <w:r w:rsidRPr="3D761EC9">
              <w:rPr>
                <w:rFonts w:ascii="NTPreCursive" w:eastAsia="NTPreCursive" w:hAnsi="NTPreCursive" w:cs="NTPreCursive"/>
                <w:sz w:val="24"/>
                <w:szCs w:val="24"/>
                <w:u w:val="single"/>
              </w:rPr>
              <w:t>Reflective Reading</w:t>
            </w:r>
          </w:p>
          <w:p w14:paraId="0F9A11DD" w14:textId="35A0B9AF" w:rsidR="00BF48AD" w:rsidRPr="00BF48AD" w:rsidRDefault="41B79251" w:rsidP="3D761EC9">
            <w:pPr>
              <w:spacing w:after="200" w:line="276" w:lineRule="auto"/>
              <w:jc w:val="center"/>
              <w:rPr>
                <w:rFonts w:ascii="NTPreCursive" w:eastAsia="NTPreCursive" w:hAnsi="NTPreCursive" w:cs="NTPreCursive"/>
                <w:sz w:val="24"/>
                <w:szCs w:val="24"/>
              </w:rPr>
            </w:pPr>
            <w:r w:rsidRPr="3B4BC54F">
              <w:rPr>
                <w:rFonts w:ascii="NTPreCursive" w:eastAsia="NTPreCursive" w:hAnsi="NTPreCursive" w:cs="NTPreCursive"/>
                <w:sz w:val="24"/>
                <w:szCs w:val="24"/>
              </w:rPr>
              <w:t>Have a go at reading the passage below, ask an adult to help you</w:t>
            </w:r>
            <w:r w:rsidR="3CE3C507" w:rsidRPr="3B4BC54F">
              <w:rPr>
                <w:rFonts w:ascii="NTPreCursive" w:eastAsia="NTPreCursive" w:hAnsi="NTPreCursive" w:cs="NTPreCursive"/>
                <w:sz w:val="24"/>
                <w:szCs w:val="24"/>
              </w:rPr>
              <w:t>. Or y</w:t>
            </w:r>
            <w:r w:rsidRPr="3B4BC54F">
              <w:rPr>
                <w:rFonts w:ascii="NTPreCursive" w:eastAsia="NTPreCursive" w:hAnsi="NTPreCursive" w:cs="NTPreCursive"/>
                <w:sz w:val="24"/>
                <w:szCs w:val="24"/>
              </w:rPr>
              <w:t xml:space="preserve">ou can tune in to </w:t>
            </w:r>
            <w:proofErr w:type="spellStart"/>
            <w:r w:rsidRPr="3B4BC54F">
              <w:rPr>
                <w:rFonts w:ascii="NTPreCursive" w:eastAsia="NTPreCursive" w:hAnsi="NTPreCursive" w:cs="NTPreCursive"/>
                <w:sz w:val="24"/>
                <w:szCs w:val="24"/>
              </w:rPr>
              <w:t>SeeSaw</w:t>
            </w:r>
            <w:proofErr w:type="spellEnd"/>
            <w:r w:rsidRPr="3B4BC54F">
              <w:rPr>
                <w:rFonts w:ascii="NTPreCursive" w:eastAsia="NTPreCursive" w:hAnsi="NTPreCursive" w:cs="NTPreCursive"/>
                <w:sz w:val="24"/>
                <w:szCs w:val="24"/>
              </w:rPr>
              <w:t xml:space="preserve"> to listen to Miss Angus and Miss </w:t>
            </w:r>
            <w:proofErr w:type="spellStart"/>
            <w:r w:rsidRPr="3B4BC54F">
              <w:rPr>
                <w:rFonts w:ascii="NTPreCursive" w:eastAsia="NTPreCursive" w:hAnsi="NTPreCursive" w:cs="NTPreCursive"/>
                <w:sz w:val="24"/>
                <w:szCs w:val="24"/>
              </w:rPr>
              <w:t>Keillor</w:t>
            </w:r>
            <w:proofErr w:type="spellEnd"/>
            <w:r w:rsidR="0F59FFB7" w:rsidRPr="3B4BC54F">
              <w:rPr>
                <w:rFonts w:ascii="NTPreCursive" w:eastAsia="NTPreCursive" w:hAnsi="NTPreCursive" w:cs="NTPreCursive"/>
                <w:sz w:val="24"/>
                <w:szCs w:val="24"/>
              </w:rPr>
              <w:t xml:space="preserve"> doing another Picture It</w:t>
            </w:r>
            <w:r w:rsidRPr="3B4BC54F">
              <w:rPr>
                <w:rFonts w:ascii="NTPreCursive" w:eastAsia="NTPreCursive" w:hAnsi="NTPreCursive" w:cs="NTPreCursive"/>
                <w:sz w:val="24"/>
                <w:szCs w:val="24"/>
              </w:rPr>
              <w:t>. Can you draw a picture of a monster using the description below?</w:t>
            </w:r>
          </w:p>
          <w:p w14:paraId="2A2027A0" w14:textId="40622F90" w:rsidR="00BF48AD" w:rsidRPr="00BF48AD" w:rsidRDefault="41B79251" w:rsidP="3D761EC9">
            <w:pPr>
              <w:spacing w:after="200" w:line="276" w:lineRule="auto"/>
              <w:rPr>
                <w:rFonts w:ascii="NTPreCursive" w:eastAsia="NTPreCursive" w:hAnsi="NTPreCursive" w:cs="NTPreCursive"/>
              </w:rPr>
            </w:pPr>
            <w:r w:rsidRPr="3D761EC9">
              <w:rPr>
                <w:rFonts w:ascii="NTPreCursive" w:eastAsia="NTPreCursive" w:hAnsi="NTPreCursive" w:cs="NTPreCursive"/>
              </w:rPr>
              <w:t>It has 4 arms.</w:t>
            </w:r>
          </w:p>
          <w:p w14:paraId="7DFF6346" w14:textId="3716BCC4" w:rsidR="00BF48AD" w:rsidRPr="00BF48AD" w:rsidRDefault="41B79251" w:rsidP="3D761EC9">
            <w:pPr>
              <w:spacing w:after="200" w:line="276" w:lineRule="auto"/>
              <w:rPr>
                <w:rFonts w:ascii="NTPreCursive" w:eastAsia="NTPreCursive" w:hAnsi="NTPreCursive" w:cs="NTPreCursive"/>
              </w:rPr>
            </w:pPr>
            <w:r w:rsidRPr="3D761EC9">
              <w:rPr>
                <w:rFonts w:ascii="NTPreCursive" w:eastAsia="NTPreCursive" w:hAnsi="NTPreCursive" w:cs="NTPreCursive"/>
              </w:rPr>
              <w:t xml:space="preserve">It has 3 legs. </w:t>
            </w:r>
          </w:p>
          <w:p w14:paraId="54AD623E" w14:textId="371ED9AF" w:rsidR="00BF48AD" w:rsidRPr="00BF48AD" w:rsidRDefault="41B79251" w:rsidP="3D761EC9">
            <w:pPr>
              <w:spacing w:after="200" w:line="276" w:lineRule="auto"/>
              <w:rPr>
                <w:rFonts w:ascii="NTPreCursive" w:eastAsia="NTPreCursive" w:hAnsi="NTPreCursive" w:cs="NTPreCursive"/>
              </w:rPr>
            </w:pPr>
            <w:r w:rsidRPr="3D761EC9">
              <w:rPr>
                <w:rFonts w:ascii="NTPreCursive" w:eastAsia="NTPreCursive" w:hAnsi="NTPreCursive" w:cs="NTPreCursive"/>
              </w:rPr>
              <w:t xml:space="preserve">It has green fur. </w:t>
            </w:r>
          </w:p>
          <w:p w14:paraId="4A434D98" w14:textId="0EA1E227" w:rsidR="00BF48AD" w:rsidRPr="00BF48AD" w:rsidRDefault="41B79251" w:rsidP="739788DA">
            <w:pPr>
              <w:spacing w:after="200" w:line="276" w:lineRule="auto"/>
            </w:pPr>
            <w:r w:rsidRPr="3D761EC9">
              <w:rPr>
                <w:rFonts w:ascii="NTPreCursive" w:eastAsia="NTPreCursive" w:hAnsi="NTPreCursive" w:cs="NTPreCursive"/>
              </w:rPr>
              <w:t>It has a red hat.</w:t>
            </w:r>
          </w:p>
        </w:tc>
      </w:tr>
      <w:tr w:rsidR="00BF48AD" w14:paraId="7AE0D1D6" w14:textId="77777777" w:rsidTr="3B4BC54F">
        <w:trPr>
          <w:trHeight w:val="1701"/>
        </w:trPr>
        <w:tc>
          <w:tcPr>
            <w:tcW w:w="4890" w:type="dxa"/>
          </w:tcPr>
          <w:p w14:paraId="236AC249" w14:textId="02554A31" w:rsidR="00BF48AD" w:rsidRPr="00BF48AD" w:rsidRDefault="7F6ABFF5" w:rsidP="4E8A57CC">
            <w:pPr>
              <w:jc w:val="center"/>
              <w:rPr>
                <w:rFonts w:ascii="NTPreCursive" w:eastAsia="NTPreCursive" w:hAnsi="NTPreCursive" w:cs="NTPreCursive"/>
                <w:u w:val="single"/>
              </w:rPr>
            </w:pPr>
            <w:r w:rsidRPr="4E8A57CC">
              <w:rPr>
                <w:rFonts w:ascii="NTPreCursive" w:eastAsia="NTPreCursive" w:hAnsi="NTPreCursive" w:cs="NTPreCursive"/>
                <w:u w:val="single"/>
              </w:rPr>
              <w:t>Writing</w:t>
            </w:r>
          </w:p>
          <w:p w14:paraId="58EA7D7A" w14:textId="377AE01D" w:rsidR="00BF48AD" w:rsidRPr="00BF48AD" w:rsidRDefault="03799424" w:rsidP="4E8A57CC">
            <w:pPr>
              <w:jc w:val="center"/>
              <w:rPr>
                <w:rFonts w:ascii="NTPreCursive" w:eastAsia="NTPreCursive" w:hAnsi="NTPreCursive" w:cs="NTPreCursive"/>
                <w:u w:val="single"/>
              </w:rPr>
            </w:pPr>
            <w:r w:rsidRPr="3D761EC9">
              <w:rPr>
                <w:rFonts w:ascii="NTPreCursive" w:eastAsia="NTPreCursive" w:hAnsi="NTPreCursive" w:cs="NTPreCursive"/>
              </w:rPr>
              <w:t xml:space="preserve">Take a look outside your window. What is the weather like today? Can you write a sentence to describe the weather </w:t>
            </w:r>
            <w:proofErr w:type="gramStart"/>
            <w:r w:rsidRPr="3D761EC9">
              <w:rPr>
                <w:rFonts w:ascii="NTPreCursive" w:eastAsia="NTPreCursive" w:hAnsi="NTPreCursive" w:cs="NTPreCursive"/>
              </w:rPr>
              <w:t>today.</w:t>
            </w:r>
            <w:proofErr w:type="gramEnd"/>
          </w:p>
          <w:p w14:paraId="59A4BA1A" w14:textId="669F9F6D" w:rsidR="33812D5E" w:rsidRDefault="33812D5E" w:rsidP="3D761EC9">
            <w:pPr>
              <w:spacing w:after="200" w:line="276" w:lineRule="auto"/>
              <w:jc w:val="center"/>
              <w:rPr>
                <w:rFonts w:ascii="NTPreCursive" w:eastAsia="NTPreCursive" w:hAnsi="NTPreCursive" w:cs="NTPreCursive"/>
              </w:rPr>
            </w:pPr>
            <w:r w:rsidRPr="3D761EC9">
              <w:rPr>
                <w:rFonts w:ascii="NTPreCursive" w:eastAsia="NTPreCursive" w:hAnsi="NTPreCursive" w:cs="NTPreCursive"/>
              </w:rPr>
              <w:t>You can begin your sentence with:</w:t>
            </w:r>
          </w:p>
          <w:p w14:paraId="5C9EEFFC" w14:textId="75489999" w:rsidR="33812D5E" w:rsidRDefault="33812D5E" w:rsidP="3D761EC9">
            <w:pPr>
              <w:spacing w:after="200" w:line="276" w:lineRule="auto"/>
              <w:rPr>
                <w:rFonts w:ascii="NTPreCursive" w:eastAsia="NTPreCursive" w:hAnsi="NTPreCursive" w:cs="NTPreCursive"/>
              </w:rPr>
            </w:pPr>
            <w:r w:rsidRPr="3D761EC9">
              <w:rPr>
                <w:rFonts w:ascii="NTPreCursive" w:eastAsia="NTPreCursive" w:hAnsi="NTPreCursive" w:cs="NTPreCursive"/>
                <w:b/>
                <w:bCs/>
              </w:rPr>
              <w:t xml:space="preserve">Today, the weather is... </w:t>
            </w:r>
          </w:p>
          <w:p w14:paraId="74FB079E" w14:textId="05B89EAA" w:rsidR="33812D5E" w:rsidRDefault="33812D5E" w:rsidP="3D761EC9">
            <w:pPr>
              <w:spacing w:after="200" w:line="276" w:lineRule="auto"/>
              <w:rPr>
                <w:rFonts w:ascii="NTPreCursive" w:eastAsia="NTPreCursive" w:hAnsi="NTPreCursive" w:cs="NTPreCursive"/>
                <w:sz w:val="24"/>
                <w:szCs w:val="24"/>
              </w:rPr>
            </w:pPr>
            <w:r w:rsidRPr="3D761EC9">
              <w:rPr>
                <w:rFonts w:ascii="NTPreCursive" w:eastAsia="NTPreCursive" w:hAnsi="NTPreCursive" w:cs="NTPreCursive"/>
                <w:sz w:val="24"/>
                <w:szCs w:val="24"/>
              </w:rPr>
              <w:t>Remember to use:</w:t>
            </w:r>
          </w:p>
          <w:p w14:paraId="3A1C9708" w14:textId="75497089" w:rsidR="33812D5E" w:rsidRDefault="33812D5E" w:rsidP="3D761EC9">
            <w:pPr>
              <w:jc w:val="center"/>
            </w:pPr>
            <w:r>
              <w:rPr>
                <w:noProof/>
                <w:lang w:eastAsia="en-GB"/>
              </w:rPr>
              <w:drawing>
                <wp:inline distT="0" distB="0" distL="0" distR="0" wp14:anchorId="796EBDF3" wp14:editId="1A4BD1C3">
                  <wp:extent cx="2105025" cy="809625"/>
                  <wp:effectExtent l="0" t="0" r="0" b="0"/>
                  <wp:docPr id="1225306710" name="Picture 1225306710"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05025" cy="809625"/>
                          </a:xfrm>
                          <a:prstGeom prst="rect">
                            <a:avLst/>
                          </a:prstGeom>
                        </pic:spPr>
                      </pic:pic>
                    </a:graphicData>
                  </a:graphic>
                </wp:inline>
              </w:drawing>
            </w:r>
          </w:p>
          <w:p w14:paraId="656B9436" w14:textId="61E1D682" w:rsidR="00BF48AD" w:rsidRPr="00BF48AD" w:rsidRDefault="00BF48AD" w:rsidP="4E8A57CC">
            <w:pPr>
              <w:jc w:val="center"/>
              <w:rPr>
                <w:rFonts w:ascii="NTPreCursive" w:eastAsia="NTPreCursive" w:hAnsi="NTPreCursive" w:cs="NTPreCursive"/>
              </w:rPr>
            </w:pPr>
          </w:p>
        </w:tc>
        <w:tc>
          <w:tcPr>
            <w:tcW w:w="4559" w:type="dxa"/>
          </w:tcPr>
          <w:p w14:paraId="4F214258" w14:textId="158400BA" w:rsidR="00BF48AD" w:rsidRPr="00BF48AD" w:rsidRDefault="059F2913" w:rsidP="3D761EC9">
            <w:pPr>
              <w:spacing w:after="200"/>
              <w:jc w:val="center"/>
              <w:rPr>
                <w:rFonts w:ascii="NTPreCursivek" w:eastAsia="NTPreCursivek" w:hAnsi="NTPreCursivek" w:cs="NTPreCursivek"/>
                <w:sz w:val="24"/>
                <w:szCs w:val="24"/>
              </w:rPr>
            </w:pPr>
            <w:r w:rsidRPr="3D761EC9">
              <w:rPr>
                <w:rFonts w:ascii="NTPreCursivek" w:eastAsia="NTPreCursivek" w:hAnsi="NTPreCursivek" w:cs="NTPreCursivek"/>
                <w:sz w:val="24"/>
                <w:szCs w:val="24"/>
              </w:rPr>
              <w:t>We are learning to say the number that comes before and after. Can you figure out which number comes before and which number comes next?</w:t>
            </w:r>
          </w:p>
          <w:p w14:paraId="27E070EE" w14:textId="0D1A2EBC" w:rsidR="00BF48AD" w:rsidRPr="00BF48AD" w:rsidRDefault="059F2913" w:rsidP="3D761EC9">
            <w:pPr>
              <w:pStyle w:val="ListParagraph"/>
              <w:numPr>
                <w:ilvl w:val="0"/>
                <w:numId w:val="2"/>
              </w:numPr>
              <w:spacing w:after="200"/>
              <w:rPr>
                <w:rFonts w:eastAsiaTheme="minorEastAsia"/>
                <w:sz w:val="24"/>
                <w:szCs w:val="24"/>
              </w:rPr>
            </w:pPr>
            <w:r w:rsidRPr="3D761EC9">
              <w:rPr>
                <w:rFonts w:ascii="NTPreCursive" w:eastAsia="NTPreCursive" w:hAnsi="NTPreCursive" w:cs="NTPreCursive"/>
                <w:sz w:val="24"/>
                <w:szCs w:val="24"/>
              </w:rPr>
              <w:t xml:space="preserve">     __ 3 __        </w:t>
            </w:r>
          </w:p>
          <w:p w14:paraId="2EA33B33" w14:textId="42F5E4B0" w:rsidR="00BF48AD" w:rsidRPr="00BF48AD" w:rsidRDefault="059F2913" w:rsidP="3D761EC9">
            <w:pPr>
              <w:pStyle w:val="ListParagraph"/>
              <w:numPr>
                <w:ilvl w:val="0"/>
                <w:numId w:val="2"/>
              </w:numPr>
              <w:spacing w:after="200"/>
              <w:rPr>
                <w:rFonts w:eastAsiaTheme="minorEastAsia"/>
                <w:sz w:val="24"/>
                <w:szCs w:val="24"/>
              </w:rPr>
            </w:pPr>
            <w:r w:rsidRPr="3D761EC9">
              <w:rPr>
                <w:rFonts w:ascii="NTPreCursive" w:eastAsia="NTPreCursive" w:hAnsi="NTPreCursive" w:cs="NTPreCursive"/>
                <w:sz w:val="24"/>
                <w:szCs w:val="24"/>
              </w:rPr>
              <w:t xml:space="preserve">     __ 5 __</w:t>
            </w:r>
          </w:p>
          <w:p w14:paraId="442F17C2" w14:textId="352792CC" w:rsidR="00BF48AD" w:rsidRPr="00BF48AD" w:rsidRDefault="059F2913" w:rsidP="3D761EC9">
            <w:pPr>
              <w:pStyle w:val="ListParagraph"/>
              <w:numPr>
                <w:ilvl w:val="0"/>
                <w:numId w:val="2"/>
              </w:numPr>
              <w:spacing w:after="200"/>
              <w:rPr>
                <w:rFonts w:eastAsiaTheme="minorEastAsia"/>
                <w:sz w:val="24"/>
                <w:szCs w:val="24"/>
              </w:rPr>
            </w:pPr>
            <w:r w:rsidRPr="3D761EC9">
              <w:rPr>
                <w:rFonts w:ascii="NTPreCursive" w:eastAsia="NTPreCursive" w:hAnsi="NTPreCursive" w:cs="NTPreCursive"/>
                <w:sz w:val="24"/>
                <w:szCs w:val="24"/>
              </w:rPr>
              <w:t xml:space="preserve">     __ 7 __</w:t>
            </w:r>
          </w:p>
          <w:p w14:paraId="688DF7B2" w14:textId="1774010E" w:rsidR="00BF48AD" w:rsidRPr="00BF48AD" w:rsidRDefault="059F2913" w:rsidP="3D761EC9">
            <w:pPr>
              <w:pStyle w:val="ListParagraph"/>
              <w:numPr>
                <w:ilvl w:val="0"/>
                <w:numId w:val="2"/>
              </w:numPr>
              <w:spacing w:after="200"/>
              <w:rPr>
                <w:rFonts w:eastAsiaTheme="minorEastAsia"/>
                <w:sz w:val="24"/>
                <w:szCs w:val="24"/>
              </w:rPr>
            </w:pPr>
            <w:r w:rsidRPr="3D761EC9">
              <w:rPr>
                <w:rFonts w:ascii="NTPreCursive" w:eastAsia="NTPreCursive" w:hAnsi="NTPreCursive" w:cs="NTPreCursive"/>
                <w:sz w:val="24"/>
                <w:szCs w:val="24"/>
              </w:rPr>
              <w:t xml:space="preserve">     __ 9 __</w:t>
            </w:r>
          </w:p>
          <w:p w14:paraId="1E43D473" w14:textId="6844745C" w:rsidR="00BF48AD" w:rsidRPr="00BF48AD" w:rsidRDefault="059F2913" w:rsidP="3D761EC9">
            <w:pPr>
              <w:pStyle w:val="ListParagraph"/>
              <w:numPr>
                <w:ilvl w:val="0"/>
                <w:numId w:val="2"/>
              </w:numPr>
              <w:spacing w:after="200"/>
              <w:rPr>
                <w:rFonts w:eastAsiaTheme="minorEastAsia"/>
                <w:sz w:val="24"/>
                <w:szCs w:val="24"/>
              </w:rPr>
            </w:pPr>
            <w:r w:rsidRPr="3D761EC9">
              <w:rPr>
                <w:rFonts w:ascii="NTPreCursive" w:eastAsia="NTPreCursive" w:hAnsi="NTPreCursive" w:cs="NTPreCursive"/>
                <w:sz w:val="24"/>
                <w:szCs w:val="24"/>
              </w:rPr>
              <w:t xml:space="preserve">     __ 6 __</w:t>
            </w:r>
          </w:p>
          <w:p w14:paraId="045EA10D" w14:textId="3604CE6C" w:rsidR="00BF48AD" w:rsidRPr="00BF48AD" w:rsidRDefault="059F2913" w:rsidP="3D761EC9">
            <w:pPr>
              <w:spacing w:after="200"/>
              <w:rPr>
                <w:rFonts w:ascii="NTPreCursivek" w:eastAsia="NTPreCursivek" w:hAnsi="NTPreCursivek" w:cs="NTPreCursivek"/>
                <w:sz w:val="24"/>
                <w:szCs w:val="24"/>
              </w:rPr>
            </w:pPr>
            <w:r w:rsidRPr="3D761EC9">
              <w:rPr>
                <w:rFonts w:ascii="NTPreCursivek" w:eastAsia="NTPreCursivek" w:hAnsi="NTPreCursivek" w:cs="NTPreCursivek"/>
                <w:b/>
                <w:bCs/>
                <w:sz w:val="24"/>
                <w:szCs w:val="24"/>
              </w:rPr>
              <w:t xml:space="preserve">Challenge: </w:t>
            </w:r>
          </w:p>
          <w:p w14:paraId="19B41828" w14:textId="0BD535B1" w:rsidR="00BF48AD" w:rsidRPr="00BF48AD" w:rsidRDefault="059F2913" w:rsidP="3D761EC9">
            <w:pPr>
              <w:pStyle w:val="ListParagraph"/>
              <w:numPr>
                <w:ilvl w:val="0"/>
                <w:numId w:val="1"/>
              </w:numPr>
              <w:spacing w:after="200"/>
              <w:rPr>
                <w:rFonts w:eastAsiaTheme="minorEastAsia"/>
                <w:sz w:val="24"/>
                <w:szCs w:val="24"/>
              </w:rPr>
            </w:pPr>
            <w:r w:rsidRPr="3D761EC9">
              <w:rPr>
                <w:rFonts w:ascii="NTPreCursivek" w:eastAsia="NTPreCursivek" w:hAnsi="NTPreCursivek" w:cs="NTPreCursivek"/>
                <w:sz w:val="24"/>
                <w:szCs w:val="24"/>
              </w:rPr>
              <w:t xml:space="preserve"> ___ 11 ___</w:t>
            </w:r>
          </w:p>
          <w:p w14:paraId="0CE3422E" w14:textId="3395207C" w:rsidR="00BF48AD" w:rsidRPr="00BF48AD" w:rsidRDefault="059F2913" w:rsidP="3D761EC9">
            <w:pPr>
              <w:pStyle w:val="ListParagraph"/>
              <w:numPr>
                <w:ilvl w:val="0"/>
                <w:numId w:val="1"/>
              </w:numPr>
              <w:spacing w:after="200"/>
              <w:rPr>
                <w:rFonts w:eastAsiaTheme="minorEastAsia"/>
                <w:sz w:val="24"/>
                <w:szCs w:val="24"/>
              </w:rPr>
            </w:pPr>
            <w:r w:rsidRPr="3D761EC9">
              <w:rPr>
                <w:rFonts w:ascii="NTPreCursivek" w:eastAsia="NTPreCursivek" w:hAnsi="NTPreCursivek" w:cs="NTPreCursivek"/>
                <w:sz w:val="24"/>
                <w:szCs w:val="24"/>
              </w:rPr>
              <w:t xml:space="preserve"> ___ 15 ___</w:t>
            </w:r>
          </w:p>
          <w:p w14:paraId="244D8770" w14:textId="10D5C2F6" w:rsidR="00BF48AD" w:rsidRPr="00BF48AD" w:rsidRDefault="059F2913" w:rsidP="3D761EC9">
            <w:pPr>
              <w:pStyle w:val="ListParagraph"/>
              <w:numPr>
                <w:ilvl w:val="0"/>
                <w:numId w:val="1"/>
              </w:numPr>
              <w:spacing w:after="200"/>
              <w:rPr>
                <w:rFonts w:eastAsiaTheme="minorEastAsia"/>
                <w:sz w:val="24"/>
                <w:szCs w:val="24"/>
              </w:rPr>
            </w:pPr>
            <w:r w:rsidRPr="3D761EC9">
              <w:rPr>
                <w:rFonts w:ascii="NTPreCursivek" w:eastAsia="NTPreCursivek" w:hAnsi="NTPreCursivek" w:cs="NTPreCursivek"/>
                <w:sz w:val="24"/>
                <w:szCs w:val="24"/>
              </w:rPr>
              <w:t xml:space="preserve"> ___ 20 ___</w:t>
            </w:r>
          </w:p>
          <w:p w14:paraId="67B8C005" w14:textId="78A31ABA" w:rsidR="00BF48AD" w:rsidRPr="00BF48AD" w:rsidRDefault="059F2913" w:rsidP="3D761EC9">
            <w:pPr>
              <w:pStyle w:val="ListParagraph"/>
              <w:numPr>
                <w:ilvl w:val="0"/>
                <w:numId w:val="1"/>
              </w:numPr>
              <w:spacing w:after="200"/>
              <w:rPr>
                <w:rFonts w:eastAsiaTheme="minorEastAsia"/>
                <w:sz w:val="24"/>
                <w:szCs w:val="24"/>
              </w:rPr>
            </w:pPr>
            <w:r w:rsidRPr="3D761EC9">
              <w:rPr>
                <w:rFonts w:ascii="NTPreCursivek" w:eastAsia="NTPreCursivek" w:hAnsi="NTPreCursivek" w:cs="NTPreCursivek"/>
                <w:sz w:val="24"/>
                <w:szCs w:val="24"/>
              </w:rPr>
              <w:t xml:space="preserve"> ___ 99 ___</w:t>
            </w:r>
          </w:p>
          <w:p w14:paraId="2765B918" w14:textId="496F94E7" w:rsidR="00BF48AD" w:rsidRPr="00BF48AD" w:rsidRDefault="059F2913" w:rsidP="3D761EC9">
            <w:pPr>
              <w:pStyle w:val="ListParagraph"/>
              <w:numPr>
                <w:ilvl w:val="0"/>
                <w:numId w:val="1"/>
              </w:numPr>
              <w:spacing w:after="200"/>
              <w:rPr>
                <w:rFonts w:eastAsiaTheme="minorEastAsia"/>
                <w:sz w:val="24"/>
                <w:szCs w:val="24"/>
              </w:rPr>
            </w:pPr>
            <w:r w:rsidRPr="3D761EC9">
              <w:rPr>
                <w:rFonts w:ascii="NTPreCursivek" w:eastAsia="NTPreCursivek" w:hAnsi="NTPreCursivek" w:cs="NTPreCursivek"/>
                <w:sz w:val="24"/>
                <w:szCs w:val="24"/>
              </w:rPr>
              <w:t xml:space="preserve"> ___ 18 ___</w:t>
            </w:r>
          </w:p>
          <w:p w14:paraId="6B21D453" w14:textId="6AE5D835" w:rsidR="00BF48AD" w:rsidRPr="00BF48AD" w:rsidRDefault="00BF48AD" w:rsidP="3D761EC9">
            <w:pPr>
              <w:pStyle w:val="ListParagraph"/>
              <w:spacing w:after="200"/>
              <w:rPr>
                <w:rFonts w:ascii="NTPreCursivek" w:eastAsia="NTPreCursivek" w:hAnsi="NTPreCursivek" w:cs="NTPreCursivek"/>
                <w:sz w:val="24"/>
                <w:szCs w:val="24"/>
              </w:rPr>
            </w:pPr>
          </w:p>
        </w:tc>
        <w:tc>
          <w:tcPr>
            <w:tcW w:w="4725" w:type="dxa"/>
          </w:tcPr>
          <w:p w14:paraId="7935B6B3" w14:textId="6B556D92" w:rsidR="00BF48AD" w:rsidRPr="00BF48AD" w:rsidRDefault="2F0F254F" w:rsidP="3D761EC9">
            <w:pPr>
              <w:spacing w:after="200"/>
              <w:jc w:val="center"/>
              <w:rPr>
                <w:rFonts w:ascii="NTPreCursive" w:eastAsia="NTPreCursive" w:hAnsi="NTPreCursive" w:cs="NTPreCursive"/>
                <w:sz w:val="24"/>
                <w:szCs w:val="24"/>
              </w:rPr>
            </w:pPr>
            <w:r w:rsidRPr="3D761EC9">
              <w:rPr>
                <w:rFonts w:ascii="NTPreCursive" w:eastAsia="NTPreCursive" w:hAnsi="NTPreCursive" w:cs="NTPreCursive"/>
                <w:sz w:val="26"/>
                <w:szCs w:val="26"/>
                <w:lang w:val="en-US"/>
              </w:rPr>
              <w:t xml:space="preserve">Here is an example of Morse code! Watch the video to see how you can write or use light / sound to send a message in Morse code. Can you create your own code and send a message? </w:t>
            </w:r>
          </w:p>
          <w:p w14:paraId="5ED466A5" w14:textId="41814641" w:rsidR="00BF48AD" w:rsidRPr="00BF48AD" w:rsidRDefault="00231C6A" w:rsidP="3D761EC9">
            <w:pPr>
              <w:spacing w:after="200"/>
              <w:jc w:val="center"/>
              <w:rPr>
                <w:rFonts w:ascii="NTPreCursive" w:eastAsia="NTPreCursive" w:hAnsi="NTPreCursive" w:cs="NTPreCursive"/>
                <w:sz w:val="24"/>
                <w:szCs w:val="24"/>
              </w:rPr>
            </w:pPr>
            <w:hyperlink r:id="rId25">
              <w:r w:rsidR="2F0F254F" w:rsidRPr="3D761EC9">
                <w:rPr>
                  <w:rStyle w:val="Hyperlink"/>
                  <w:rFonts w:ascii="NTPreCursive" w:eastAsia="NTPreCursive" w:hAnsi="NTPreCursive" w:cs="NTPreCursive"/>
                  <w:color w:val="0000FF"/>
                  <w:lang w:val="en-US"/>
                </w:rPr>
                <w:t>https://www.youtube.com/watch?v=KXt0LK3MMm8</w:t>
              </w:r>
            </w:hyperlink>
            <w:r w:rsidR="63F51425" w:rsidRPr="3D761EC9">
              <w:rPr>
                <w:rFonts w:ascii="NTPreCursive" w:eastAsia="NTPreCursive" w:hAnsi="NTPreCursive" w:cs="NTPreCursive"/>
                <w:sz w:val="24"/>
                <w:szCs w:val="24"/>
              </w:rPr>
              <w:t xml:space="preserve"> </w:t>
            </w:r>
          </w:p>
          <w:p w14:paraId="0BDB65E6" w14:textId="031CE071" w:rsidR="00BF48AD" w:rsidRPr="00BF48AD" w:rsidRDefault="3C1B6C74" w:rsidP="739788DA">
            <w:pPr>
              <w:spacing w:after="200"/>
              <w:jc w:val="center"/>
              <w:rPr>
                <w:rFonts w:ascii="NTPreCursive" w:eastAsia="NTPreCursive" w:hAnsi="NTPreCursive" w:cs="NTPreCursive"/>
                <w:sz w:val="24"/>
                <w:szCs w:val="24"/>
              </w:rPr>
            </w:pPr>
            <w:r w:rsidRPr="3D761EC9">
              <w:rPr>
                <w:rFonts w:ascii="NTPreCursive" w:eastAsia="NTPreCursive" w:hAnsi="NTPreCursive" w:cs="NTPreCursive"/>
                <w:sz w:val="24"/>
                <w:szCs w:val="24"/>
              </w:rPr>
              <w:t xml:space="preserve">You could send it to Miss </w:t>
            </w:r>
            <w:proofErr w:type="spellStart"/>
            <w:r w:rsidRPr="3D761EC9">
              <w:rPr>
                <w:rFonts w:ascii="NTPreCursive" w:eastAsia="NTPreCursive" w:hAnsi="NTPreCursive" w:cs="NTPreCursive"/>
                <w:sz w:val="24"/>
                <w:szCs w:val="24"/>
              </w:rPr>
              <w:t>Keillor</w:t>
            </w:r>
            <w:proofErr w:type="spellEnd"/>
            <w:r w:rsidRPr="3D761EC9">
              <w:rPr>
                <w:rFonts w:ascii="NTPreCursive" w:eastAsia="NTPreCursive" w:hAnsi="NTPreCursive" w:cs="NTPreCursive"/>
                <w:sz w:val="24"/>
                <w:szCs w:val="24"/>
              </w:rPr>
              <w:t xml:space="preserve"> and Miss Angus so that we can use our problem solving skills to try and figure </w:t>
            </w:r>
            <w:r w:rsidR="18D0F26E" w:rsidRPr="3D761EC9">
              <w:rPr>
                <w:rFonts w:ascii="NTPreCursive" w:eastAsia="NTPreCursive" w:hAnsi="NTPreCursive" w:cs="NTPreCursive"/>
                <w:sz w:val="24"/>
                <w:szCs w:val="24"/>
              </w:rPr>
              <w:t xml:space="preserve">your messages </w:t>
            </w:r>
            <w:r w:rsidRPr="3D761EC9">
              <w:rPr>
                <w:rFonts w:ascii="NTPreCursive" w:eastAsia="NTPreCursive" w:hAnsi="NTPreCursive" w:cs="NTPreCursive"/>
                <w:sz w:val="24"/>
                <w:szCs w:val="24"/>
              </w:rPr>
              <w:t xml:space="preserve">out! </w:t>
            </w:r>
            <w:r w:rsidRPr="3D761EC9">
              <w:rPr>
                <w:rFonts w:ascii="Segoe UI Emoji" w:eastAsia="Segoe UI Emoji" w:hAnsi="Segoe UI Emoji" w:cs="Segoe UI Emoji"/>
                <w:sz w:val="24"/>
                <w:szCs w:val="24"/>
              </w:rPr>
              <w:t>😊</w:t>
            </w:r>
            <w:r w:rsidRPr="3D761EC9">
              <w:rPr>
                <w:rFonts w:ascii="NTPreCursive" w:eastAsia="NTPreCursive" w:hAnsi="NTPreCursive" w:cs="NTPreCursive"/>
                <w:sz w:val="24"/>
                <w:szCs w:val="24"/>
              </w:rPr>
              <w:t xml:space="preserve"> </w:t>
            </w:r>
          </w:p>
        </w:tc>
      </w:tr>
    </w:tbl>
    <w:p w14:paraId="2F8BD095" w14:textId="77777777" w:rsidR="00BF48AD" w:rsidRPr="00C1323C" w:rsidRDefault="00BF48AD" w:rsidP="7883A21C">
      <w:pPr>
        <w:spacing w:line="240" w:lineRule="auto"/>
        <w:jc w:val="center"/>
        <w:rPr>
          <w:rFonts w:ascii="MV Boli" w:hAnsi="MV Boli" w:cs="MV Boli"/>
          <w:sz w:val="24"/>
          <w:szCs w:val="24"/>
        </w:rPr>
      </w:pPr>
    </w:p>
    <w:p w14:paraId="296D7405" w14:textId="2EFE30F8" w:rsidR="00D540FB" w:rsidRPr="00C1323C" w:rsidRDefault="00D540FB" w:rsidP="0B89F8B4">
      <w:pPr>
        <w:spacing w:line="240" w:lineRule="auto"/>
        <w:jc w:val="center"/>
        <w:rPr>
          <w:rFonts w:ascii="NTPreCursivek" w:hAnsi="NTPreCursivek" w:cs="MV Boli"/>
          <w:b/>
          <w:bCs/>
          <w:sz w:val="24"/>
          <w:szCs w:val="24"/>
        </w:rPr>
      </w:pPr>
    </w:p>
    <w:p w14:paraId="4B99056E" w14:textId="77777777" w:rsidR="005242B9" w:rsidRPr="005242B9" w:rsidRDefault="005242B9" w:rsidP="005242B9">
      <w:pPr>
        <w:rPr>
          <w:rFonts w:ascii="MV Boli" w:hAnsi="MV Boli" w:cs="MV Boli"/>
        </w:rPr>
      </w:pPr>
    </w:p>
    <w:p w14:paraId="1299C43A" w14:textId="77777777" w:rsidR="005242B9" w:rsidRPr="005242B9" w:rsidRDefault="005242B9" w:rsidP="005242B9">
      <w:pPr>
        <w:rPr>
          <w:rFonts w:ascii="MV Boli" w:hAnsi="MV Boli" w:cs="MV Boli"/>
        </w:rPr>
      </w:pPr>
    </w:p>
    <w:p w14:paraId="4DDBEF00" w14:textId="77777777" w:rsidR="00D540FB" w:rsidRDefault="00D540FB" w:rsidP="005242B9">
      <w:pPr>
        <w:jc w:val="center"/>
        <w:rPr>
          <w:rFonts w:ascii="MV Boli" w:hAnsi="MV Boli" w:cs="MV Boli"/>
        </w:rPr>
      </w:pPr>
    </w:p>
    <w:p w14:paraId="05E8EB6B" w14:textId="476BAE52" w:rsidR="14A70347" w:rsidRDefault="14A70347" w:rsidP="14A70347">
      <w:pPr>
        <w:jc w:val="center"/>
      </w:pPr>
    </w:p>
    <w:sectPr w:rsidR="14A70347" w:rsidSect="00C1323C">
      <w:pgSz w:w="16838" w:h="11906" w:orient="landscape"/>
      <w:pgMar w:top="568"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52A1A" w14:textId="77777777" w:rsidR="00231C6A" w:rsidRDefault="00231C6A" w:rsidP="00283411">
      <w:pPr>
        <w:spacing w:after="0" w:line="240" w:lineRule="auto"/>
      </w:pPr>
      <w:r>
        <w:separator/>
      </w:r>
    </w:p>
  </w:endnote>
  <w:endnote w:type="continuationSeparator" w:id="0">
    <w:p w14:paraId="51CFD9C2" w14:textId="77777777" w:rsidR="00231C6A" w:rsidRDefault="00231C6A" w:rsidP="0028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k">
    <w:panose1 w:val="03000400000000000000"/>
    <w:charset w:val="00"/>
    <w:family w:val="script"/>
    <w:pitch w:val="variable"/>
    <w:sig w:usb0="00000003" w:usb1="1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NTPreCursive">
    <w:panose1 w:val="03000400000000000000"/>
    <w:charset w:val="00"/>
    <w:family w:val="script"/>
    <w:pitch w:val="variable"/>
    <w:sig w:usb0="00000003" w:usb1="10000000" w:usb2="00000000" w:usb3="00000000" w:csb0="00000001" w:csb1="00000000"/>
  </w:font>
  <w:font w:name="SassoonCRInfant">
    <w:panose1 w:val="02010503020300020003"/>
    <w:charset w:val="00"/>
    <w:family w:val="auto"/>
    <w:pitch w:val="variable"/>
    <w:sig w:usb0="A00000AF" w:usb1="1000204A" w:usb2="00000000" w:usb3="00000000" w:csb0="0000011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A00C0" w14:textId="77777777" w:rsidR="00231C6A" w:rsidRDefault="00231C6A" w:rsidP="00283411">
      <w:pPr>
        <w:spacing w:after="0" w:line="240" w:lineRule="auto"/>
      </w:pPr>
      <w:r>
        <w:separator/>
      </w:r>
    </w:p>
  </w:footnote>
  <w:footnote w:type="continuationSeparator" w:id="0">
    <w:p w14:paraId="132BA467" w14:textId="77777777" w:rsidR="00231C6A" w:rsidRDefault="00231C6A" w:rsidP="00283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5C9D"/>
    <w:multiLevelType w:val="hybridMultilevel"/>
    <w:tmpl w:val="859E7D28"/>
    <w:lvl w:ilvl="0" w:tplc="FB30002A">
      <w:start w:val="1"/>
      <w:numFmt w:val="decimal"/>
      <w:lvlText w:val="%1."/>
      <w:lvlJc w:val="left"/>
      <w:pPr>
        <w:ind w:left="720" w:hanging="360"/>
      </w:pPr>
    </w:lvl>
    <w:lvl w:ilvl="1" w:tplc="902693D8">
      <w:start w:val="1"/>
      <w:numFmt w:val="lowerLetter"/>
      <w:lvlText w:val="%2."/>
      <w:lvlJc w:val="left"/>
      <w:pPr>
        <w:ind w:left="1440" w:hanging="360"/>
      </w:pPr>
    </w:lvl>
    <w:lvl w:ilvl="2" w:tplc="33FE1AC8">
      <w:start w:val="1"/>
      <w:numFmt w:val="lowerRoman"/>
      <w:lvlText w:val="%3."/>
      <w:lvlJc w:val="right"/>
      <w:pPr>
        <w:ind w:left="2160" w:hanging="180"/>
      </w:pPr>
    </w:lvl>
    <w:lvl w:ilvl="3" w:tplc="B2A8672A">
      <w:start w:val="1"/>
      <w:numFmt w:val="decimal"/>
      <w:lvlText w:val="%4."/>
      <w:lvlJc w:val="left"/>
      <w:pPr>
        <w:ind w:left="2880" w:hanging="360"/>
      </w:pPr>
    </w:lvl>
    <w:lvl w:ilvl="4" w:tplc="190886AA">
      <w:start w:val="1"/>
      <w:numFmt w:val="lowerLetter"/>
      <w:lvlText w:val="%5."/>
      <w:lvlJc w:val="left"/>
      <w:pPr>
        <w:ind w:left="3600" w:hanging="360"/>
      </w:pPr>
    </w:lvl>
    <w:lvl w:ilvl="5" w:tplc="B824B0DC">
      <w:start w:val="1"/>
      <w:numFmt w:val="lowerRoman"/>
      <w:lvlText w:val="%6."/>
      <w:lvlJc w:val="right"/>
      <w:pPr>
        <w:ind w:left="4320" w:hanging="180"/>
      </w:pPr>
    </w:lvl>
    <w:lvl w:ilvl="6" w:tplc="87623492">
      <w:start w:val="1"/>
      <w:numFmt w:val="decimal"/>
      <w:lvlText w:val="%7."/>
      <w:lvlJc w:val="left"/>
      <w:pPr>
        <w:ind w:left="5040" w:hanging="360"/>
      </w:pPr>
    </w:lvl>
    <w:lvl w:ilvl="7" w:tplc="39887B88">
      <w:start w:val="1"/>
      <w:numFmt w:val="lowerLetter"/>
      <w:lvlText w:val="%8."/>
      <w:lvlJc w:val="left"/>
      <w:pPr>
        <w:ind w:left="5760" w:hanging="360"/>
      </w:pPr>
    </w:lvl>
    <w:lvl w:ilvl="8" w:tplc="93B62ECE">
      <w:start w:val="1"/>
      <w:numFmt w:val="lowerRoman"/>
      <w:lvlText w:val="%9."/>
      <w:lvlJc w:val="right"/>
      <w:pPr>
        <w:ind w:left="6480" w:hanging="180"/>
      </w:pPr>
    </w:lvl>
  </w:abstractNum>
  <w:abstractNum w:abstractNumId="1">
    <w:nsid w:val="34B36963"/>
    <w:multiLevelType w:val="hybridMultilevel"/>
    <w:tmpl w:val="9CA26788"/>
    <w:lvl w:ilvl="0" w:tplc="409E4954">
      <w:start w:val="1"/>
      <w:numFmt w:val="decimal"/>
      <w:lvlText w:val="%1."/>
      <w:lvlJc w:val="left"/>
      <w:pPr>
        <w:ind w:left="720" w:hanging="360"/>
      </w:pPr>
    </w:lvl>
    <w:lvl w:ilvl="1" w:tplc="AF8402B0">
      <w:start w:val="1"/>
      <w:numFmt w:val="lowerLetter"/>
      <w:lvlText w:val="%2."/>
      <w:lvlJc w:val="left"/>
      <w:pPr>
        <w:ind w:left="1440" w:hanging="360"/>
      </w:pPr>
    </w:lvl>
    <w:lvl w:ilvl="2" w:tplc="5EEAA0FE">
      <w:start w:val="1"/>
      <w:numFmt w:val="lowerRoman"/>
      <w:lvlText w:val="%3."/>
      <w:lvlJc w:val="right"/>
      <w:pPr>
        <w:ind w:left="2160" w:hanging="180"/>
      </w:pPr>
    </w:lvl>
    <w:lvl w:ilvl="3" w:tplc="A1E07CD0">
      <w:start w:val="1"/>
      <w:numFmt w:val="decimal"/>
      <w:lvlText w:val="%4."/>
      <w:lvlJc w:val="left"/>
      <w:pPr>
        <w:ind w:left="2880" w:hanging="360"/>
      </w:pPr>
    </w:lvl>
    <w:lvl w:ilvl="4" w:tplc="AF1660F4">
      <w:start w:val="1"/>
      <w:numFmt w:val="lowerLetter"/>
      <w:lvlText w:val="%5."/>
      <w:lvlJc w:val="left"/>
      <w:pPr>
        <w:ind w:left="3600" w:hanging="360"/>
      </w:pPr>
    </w:lvl>
    <w:lvl w:ilvl="5" w:tplc="F7062EEA">
      <w:start w:val="1"/>
      <w:numFmt w:val="lowerRoman"/>
      <w:lvlText w:val="%6."/>
      <w:lvlJc w:val="right"/>
      <w:pPr>
        <w:ind w:left="4320" w:hanging="180"/>
      </w:pPr>
    </w:lvl>
    <w:lvl w:ilvl="6" w:tplc="31F01BAE">
      <w:start w:val="1"/>
      <w:numFmt w:val="decimal"/>
      <w:lvlText w:val="%7."/>
      <w:lvlJc w:val="left"/>
      <w:pPr>
        <w:ind w:left="5040" w:hanging="360"/>
      </w:pPr>
    </w:lvl>
    <w:lvl w:ilvl="7" w:tplc="4C9458B6">
      <w:start w:val="1"/>
      <w:numFmt w:val="lowerLetter"/>
      <w:lvlText w:val="%8."/>
      <w:lvlJc w:val="left"/>
      <w:pPr>
        <w:ind w:left="5760" w:hanging="360"/>
      </w:pPr>
    </w:lvl>
    <w:lvl w:ilvl="8" w:tplc="972AB71A">
      <w:start w:val="1"/>
      <w:numFmt w:val="lowerRoman"/>
      <w:lvlText w:val="%9."/>
      <w:lvlJc w:val="right"/>
      <w:pPr>
        <w:ind w:left="6480" w:hanging="180"/>
      </w:pPr>
    </w:lvl>
  </w:abstractNum>
  <w:abstractNum w:abstractNumId="2">
    <w:nsid w:val="369B225F"/>
    <w:multiLevelType w:val="hybridMultilevel"/>
    <w:tmpl w:val="B05071A0"/>
    <w:lvl w:ilvl="0" w:tplc="949C927A">
      <w:start w:val="1"/>
      <w:numFmt w:val="bullet"/>
      <w:lvlText w:val=""/>
      <w:lvlJc w:val="left"/>
      <w:pPr>
        <w:ind w:left="720" w:hanging="360"/>
      </w:pPr>
      <w:rPr>
        <w:rFonts w:ascii="Symbol" w:hAnsi="Symbol" w:hint="default"/>
      </w:rPr>
    </w:lvl>
    <w:lvl w:ilvl="1" w:tplc="D360B930">
      <w:start w:val="1"/>
      <w:numFmt w:val="bullet"/>
      <w:lvlText w:val="o"/>
      <w:lvlJc w:val="left"/>
      <w:pPr>
        <w:ind w:left="1440" w:hanging="360"/>
      </w:pPr>
      <w:rPr>
        <w:rFonts w:ascii="Courier New" w:hAnsi="Courier New" w:hint="default"/>
      </w:rPr>
    </w:lvl>
    <w:lvl w:ilvl="2" w:tplc="013226D6">
      <w:start w:val="1"/>
      <w:numFmt w:val="bullet"/>
      <w:lvlText w:val=""/>
      <w:lvlJc w:val="left"/>
      <w:pPr>
        <w:ind w:left="2160" w:hanging="360"/>
      </w:pPr>
      <w:rPr>
        <w:rFonts w:ascii="Wingdings" w:hAnsi="Wingdings" w:hint="default"/>
      </w:rPr>
    </w:lvl>
    <w:lvl w:ilvl="3" w:tplc="5198CDB6">
      <w:start w:val="1"/>
      <w:numFmt w:val="bullet"/>
      <w:lvlText w:val=""/>
      <w:lvlJc w:val="left"/>
      <w:pPr>
        <w:ind w:left="2880" w:hanging="360"/>
      </w:pPr>
      <w:rPr>
        <w:rFonts w:ascii="Symbol" w:hAnsi="Symbol" w:hint="default"/>
      </w:rPr>
    </w:lvl>
    <w:lvl w:ilvl="4" w:tplc="4C44578E">
      <w:start w:val="1"/>
      <w:numFmt w:val="bullet"/>
      <w:lvlText w:val="o"/>
      <w:lvlJc w:val="left"/>
      <w:pPr>
        <w:ind w:left="3600" w:hanging="360"/>
      </w:pPr>
      <w:rPr>
        <w:rFonts w:ascii="Courier New" w:hAnsi="Courier New" w:hint="default"/>
      </w:rPr>
    </w:lvl>
    <w:lvl w:ilvl="5" w:tplc="470891D6">
      <w:start w:val="1"/>
      <w:numFmt w:val="bullet"/>
      <w:lvlText w:val=""/>
      <w:lvlJc w:val="left"/>
      <w:pPr>
        <w:ind w:left="4320" w:hanging="360"/>
      </w:pPr>
      <w:rPr>
        <w:rFonts w:ascii="Wingdings" w:hAnsi="Wingdings" w:hint="default"/>
      </w:rPr>
    </w:lvl>
    <w:lvl w:ilvl="6" w:tplc="302210F2">
      <w:start w:val="1"/>
      <w:numFmt w:val="bullet"/>
      <w:lvlText w:val=""/>
      <w:lvlJc w:val="left"/>
      <w:pPr>
        <w:ind w:left="5040" w:hanging="360"/>
      </w:pPr>
      <w:rPr>
        <w:rFonts w:ascii="Symbol" w:hAnsi="Symbol" w:hint="default"/>
      </w:rPr>
    </w:lvl>
    <w:lvl w:ilvl="7" w:tplc="87AA1644">
      <w:start w:val="1"/>
      <w:numFmt w:val="bullet"/>
      <w:lvlText w:val="o"/>
      <w:lvlJc w:val="left"/>
      <w:pPr>
        <w:ind w:left="5760" w:hanging="360"/>
      </w:pPr>
      <w:rPr>
        <w:rFonts w:ascii="Courier New" w:hAnsi="Courier New" w:hint="default"/>
      </w:rPr>
    </w:lvl>
    <w:lvl w:ilvl="8" w:tplc="6CAC753C">
      <w:start w:val="1"/>
      <w:numFmt w:val="bullet"/>
      <w:lvlText w:val=""/>
      <w:lvlJc w:val="left"/>
      <w:pPr>
        <w:ind w:left="6480" w:hanging="360"/>
      </w:pPr>
      <w:rPr>
        <w:rFonts w:ascii="Wingdings" w:hAnsi="Wingdings" w:hint="default"/>
      </w:rPr>
    </w:lvl>
  </w:abstractNum>
  <w:abstractNum w:abstractNumId="3">
    <w:nsid w:val="6B5205FD"/>
    <w:multiLevelType w:val="hybridMultilevel"/>
    <w:tmpl w:val="C1DCBD4C"/>
    <w:lvl w:ilvl="0" w:tplc="8B62AF14">
      <w:start w:val="1"/>
      <w:numFmt w:val="bullet"/>
      <w:lvlText w:val=""/>
      <w:lvlJc w:val="left"/>
      <w:pPr>
        <w:ind w:left="720" w:hanging="360"/>
      </w:pPr>
      <w:rPr>
        <w:rFonts w:ascii="Symbol" w:hAnsi="Symbol" w:hint="default"/>
      </w:rPr>
    </w:lvl>
    <w:lvl w:ilvl="1" w:tplc="13A615E0">
      <w:start w:val="1"/>
      <w:numFmt w:val="bullet"/>
      <w:lvlText w:val="o"/>
      <w:lvlJc w:val="left"/>
      <w:pPr>
        <w:ind w:left="1440" w:hanging="360"/>
      </w:pPr>
      <w:rPr>
        <w:rFonts w:ascii="Courier New" w:hAnsi="Courier New" w:hint="default"/>
      </w:rPr>
    </w:lvl>
    <w:lvl w:ilvl="2" w:tplc="84FADCB4">
      <w:start w:val="1"/>
      <w:numFmt w:val="bullet"/>
      <w:lvlText w:val=""/>
      <w:lvlJc w:val="left"/>
      <w:pPr>
        <w:ind w:left="2160" w:hanging="360"/>
      </w:pPr>
      <w:rPr>
        <w:rFonts w:ascii="Wingdings" w:hAnsi="Wingdings" w:hint="default"/>
      </w:rPr>
    </w:lvl>
    <w:lvl w:ilvl="3" w:tplc="953EE92E">
      <w:start w:val="1"/>
      <w:numFmt w:val="bullet"/>
      <w:lvlText w:val=""/>
      <w:lvlJc w:val="left"/>
      <w:pPr>
        <w:ind w:left="2880" w:hanging="360"/>
      </w:pPr>
      <w:rPr>
        <w:rFonts w:ascii="Symbol" w:hAnsi="Symbol" w:hint="default"/>
      </w:rPr>
    </w:lvl>
    <w:lvl w:ilvl="4" w:tplc="39FA8640">
      <w:start w:val="1"/>
      <w:numFmt w:val="bullet"/>
      <w:lvlText w:val="o"/>
      <w:lvlJc w:val="left"/>
      <w:pPr>
        <w:ind w:left="3600" w:hanging="360"/>
      </w:pPr>
      <w:rPr>
        <w:rFonts w:ascii="Courier New" w:hAnsi="Courier New" w:hint="default"/>
      </w:rPr>
    </w:lvl>
    <w:lvl w:ilvl="5" w:tplc="CA804954">
      <w:start w:val="1"/>
      <w:numFmt w:val="bullet"/>
      <w:lvlText w:val=""/>
      <w:lvlJc w:val="left"/>
      <w:pPr>
        <w:ind w:left="4320" w:hanging="360"/>
      </w:pPr>
      <w:rPr>
        <w:rFonts w:ascii="Wingdings" w:hAnsi="Wingdings" w:hint="default"/>
      </w:rPr>
    </w:lvl>
    <w:lvl w:ilvl="6" w:tplc="9D72BA58">
      <w:start w:val="1"/>
      <w:numFmt w:val="bullet"/>
      <w:lvlText w:val=""/>
      <w:lvlJc w:val="left"/>
      <w:pPr>
        <w:ind w:left="5040" w:hanging="360"/>
      </w:pPr>
      <w:rPr>
        <w:rFonts w:ascii="Symbol" w:hAnsi="Symbol" w:hint="default"/>
      </w:rPr>
    </w:lvl>
    <w:lvl w:ilvl="7" w:tplc="3FECA6AA">
      <w:start w:val="1"/>
      <w:numFmt w:val="bullet"/>
      <w:lvlText w:val="o"/>
      <w:lvlJc w:val="left"/>
      <w:pPr>
        <w:ind w:left="5760" w:hanging="360"/>
      </w:pPr>
      <w:rPr>
        <w:rFonts w:ascii="Courier New" w:hAnsi="Courier New" w:hint="default"/>
      </w:rPr>
    </w:lvl>
    <w:lvl w:ilvl="8" w:tplc="6BCA8840">
      <w:start w:val="1"/>
      <w:numFmt w:val="bullet"/>
      <w:lvlText w:val=""/>
      <w:lvlJc w:val="left"/>
      <w:pPr>
        <w:ind w:left="6480" w:hanging="360"/>
      </w:pPr>
      <w:rPr>
        <w:rFonts w:ascii="Wingdings" w:hAnsi="Wingdings" w:hint="default"/>
      </w:rPr>
    </w:lvl>
  </w:abstractNum>
  <w:abstractNum w:abstractNumId="4">
    <w:nsid w:val="7D822B73"/>
    <w:multiLevelType w:val="hybridMultilevel"/>
    <w:tmpl w:val="19B6AFA6"/>
    <w:lvl w:ilvl="0" w:tplc="2ABCF6FE">
      <w:start w:val="1"/>
      <w:numFmt w:val="decimal"/>
      <w:lvlText w:val="%1."/>
      <w:lvlJc w:val="left"/>
      <w:pPr>
        <w:ind w:left="720" w:hanging="360"/>
      </w:pPr>
    </w:lvl>
    <w:lvl w:ilvl="1" w:tplc="3478643E">
      <w:start w:val="1"/>
      <w:numFmt w:val="lowerLetter"/>
      <w:lvlText w:val="%2."/>
      <w:lvlJc w:val="left"/>
      <w:pPr>
        <w:ind w:left="1440" w:hanging="360"/>
      </w:pPr>
    </w:lvl>
    <w:lvl w:ilvl="2" w:tplc="01C6872A">
      <w:start w:val="1"/>
      <w:numFmt w:val="lowerRoman"/>
      <w:lvlText w:val="%3."/>
      <w:lvlJc w:val="right"/>
      <w:pPr>
        <w:ind w:left="2160" w:hanging="180"/>
      </w:pPr>
    </w:lvl>
    <w:lvl w:ilvl="3" w:tplc="B97C3860">
      <w:start w:val="1"/>
      <w:numFmt w:val="decimal"/>
      <w:lvlText w:val="%4."/>
      <w:lvlJc w:val="left"/>
      <w:pPr>
        <w:ind w:left="2880" w:hanging="360"/>
      </w:pPr>
    </w:lvl>
    <w:lvl w:ilvl="4" w:tplc="37762614">
      <w:start w:val="1"/>
      <w:numFmt w:val="lowerLetter"/>
      <w:lvlText w:val="%5."/>
      <w:lvlJc w:val="left"/>
      <w:pPr>
        <w:ind w:left="3600" w:hanging="360"/>
      </w:pPr>
    </w:lvl>
    <w:lvl w:ilvl="5" w:tplc="583458B0">
      <w:start w:val="1"/>
      <w:numFmt w:val="lowerRoman"/>
      <w:lvlText w:val="%6."/>
      <w:lvlJc w:val="right"/>
      <w:pPr>
        <w:ind w:left="4320" w:hanging="180"/>
      </w:pPr>
    </w:lvl>
    <w:lvl w:ilvl="6" w:tplc="BE22AFB0">
      <w:start w:val="1"/>
      <w:numFmt w:val="decimal"/>
      <w:lvlText w:val="%7."/>
      <w:lvlJc w:val="left"/>
      <w:pPr>
        <w:ind w:left="5040" w:hanging="360"/>
      </w:pPr>
    </w:lvl>
    <w:lvl w:ilvl="7" w:tplc="68F631E4">
      <w:start w:val="1"/>
      <w:numFmt w:val="lowerLetter"/>
      <w:lvlText w:val="%8."/>
      <w:lvlJc w:val="left"/>
      <w:pPr>
        <w:ind w:left="5760" w:hanging="360"/>
      </w:pPr>
    </w:lvl>
    <w:lvl w:ilvl="8" w:tplc="6D388820">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FB"/>
    <w:rsid w:val="000626EE"/>
    <w:rsid w:val="000B5496"/>
    <w:rsid w:val="000D7BCA"/>
    <w:rsid w:val="000E5820"/>
    <w:rsid w:val="00153EF4"/>
    <w:rsid w:val="00231C6A"/>
    <w:rsid w:val="00283411"/>
    <w:rsid w:val="002E2BDC"/>
    <w:rsid w:val="00381293"/>
    <w:rsid w:val="004B0BB7"/>
    <w:rsid w:val="005242B9"/>
    <w:rsid w:val="005B7C25"/>
    <w:rsid w:val="007D6D62"/>
    <w:rsid w:val="007DF25A"/>
    <w:rsid w:val="00832E57"/>
    <w:rsid w:val="00990C1E"/>
    <w:rsid w:val="00A907D5"/>
    <w:rsid w:val="00AE4F02"/>
    <w:rsid w:val="00BF48AD"/>
    <w:rsid w:val="00C1323C"/>
    <w:rsid w:val="00C836A0"/>
    <w:rsid w:val="00D540FB"/>
    <w:rsid w:val="00E37ECB"/>
    <w:rsid w:val="00FEC5F4"/>
    <w:rsid w:val="0102320C"/>
    <w:rsid w:val="02084A46"/>
    <w:rsid w:val="03799424"/>
    <w:rsid w:val="039A44A7"/>
    <w:rsid w:val="03FFF629"/>
    <w:rsid w:val="044A2E6F"/>
    <w:rsid w:val="0568B061"/>
    <w:rsid w:val="0595853A"/>
    <w:rsid w:val="059F2913"/>
    <w:rsid w:val="068E4A6C"/>
    <w:rsid w:val="06D239DF"/>
    <w:rsid w:val="08131ADD"/>
    <w:rsid w:val="0827BEEE"/>
    <w:rsid w:val="087B13B9"/>
    <w:rsid w:val="08998998"/>
    <w:rsid w:val="09338BA7"/>
    <w:rsid w:val="095A59A4"/>
    <w:rsid w:val="0AF0D58F"/>
    <w:rsid w:val="0B1073CC"/>
    <w:rsid w:val="0B41EBAD"/>
    <w:rsid w:val="0B89F8B4"/>
    <w:rsid w:val="0BF87BF2"/>
    <w:rsid w:val="0C20D00D"/>
    <w:rsid w:val="0D156F77"/>
    <w:rsid w:val="0D47A74B"/>
    <w:rsid w:val="0DB44307"/>
    <w:rsid w:val="0DBAEC3E"/>
    <w:rsid w:val="0EA62E21"/>
    <w:rsid w:val="0F59FFB7"/>
    <w:rsid w:val="0FFE0ACE"/>
    <w:rsid w:val="1006B2A7"/>
    <w:rsid w:val="1081AC6E"/>
    <w:rsid w:val="119B5438"/>
    <w:rsid w:val="1213912C"/>
    <w:rsid w:val="12F0645B"/>
    <w:rsid w:val="131C53BE"/>
    <w:rsid w:val="134CB1B0"/>
    <w:rsid w:val="1368727E"/>
    <w:rsid w:val="13996D9B"/>
    <w:rsid w:val="1443DF20"/>
    <w:rsid w:val="14514271"/>
    <w:rsid w:val="14A70347"/>
    <w:rsid w:val="14B7A28C"/>
    <w:rsid w:val="15023190"/>
    <w:rsid w:val="1703A058"/>
    <w:rsid w:val="17457745"/>
    <w:rsid w:val="1809F10B"/>
    <w:rsid w:val="182C030B"/>
    <w:rsid w:val="1878CDF8"/>
    <w:rsid w:val="188DB634"/>
    <w:rsid w:val="189E632F"/>
    <w:rsid w:val="18A8C7E3"/>
    <w:rsid w:val="18D0F26E"/>
    <w:rsid w:val="1909C5CA"/>
    <w:rsid w:val="1976579B"/>
    <w:rsid w:val="1A8B6911"/>
    <w:rsid w:val="1A9CE4F2"/>
    <w:rsid w:val="1AD820F3"/>
    <w:rsid w:val="1B4B26A4"/>
    <w:rsid w:val="1B91B1EC"/>
    <w:rsid w:val="1C693644"/>
    <w:rsid w:val="1D5AB86A"/>
    <w:rsid w:val="1D99DDD0"/>
    <w:rsid w:val="1DEE27EB"/>
    <w:rsid w:val="1DF2603B"/>
    <w:rsid w:val="1E576248"/>
    <w:rsid w:val="1ED177C0"/>
    <w:rsid w:val="1F077409"/>
    <w:rsid w:val="1F6C873C"/>
    <w:rsid w:val="1F91844D"/>
    <w:rsid w:val="1FCF30A0"/>
    <w:rsid w:val="20533358"/>
    <w:rsid w:val="20B64635"/>
    <w:rsid w:val="215A8963"/>
    <w:rsid w:val="21A93C06"/>
    <w:rsid w:val="21F99466"/>
    <w:rsid w:val="228C9A0C"/>
    <w:rsid w:val="23105FA7"/>
    <w:rsid w:val="236B88C0"/>
    <w:rsid w:val="238DF039"/>
    <w:rsid w:val="23E0616C"/>
    <w:rsid w:val="23EA8FE7"/>
    <w:rsid w:val="240CB616"/>
    <w:rsid w:val="242058FA"/>
    <w:rsid w:val="258EFC64"/>
    <w:rsid w:val="25EA41C3"/>
    <w:rsid w:val="2607AE70"/>
    <w:rsid w:val="2639A80D"/>
    <w:rsid w:val="26D0EC79"/>
    <w:rsid w:val="26F85BA4"/>
    <w:rsid w:val="27420A03"/>
    <w:rsid w:val="27FBB735"/>
    <w:rsid w:val="285C9BBE"/>
    <w:rsid w:val="28D872F3"/>
    <w:rsid w:val="29349542"/>
    <w:rsid w:val="29B0BE65"/>
    <w:rsid w:val="29BDC3FF"/>
    <w:rsid w:val="2A43957C"/>
    <w:rsid w:val="2A8208C4"/>
    <w:rsid w:val="2AA1DE72"/>
    <w:rsid w:val="2ADB1F93"/>
    <w:rsid w:val="2B6AEAA0"/>
    <w:rsid w:val="2E4B469C"/>
    <w:rsid w:val="2EA89A51"/>
    <w:rsid w:val="2EC0CD5D"/>
    <w:rsid w:val="2ECB5CC7"/>
    <w:rsid w:val="2F0F254F"/>
    <w:rsid w:val="30579CEE"/>
    <w:rsid w:val="31CB35A3"/>
    <w:rsid w:val="322C4D58"/>
    <w:rsid w:val="324EB04B"/>
    <w:rsid w:val="32F10553"/>
    <w:rsid w:val="332ED8AF"/>
    <w:rsid w:val="3354BCF5"/>
    <w:rsid w:val="33812D5E"/>
    <w:rsid w:val="338D2C05"/>
    <w:rsid w:val="33F2C4E8"/>
    <w:rsid w:val="343E22BC"/>
    <w:rsid w:val="34435918"/>
    <w:rsid w:val="34876D38"/>
    <w:rsid w:val="34C99FC0"/>
    <w:rsid w:val="350F2FFA"/>
    <w:rsid w:val="357658D7"/>
    <w:rsid w:val="358DD1EB"/>
    <w:rsid w:val="3600EC32"/>
    <w:rsid w:val="3732B4CC"/>
    <w:rsid w:val="379A4AFC"/>
    <w:rsid w:val="384E9025"/>
    <w:rsid w:val="386EB075"/>
    <w:rsid w:val="38FC775C"/>
    <w:rsid w:val="39084593"/>
    <w:rsid w:val="39B22D5F"/>
    <w:rsid w:val="3A54A066"/>
    <w:rsid w:val="3A6C2A17"/>
    <w:rsid w:val="3ADF20B4"/>
    <w:rsid w:val="3B4BC54F"/>
    <w:rsid w:val="3C1B6C74"/>
    <w:rsid w:val="3C857A48"/>
    <w:rsid w:val="3CA1AB32"/>
    <w:rsid w:val="3CE3C507"/>
    <w:rsid w:val="3CF3054D"/>
    <w:rsid w:val="3D19E61F"/>
    <w:rsid w:val="3D761EC9"/>
    <w:rsid w:val="3DB8BD55"/>
    <w:rsid w:val="3E140473"/>
    <w:rsid w:val="3E292F47"/>
    <w:rsid w:val="3E8C9BB8"/>
    <w:rsid w:val="3F48A875"/>
    <w:rsid w:val="3F5B488B"/>
    <w:rsid w:val="3FBDB7F9"/>
    <w:rsid w:val="3FECFFD3"/>
    <w:rsid w:val="406EF242"/>
    <w:rsid w:val="4081BBC5"/>
    <w:rsid w:val="41B79251"/>
    <w:rsid w:val="42AB94CC"/>
    <w:rsid w:val="4395BEE7"/>
    <w:rsid w:val="43A28519"/>
    <w:rsid w:val="43B8191C"/>
    <w:rsid w:val="445ABC23"/>
    <w:rsid w:val="447E8313"/>
    <w:rsid w:val="45152A58"/>
    <w:rsid w:val="45F09375"/>
    <w:rsid w:val="4628790D"/>
    <w:rsid w:val="4645FEFE"/>
    <w:rsid w:val="46685E02"/>
    <w:rsid w:val="46924C73"/>
    <w:rsid w:val="46B08411"/>
    <w:rsid w:val="47AFCAC8"/>
    <w:rsid w:val="47D0A9A7"/>
    <w:rsid w:val="47DACE93"/>
    <w:rsid w:val="482434FB"/>
    <w:rsid w:val="482D3153"/>
    <w:rsid w:val="4867E86C"/>
    <w:rsid w:val="48F04474"/>
    <w:rsid w:val="494A60DB"/>
    <w:rsid w:val="49DA6207"/>
    <w:rsid w:val="4A0A8EF4"/>
    <w:rsid w:val="4A455B85"/>
    <w:rsid w:val="4B0428DB"/>
    <w:rsid w:val="4B1E4D57"/>
    <w:rsid w:val="4B57B40D"/>
    <w:rsid w:val="4B686E4A"/>
    <w:rsid w:val="4B7F0E1C"/>
    <w:rsid w:val="4B81B57E"/>
    <w:rsid w:val="4BBE5D7F"/>
    <w:rsid w:val="4BCDDA93"/>
    <w:rsid w:val="4BCE9C73"/>
    <w:rsid w:val="4C125516"/>
    <w:rsid w:val="4C19192B"/>
    <w:rsid w:val="4C6EB040"/>
    <w:rsid w:val="4E873906"/>
    <w:rsid w:val="4E8A57CC"/>
    <w:rsid w:val="4F19CCD7"/>
    <w:rsid w:val="4F257E7F"/>
    <w:rsid w:val="4FB07505"/>
    <w:rsid w:val="4FE511F5"/>
    <w:rsid w:val="4FFF11F9"/>
    <w:rsid w:val="500A356E"/>
    <w:rsid w:val="50553CA8"/>
    <w:rsid w:val="5057548F"/>
    <w:rsid w:val="5057B284"/>
    <w:rsid w:val="507DCF7B"/>
    <w:rsid w:val="508750DB"/>
    <w:rsid w:val="508A29BB"/>
    <w:rsid w:val="5147F22C"/>
    <w:rsid w:val="5274458F"/>
    <w:rsid w:val="528ADD7F"/>
    <w:rsid w:val="52D2AB47"/>
    <w:rsid w:val="5320FF0A"/>
    <w:rsid w:val="53D036B9"/>
    <w:rsid w:val="5406DC55"/>
    <w:rsid w:val="5429C3B7"/>
    <w:rsid w:val="542E679E"/>
    <w:rsid w:val="543FF6B6"/>
    <w:rsid w:val="5464146D"/>
    <w:rsid w:val="54DAC4ED"/>
    <w:rsid w:val="55365F99"/>
    <w:rsid w:val="565E5D2E"/>
    <w:rsid w:val="571F1C8A"/>
    <w:rsid w:val="57E5FA35"/>
    <w:rsid w:val="584E6916"/>
    <w:rsid w:val="586E2D58"/>
    <w:rsid w:val="58807B8B"/>
    <w:rsid w:val="58BFE350"/>
    <w:rsid w:val="5931D34F"/>
    <w:rsid w:val="59F07165"/>
    <w:rsid w:val="5A3A17C2"/>
    <w:rsid w:val="5AB46312"/>
    <w:rsid w:val="5B2A801A"/>
    <w:rsid w:val="5B4A282C"/>
    <w:rsid w:val="5BD6169B"/>
    <w:rsid w:val="5BDD750B"/>
    <w:rsid w:val="5D0CFDAB"/>
    <w:rsid w:val="5D59A376"/>
    <w:rsid w:val="5D996D61"/>
    <w:rsid w:val="5E249F78"/>
    <w:rsid w:val="5E4E821F"/>
    <w:rsid w:val="5F0228D2"/>
    <w:rsid w:val="5F1D273A"/>
    <w:rsid w:val="5F2709AF"/>
    <w:rsid w:val="5F897182"/>
    <w:rsid w:val="602D36AA"/>
    <w:rsid w:val="609BB13B"/>
    <w:rsid w:val="61C2F063"/>
    <w:rsid w:val="624F7169"/>
    <w:rsid w:val="627EE5D0"/>
    <w:rsid w:val="6301890C"/>
    <w:rsid w:val="631948EA"/>
    <w:rsid w:val="63542274"/>
    <w:rsid w:val="63C71FB4"/>
    <w:rsid w:val="63F51425"/>
    <w:rsid w:val="640749FD"/>
    <w:rsid w:val="6436121D"/>
    <w:rsid w:val="646646E7"/>
    <w:rsid w:val="647927EC"/>
    <w:rsid w:val="64C3ADA0"/>
    <w:rsid w:val="64E7F058"/>
    <w:rsid w:val="64F667D4"/>
    <w:rsid w:val="6514D982"/>
    <w:rsid w:val="657434E4"/>
    <w:rsid w:val="65C20376"/>
    <w:rsid w:val="66203A98"/>
    <w:rsid w:val="6638BED2"/>
    <w:rsid w:val="6911D82F"/>
    <w:rsid w:val="697964BB"/>
    <w:rsid w:val="6A5F48E2"/>
    <w:rsid w:val="6A9AC8FF"/>
    <w:rsid w:val="6B6C6D99"/>
    <w:rsid w:val="6BF40630"/>
    <w:rsid w:val="6C1FF620"/>
    <w:rsid w:val="6C8FC50B"/>
    <w:rsid w:val="6CA7B63B"/>
    <w:rsid w:val="6CF80F62"/>
    <w:rsid w:val="6DAFF6E1"/>
    <w:rsid w:val="6E3DF02B"/>
    <w:rsid w:val="6E9367A8"/>
    <w:rsid w:val="6F1185B6"/>
    <w:rsid w:val="6F45854B"/>
    <w:rsid w:val="6F754794"/>
    <w:rsid w:val="6FF333EF"/>
    <w:rsid w:val="70366EBA"/>
    <w:rsid w:val="704B8A89"/>
    <w:rsid w:val="7051ACAB"/>
    <w:rsid w:val="70F5CDB7"/>
    <w:rsid w:val="71DBE3AD"/>
    <w:rsid w:val="72181057"/>
    <w:rsid w:val="7234FAD8"/>
    <w:rsid w:val="72A0D33E"/>
    <w:rsid w:val="731A08B2"/>
    <w:rsid w:val="739788DA"/>
    <w:rsid w:val="739B2905"/>
    <w:rsid w:val="73AB0061"/>
    <w:rsid w:val="73D259C3"/>
    <w:rsid w:val="73FEFA09"/>
    <w:rsid w:val="7473ADA5"/>
    <w:rsid w:val="74A9C853"/>
    <w:rsid w:val="74EB28D5"/>
    <w:rsid w:val="75145E0C"/>
    <w:rsid w:val="752B6B2D"/>
    <w:rsid w:val="753147DD"/>
    <w:rsid w:val="761BB4B7"/>
    <w:rsid w:val="76DB2D03"/>
    <w:rsid w:val="772865AA"/>
    <w:rsid w:val="77441755"/>
    <w:rsid w:val="7883A21C"/>
    <w:rsid w:val="78C698C6"/>
    <w:rsid w:val="79C40DEB"/>
    <w:rsid w:val="7A34623D"/>
    <w:rsid w:val="7AC9DED9"/>
    <w:rsid w:val="7AF383D6"/>
    <w:rsid w:val="7CA6E27F"/>
    <w:rsid w:val="7CC0077A"/>
    <w:rsid w:val="7CEAC651"/>
    <w:rsid w:val="7D28FDF8"/>
    <w:rsid w:val="7D417236"/>
    <w:rsid w:val="7DB647B5"/>
    <w:rsid w:val="7E16162E"/>
    <w:rsid w:val="7E1A7EF4"/>
    <w:rsid w:val="7F5E19FA"/>
    <w:rsid w:val="7F6ABFF5"/>
    <w:rsid w:val="7F71CF84"/>
    <w:rsid w:val="7FC38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0FB"/>
    <w:rPr>
      <w:rFonts w:ascii="Tahoma" w:hAnsi="Tahoma" w:cs="Tahoma"/>
      <w:sz w:val="16"/>
      <w:szCs w:val="16"/>
    </w:rPr>
  </w:style>
  <w:style w:type="table" w:styleId="TableGrid">
    <w:name w:val="Table Grid"/>
    <w:basedOn w:val="TableNormal"/>
    <w:uiPriority w:val="59"/>
    <w:rsid w:val="00D54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411"/>
  </w:style>
  <w:style w:type="paragraph" w:styleId="Footer">
    <w:name w:val="footer"/>
    <w:basedOn w:val="Normal"/>
    <w:link w:val="FooterChar"/>
    <w:uiPriority w:val="99"/>
    <w:unhideWhenUsed/>
    <w:rsid w:val="00283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411"/>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0FB"/>
    <w:rPr>
      <w:rFonts w:ascii="Tahoma" w:hAnsi="Tahoma" w:cs="Tahoma"/>
      <w:sz w:val="16"/>
      <w:szCs w:val="16"/>
    </w:rPr>
  </w:style>
  <w:style w:type="table" w:styleId="TableGrid">
    <w:name w:val="Table Grid"/>
    <w:basedOn w:val="TableNormal"/>
    <w:uiPriority w:val="59"/>
    <w:rsid w:val="00D54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411"/>
  </w:style>
  <w:style w:type="paragraph" w:styleId="Footer">
    <w:name w:val="footer"/>
    <w:basedOn w:val="Normal"/>
    <w:link w:val="FooterChar"/>
    <w:uiPriority w:val="99"/>
    <w:unhideWhenUsed/>
    <w:rsid w:val="00283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411"/>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youtube.com/watch?v=KXt0LK3MMm8"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5D72DE7CBCC418E31290F1FDCC808" ma:contentTypeVersion="9" ma:contentTypeDescription="Create a new document." ma:contentTypeScope="" ma:versionID="d91d13ad164684d0f88c24caa2bef217">
  <xsd:schema xmlns:xsd="http://www.w3.org/2001/XMLSchema" xmlns:xs="http://www.w3.org/2001/XMLSchema" xmlns:p="http://schemas.microsoft.com/office/2006/metadata/properties" xmlns:ns2="b6ab08a2-1dad-4985-8755-78df96269c68" targetNamespace="http://schemas.microsoft.com/office/2006/metadata/properties" ma:root="true" ma:fieldsID="50a90cdd1241a6b9f274fc26ed178110" ns2:_="">
    <xsd:import namespace="b6ab08a2-1dad-4985-8755-78df96269c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b08a2-1dad-4985-8755-78df96269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3CCB9-9277-42CA-B326-A7BB36F18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b08a2-1dad-4985-8755-78df96269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16494-C208-4CF3-8912-D8BF2EE0FCAA}">
  <ds:schemaRefs>
    <ds:schemaRef ds:uri="http://schemas.microsoft.com/sharepoint/v3/contenttype/forms"/>
  </ds:schemaRefs>
</ds:datastoreItem>
</file>

<file path=customXml/itemProps3.xml><?xml version="1.0" encoding="utf-8"?>
<ds:datastoreItem xmlns:ds="http://schemas.openxmlformats.org/officeDocument/2006/customXml" ds:itemID="{FAA6CEC3-B9F9-4E18-AA41-6D5309E0C2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Arkless</dc:creator>
  <cp:lastModifiedBy>Rhona Keillor</cp:lastModifiedBy>
  <cp:revision>2</cp:revision>
  <dcterms:created xsi:type="dcterms:W3CDTF">2020-05-01T09:53:00Z</dcterms:created>
  <dcterms:modified xsi:type="dcterms:W3CDTF">2020-05-01T09:53:00Z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0x010100DB85D72DE7CBCC418E31290F1FDCC808</vt:lpwstr>
  </property>
</Properties>
</file>