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0A" w:rsidRDefault="003A440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3998"/>
        <w:gridCol w:w="4122"/>
        <w:gridCol w:w="4002"/>
      </w:tblGrid>
      <w:tr w:rsidR="004951EF" w:rsidTr="00645315">
        <w:tc>
          <w:tcPr>
            <w:tcW w:w="1838" w:type="dxa"/>
          </w:tcPr>
          <w:p w:rsidR="003A440A" w:rsidRPr="003A440A" w:rsidRDefault="0006768E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Date: W/C 28</w:t>
            </w:r>
            <w:r w:rsidR="00645315">
              <w:rPr>
                <w:rFonts w:ascii="SassoonCRInfant" w:hAnsi="SassoonCRInfant"/>
                <w:b/>
                <w:sz w:val="28"/>
                <w:szCs w:val="28"/>
                <w:vertAlign w:val="superscript"/>
              </w:rPr>
              <w:t>th</w:t>
            </w:r>
            <w:r w:rsidR="00645315">
              <w:rPr>
                <w:rFonts w:ascii="SassoonCRInfant" w:hAnsi="SassoonCRInfant"/>
                <w:b/>
                <w:sz w:val="28"/>
                <w:szCs w:val="28"/>
              </w:rPr>
              <w:t xml:space="preserve"> April</w:t>
            </w:r>
            <w:r w:rsidR="003A440A" w:rsidRPr="003A440A">
              <w:rPr>
                <w:rFonts w:ascii="SassoonCRInfant" w:hAnsi="SassoonCRInfant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12110" w:type="dxa"/>
            <w:gridSpan w:val="3"/>
          </w:tcPr>
          <w:p w:rsidR="00645315" w:rsidRDefault="00804FDA" w:rsidP="00645315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804FDA">
              <w:rPr>
                <w:rStyle w:val="Hyperlink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47625</wp:posOffset>
                  </wp:positionV>
                  <wp:extent cx="466725" cy="596265"/>
                  <wp:effectExtent l="0" t="0" r="9525" b="0"/>
                  <wp:wrapThrough wrapText="bothSides">
                    <wp:wrapPolygon edited="0">
                      <wp:start x="0" y="0"/>
                      <wp:lineTo x="0" y="20703"/>
                      <wp:lineTo x="21159" y="20703"/>
                      <wp:lineTo x="21159" y="0"/>
                      <wp:lineTo x="0" y="0"/>
                    </wp:wrapPolygon>
                  </wp:wrapThrough>
                  <wp:docPr id="7" name="Picture 7" descr="C:\Users\susan.kinnen\Pictures\maisie 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.kinnen\Pictures\maisie 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217">
              <w:rPr>
                <w:rFonts w:ascii="SassoonCRInfant" w:hAnsi="SassoonCRInfant"/>
                <w:b/>
                <w:sz w:val="28"/>
                <w:szCs w:val="28"/>
              </w:rPr>
              <w:t xml:space="preserve">Theme today: </w:t>
            </w:r>
            <w:r w:rsidR="00645315">
              <w:rPr>
                <w:rFonts w:ascii="SassoonCRInfant" w:hAnsi="SassoonCRInfant"/>
                <w:b/>
                <w:sz w:val="28"/>
                <w:szCs w:val="28"/>
              </w:rPr>
              <w:t xml:space="preserve">Dinosaurs </w:t>
            </w:r>
          </w:p>
          <w:p w:rsidR="003A440A" w:rsidRPr="003A440A" w:rsidRDefault="00645315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Try out this dinosaur dance</w:t>
            </w:r>
            <w:r w:rsidR="007F6FF0">
              <w:rPr>
                <w:rFonts w:ascii="SassoonCRInfant" w:hAnsi="SassoonCRInfant"/>
                <w:b/>
                <w:sz w:val="28"/>
                <w:szCs w:val="28"/>
              </w:rPr>
              <w:t xml:space="preserve"> and use simple, repeated movements</w:t>
            </w: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https://www.youtube.com/watch?v=XqE-tkd6DOI</w:t>
              </w:r>
            </w:hyperlink>
            <w:r w:rsidR="00804FDA">
              <w:rPr>
                <w:rStyle w:val="Hyperlink"/>
              </w:rPr>
              <w:t xml:space="preserve">     </w:t>
            </w:r>
          </w:p>
        </w:tc>
      </w:tr>
      <w:tr w:rsidR="00607930" w:rsidTr="00804FDA">
        <w:trPr>
          <w:trHeight w:val="495"/>
        </w:trPr>
        <w:tc>
          <w:tcPr>
            <w:tcW w:w="1838" w:type="dxa"/>
          </w:tcPr>
          <w:p w:rsidR="003A440A" w:rsidRPr="003A440A" w:rsidRDefault="003A44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Curriculum Area</w:t>
            </w:r>
            <w:r w:rsidR="00645315">
              <w:rPr>
                <w:rFonts w:ascii="SassoonCRInfant" w:hAnsi="SassoonCRInfant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019" w:type="dxa"/>
            <w:shd w:val="clear" w:color="auto" w:fill="92D050"/>
          </w:tcPr>
          <w:p w:rsidR="003A440A" w:rsidRDefault="003A44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Science</w:t>
            </w:r>
          </w:p>
          <w:p w:rsidR="00BB0538" w:rsidRPr="003A440A" w:rsidRDefault="00BB0538" w:rsidP="00BB053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943" w:type="dxa"/>
            <w:shd w:val="clear" w:color="auto" w:fill="00B0F0"/>
          </w:tcPr>
          <w:p w:rsidR="003A440A" w:rsidRDefault="003A44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Numeracy</w:t>
            </w:r>
          </w:p>
          <w:p w:rsidR="0037656B" w:rsidRPr="003A440A" w:rsidRDefault="0037656B" w:rsidP="00645315">
            <w:pPr>
              <w:pStyle w:val="Default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F4B083" w:themeFill="accent2" w:themeFillTint="99"/>
          </w:tcPr>
          <w:p w:rsidR="003A440A" w:rsidRDefault="003A44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Literacy</w:t>
            </w:r>
          </w:p>
          <w:p w:rsidR="0037656B" w:rsidRPr="003A440A" w:rsidRDefault="0037656B" w:rsidP="0037656B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607930" w:rsidTr="00645315">
        <w:trPr>
          <w:trHeight w:val="4186"/>
        </w:trPr>
        <w:tc>
          <w:tcPr>
            <w:tcW w:w="1838" w:type="dxa"/>
          </w:tcPr>
          <w:p w:rsidR="00804FDA" w:rsidRPr="000601D4" w:rsidRDefault="00804FDA" w:rsidP="00804FDA">
            <w:pPr>
              <w:pStyle w:val="Default"/>
              <w:rPr>
                <w:rFonts w:ascii="SassoonCRInfant" w:hAnsi="SassoonCRInfant"/>
                <w:color w:val="ED7D31" w:themeColor="accent2"/>
                <w:sz w:val="20"/>
                <w:szCs w:val="20"/>
              </w:rPr>
            </w:pPr>
            <w:r w:rsidRPr="000601D4">
              <w:rPr>
                <w:rFonts w:ascii="SassoonCRInfant" w:hAnsi="SassoonCRInfant"/>
                <w:b/>
                <w:bCs/>
                <w:iCs/>
                <w:color w:val="ED7D31" w:themeColor="accent2"/>
                <w:sz w:val="20"/>
                <w:szCs w:val="20"/>
              </w:rPr>
              <w:t xml:space="preserve">LIT 0-01a / LIT 0-11a / </w:t>
            </w:r>
          </w:p>
          <w:p w:rsidR="00607930" w:rsidRDefault="00804FDA" w:rsidP="00804FDA">
            <w:pPr>
              <w:rPr>
                <w:rFonts w:ascii="SassoonCRInfant" w:hAnsi="SassoonCRInfant"/>
                <w:b/>
                <w:bCs/>
                <w:iCs/>
                <w:color w:val="ED7D31" w:themeColor="accent2"/>
                <w:sz w:val="20"/>
                <w:szCs w:val="20"/>
              </w:rPr>
            </w:pPr>
            <w:r w:rsidRPr="000601D4">
              <w:rPr>
                <w:rFonts w:ascii="SassoonCRInfant" w:hAnsi="SassoonCRInfant"/>
                <w:b/>
                <w:bCs/>
                <w:iCs/>
                <w:color w:val="ED7D31" w:themeColor="accent2"/>
                <w:sz w:val="20"/>
                <w:szCs w:val="20"/>
              </w:rPr>
              <w:t xml:space="preserve">LIT 0-20a </w:t>
            </w:r>
            <w:r w:rsidR="007F6FF0" w:rsidRPr="000601D4">
              <w:rPr>
                <w:rFonts w:ascii="SassoonCRInfant" w:hAnsi="SassoonCRInfant"/>
                <w:b/>
                <w:bCs/>
                <w:iCs/>
                <w:color w:val="ED7D31" w:themeColor="accent2"/>
                <w:sz w:val="20"/>
                <w:szCs w:val="20"/>
              </w:rPr>
              <w:t xml:space="preserve"> </w:t>
            </w:r>
          </w:p>
          <w:p w:rsidR="00804FDA" w:rsidRPr="000601D4" w:rsidRDefault="00607930" w:rsidP="00804FDA">
            <w:pPr>
              <w:rPr>
                <w:rFonts w:ascii="SassoonCRInfant" w:hAnsi="SassoonCRInfant"/>
                <w:bCs/>
                <w:iCs/>
                <w:sz w:val="20"/>
                <w:szCs w:val="20"/>
              </w:rPr>
            </w:pPr>
            <w:r>
              <w:rPr>
                <w:rFonts w:ascii="SassoonCRInfant" w:hAnsi="SassoonCRInfant"/>
                <w:bCs/>
                <w:iCs/>
                <w:sz w:val="20"/>
                <w:szCs w:val="20"/>
              </w:rPr>
              <w:t>Can you h</w:t>
            </w:r>
            <w:r w:rsidR="00804FDA" w:rsidRPr="000601D4">
              <w:rPr>
                <w:rFonts w:ascii="SassoonCRInfant" w:hAnsi="SassoonCRInfant"/>
                <w:bCs/>
                <w:iCs/>
                <w:sz w:val="20"/>
                <w:szCs w:val="20"/>
              </w:rPr>
              <w:t>ear the patterns in the new word</w:t>
            </w:r>
          </w:p>
          <w:p w:rsidR="00804FDA" w:rsidRPr="000601D4" w:rsidRDefault="00804FDA" w:rsidP="00804FDA">
            <w:pPr>
              <w:rPr>
                <w:rFonts w:ascii="SassoonCRInfant" w:hAnsi="SassoonCRInfant"/>
                <w:sz w:val="20"/>
                <w:szCs w:val="20"/>
              </w:rPr>
            </w:pPr>
            <w:r w:rsidRPr="000601D4">
              <w:rPr>
                <w:rFonts w:ascii="SassoonCRInfant" w:hAnsi="SassoonCRInfant"/>
                <w:bCs/>
                <w:iCs/>
                <w:sz w:val="20"/>
                <w:szCs w:val="20"/>
              </w:rPr>
              <w:t>Listen out for the rhyming words</w:t>
            </w:r>
          </w:p>
          <w:p w:rsidR="00804FDA" w:rsidRPr="000601D4" w:rsidRDefault="00804FDA" w:rsidP="00804FDA">
            <w:pPr>
              <w:pStyle w:val="Default"/>
              <w:rPr>
                <w:rFonts w:ascii="SassoonCRInfant" w:hAnsi="SassoonCRInfant"/>
                <w:color w:val="auto"/>
                <w:sz w:val="20"/>
                <w:szCs w:val="20"/>
              </w:rPr>
            </w:pPr>
          </w:p>
          <w:p w:rsidR="007F6FF0" w:rsidRPr="000601D4" w:rsidRDefault="007F6FF0" w:rsidP="007F6FF0">
            <w:pPr>
              <w:pStyle w:val="Default"/>
              <w:rPr>
                <w:rFonts w:ascii="SassoonCRInfant" w:hAnsi="SassoonCRInfant"/>
                <w:color w:val="0070C0"/>
                <w:sz w:val="20"/>
                <w:szCs w:val="20"/>
              </w:rPr>
            </w:pPr>
            <w:r w:rsidRPr="000601D4">
              <w:rPr>
                <w:rFonts w:ascii="SassoonCRInfant" w:hAnsi="SassoonCRInfant"/>
                <w:color w:val="0070C0"/>
                <w:sz w:val="20"/>
                <w:szCs w:val="20"/>
              </w:rPr>
              <w:t xml:space="preserve">MTH 0-16a </w:t>
            </w:r>
          </w:p>
          <w:p w:rsidR="007F6FF0" w:rsidRPr="000601D4" w:rsidRDefault="00607930" w:rsidP="007F6FF0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Are you able to recognise, describe and sort</w:t>
            </w:r>
            <w:r w:rsidR="007F6FF0" w:rsidRPr="000601D4">
              <w:rPr>
                <w:rFonts w:ascii="SassoonCRInfant" w:hAnsi="SassoonCRInfant"/>
                <w:sz w:val="20"/>
                <w:szCs w:val="20"/>
              </w:rPr>
              <w:t xml:space="preserve"> common 2D </w:t>
            </w:r>
            <w:r w:rsidR="004671B1" w:rsidRPr="000601D4">
              <w:rPr>
                <w:rFonts w:ascii="SassoonCRInfant" w:hAnsi="SassoonCRInfant"/>
                <w:sz w:val="20"/>
                <w:szCs w:val="20"/>
              </w:rPr>
              <w:t>e.g.</w:t>
            </w:r>
            <w:r w:rsidR="007F6FF0" w:rsidRPr="000601D4">
              <w:rPr>
                <w:rFonts w:ascii="SassoonCRInfant" w:hAnsi="SassoonCRInfant"/>
                <w:sz w:val="20"/>
                <w:szCs w:val="20"/>
              </w:rPr>
              <w:t xml:space="preserve">, round, flat and curved. </w:t>
            </w:r>
          </w:p>
          <w:p w:rsidR="007F6FF0" w:rsidRPr="000601D4" w:rsidRDefault="007F6FF0" w:rsidP="007F6FF0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</w:p>
          <w:p w:rsidR="007F6FF0" w:rsidRPr="000601D4" w:rsidRDefault="007F6FF0" w:rsidP="007F6FF0">
            <w:pPr>
              <w:pStyle w:val="Default"/>
              <w:rPr>
                <w:rFonts w:ascii="SassoonCRInfant" w:hAnsi="SassoonCRInfant"/>
                <w:color w:val="00B050"/>
                <w:sz w:val="20"/>
                <w:szCs w:val="20"/>
              </w:rPr>
            </w:pPr>
            <w:r w:rsidRPr="000601D4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SCN 0-20a </w:t>
            </w:r>
          </w:p>
          <w:p w:rsidR="003A440A" w:rsidRPr="000601D4" w:rsidRDefault="000601D4" w:rsidP="007F6FF0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r w:rsidRPr="000601D4">
              <w:rPr>
                <w:rFonts w:ascii="SassoonCRInfant" w:hAnsi="SassoonCRInfant"/>
                <w:sz w:val="20"/>
                <w:szCs w:val="20"/>
              </w:rPr>
              <w:t>C</w:t>
            </w:r>
            <w:r w:rsidR="007F6FF0" w:rsidRPr="000601D4">
              <w:rPr>
                <w:rFonts w:ascii="SassoonCRInfant" w:hAnsi="SassoonCRInfant"/>
                <w:sz w:val="20"/>
                <w:szCs w:val="20"/>
              </w:rPr>
              <w:t>an</w:t>
            </w:r>
            <w:r w:rsidR="00607930">
              <w:rPr>
                <w:rFonts w:ascii="SassoonCRInfant" w:hAnsi="SassoonCRInfant"/>
                <w:sz w:val="20"/>
                <w:szCs w:val="20"/>
              </w:rPr>
              <w:t xml:space="preserve"> you </w:t>
            </w:r>
            <w:r w:rsidR="007F6FF0" w:rsidRPr="000601D4">
              <w:rPr>
                <w:rFonts w:ascii="SassoonCRInfant" w:hAnsi="SassoonCRInfant"/>
                <w:sz w:val="20"/>
                <w:szCs w:val="20"/>
              </w:rPr>
              <w:t>talk abo</w:t>
            </w:r>
            <w:r w:rsidRPr="000601D4">
              <w:rPr>
                <w:rFonts w:ascii="SassoonCRInfant" w:hAnsi="SassoonCRInfant"/>
                <w:sz w:val="20"/>
                <w:szCs w:val="20"/>
              </w:rPr>
              <w:t>ut science stories to develop your</w:t>
            </w:r>
            <w:r w:rsidR="007F6FF0" w:rsidRPr="000601D4">
              <w:rPr>
                <w:rFonts w:ascii="SassoonCRInfant" w:hAnsi="SassoonCRInfant"/>
                <w:sz w:val="20"/>
                <w:szCs w:val="20"/>
              </w:rPr>
              <w:t xml:space="preserve"> understanding of s</w:t>
            </w:r>
            <w:r w:rsidR="00607930">
              <w:rPr>
                <w:rFonts w:ascii="SassoonCRInfant" w:hAnsi="SassoonCRInfant"/>
                <w:sz w:val="20"/>
                <w:szCs w:val="20"/>
              </w:rPr>
              <w:t xml:space="preserve">cience and the world around </w:t>
            </w:r>
            <w:proofErr w:type="gramStart"/>
            <w:r w:rsidR="00607930">
              <w:rPr>
                <w:rFonts w:ascii="SassoonCRInfant" w:hAnsi="SassoonCRInfant"/>
                <w:sz w:val="20"/>
                <w:szCs w:val="20"/>
              </w:rPr>
              <w:t>you</w:t>
            </w:r>
            <w:r w:rsidRPr="000601D4">
              <w:rPr>
                <w:rFonts w:ascii="SassoonCRInfant" w:hAnsi="SassoonCRInfant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019" w:type="dxa"/>
            <w:shd w:val="clear" w:color="auto" w:fill="92D050"/>
          </w:tcPr>
          <w:p w:rsidR="003A440A" w:rsidRPr="009A746A" w:rsidRDefault="004951EF">
            <w:pPr>
              <w:rPr>
                <w:rFonts w:ascii="SassoonCRInfant" w:hAnsi="SassoonCRInfant"/>
                <w:sz w:val="24"/>
                <w:szCs w:val="24"/>
              </w:rPr>
            </w:pPr>
            <w:r w:rsidRPr="004951EF">
              <w:rPr>
                <w:rFonts w:ascii="SassoonCRInfant" w:hAnsi="SassoonCRInfant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</wp:posOffset>
                  </wp:positionV>
                  <wp:extent cx="2193403" cy="3105150"/>
                  <wp:effectExtent l="0" t="0" r="0" b="0"/>
                  <wp:wrapThrough wrapText="bothSides">
                    <wp:wrapPolygon edited="0">
                      <wp:start x="0" y="0"/>
                      <wp:lineTo x="0" y="21467"/>
                      <wp:lineTo x="21387" y="21467"/>
                      <wp:lineTo x="21387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403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4"/>
                <w:szCs w:val="24"/>
              </w:rPr>
              <w:t xml:space="preserve">Here is a human </w:t>
            </w: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skeleton,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do you think it is different from the dinosaur skeleton from yesterday? Can you draw yourself and all your bones?</w:t>
            </w:r>
          </w:p>
          <w:p w:rsidR="00F70217" w:rsidRPr="009A746A" w:rsidRDefault="00F70217" w:rsidP="004951EF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00B0F0"/>
          </w:tcPr>
          <w:p w:rsidR="00E103A3" w:rsidRDefault="00F70217" w:rsidP="00F7021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the different shapes to create your own dinos</w:t>
            </w:r>
            <w:r w:rsidR="004951EF">
              <w:rPr>
                <w:rFonts w:ascii="SassoonCRInfant" w:hAnsi="SassoonCRInfant"/>
                <w:sz w:val="24"/>
                <w:szCs w:val="24"/>
              </w:rPr>
              <w:t xml:space="preserve">aur. Which shapes can you </w:t>
            </w:r>
            <w:proofErr w:type="gramStart"/>
            <w:r w:rsidR="004951EF">
              <w:rPr>
                <w:rFonts w:ascii="SassoonCRInfant" w:hAnsi="SassoonCRInfant"/>
                <w:sz w:val="24"/>
                <w:szCs w:val="24"/>
              </w:rPr>
              <w:t>see,</w:t>
            </w:r>
            <w:proofErr w:type="gramEnd"/>
            <w:r w:rsidR="004951EF">
              <w:rPr>
                <w:rFonts w:ascii="SassoonCRInfant" w:hAnsi="SassoonCRInfant"/>
                <w:sz w:val="24"/>
                <w:szCs w:val="24"/>
              </w:rPr>
              <w:t xml:space="preserve"> can you make a different dinosaur today?</w:t>
            </w:r>
          </w:p>
          <w:p w:rsidR="009B3F44" w:rsidRDefault="004951EF" w:rsidP="009B3F44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4951EF">
              <w:rPr>
                <w:rFonts w:ascii="SassoonCRInfant" w:hAnsi="SassoonCRInfant"/>
                <w:sz w:val="24"/>
                <w:szCs w:val="24"/>
              </w:rPr>
              <w:drawing>
                <wp:inline distT="0" distB="0" distL="0" distR="0" wp14:anchorId="0B39BB8E" wp14:editId="74574D24">
                  <wp:extent cx="2480310" cy="1876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194" cy="188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F44" w:rsidRDefault="009B3F44" w:rsidP="00F70217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F70217" w:rsidRDefault="00F70217" w:rsidP="00F70217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Semi-circle</w:t>
            </w:r>
          </w:p>
          <w:p w:rsidR="00F70217" w:rsidRDefault="00F70217" w:rsidP="00F70217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Rectangle</w:t>
            </w:r>
          </w:p>
          <w:p w:rsidR="00F70217" w:rsidRDefault="00F70217" w:rsidP="00F70217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Square</w:t>
            </w:r>
          </w:p>
          <w:p w:rsidR="00F70217" w:rsidRPr="009A746A" w:rsidRDefault="00F70217" w:rsidP="00F70217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Circle</w:t>
            </w:r>
          </w:p>
        </w:tc>
        <w:tc>
          <w:tcPr>
            <w:tcW w:w="4148" w:type="dxa"/>
            <w:shd w:val="clear" w:color="auto" w:fill="F4B083" w:themeFill="accent2" w:themeFillTint="99"/>
          </w:tcPr>
          <w:p w:rsidR="009B3F44" w:rsidRDefault="003620B7">
            <w:pPr>
              <w:rPr>
                <w:rFonts w:ascii="SassoonCRInfant" w:hAnsi="SassoonCRInfant"/>
                <w:sz w:val="20"/>
                <w:szCs w:val="20"/>
              </w:rPr>
            </w:pPr>
            <w:r w:rsidRPr="00AF4D0E">
              <w:rPr>
                <w:rFonts w:ascii="SassoonCRInfant" w:hAnsi="SassoonCRInfant"/>
                <w:b/>
                <w:sz w:val="20"/>
                <w:szCs w:val="20"/>
              </w:rPr>
              <w:t>Word Boost</w:t>
            </w:r>
            <w:r w:rsidRPr="00AF4D0E">
              <w:rPr>
                <w:rFonts w:ascii="SassoonCRInfant" w:hAnsi="SassoonCRInfant"/>
                <w:sz w:val="20"/>
                <w:szCs w:val="20"/>
              </w:rPr>
              <w:t xml:space="preserve"> for</w:t>
            </w:r>
            <w:r w:rsidR="009B3F44">
              <w:rPr>
                <w:rFonts w:ascii="SassoonCRInfant" w:hAnsi="SassoonCRInfant"/>
                <w:sz w:val="20"/>
                <w:szCs w:val="20"/>
              </w:rPr>
              <w:t xml:space="preserve"> this week:</w:t>
            </w:r>
          </w:p>
          <w:p w:rsidR="009B3F44" w:rsidRDefault="009B3F44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804FDA" w:rsidRDefault="003620B7">
            <w:pPr>
              <w:rPr>
                <w:rFonts w:ascii="SassoonCRInfant" w:hAnsi="SassoonCRInfant"/>
                <w:sz w:val="20"/>
                <w:szCs w:val="20"/>
              </w:rPr>
            </w:pPr>
            <w:r w:rsidRPr="00AF4D0E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645315" w:rsidRPr="00AF4D0E">
              <w:rPr>
                <w:rFonts w:ascii="SassoonCRInfant" w:hAnsi="SassoonCRInfant"/>
                <w:b/>
                <w:sz w:val="20"/>
                <w:szCs w:val="20"/>
              </w:rPr>
              <w:t>‘The Dance of the Dinosaurs</w:t>
            </w:r>
            <w:r w:rsidR="00645315" w:rsidRPr="00AF4D0E">
              <w:rPr>
                <w:rFonts w:ascii="SassoonCRInfant" w:hAnsi="SassoonCRInfant"/>
                <w:sz w:val="20"/>
                <w:szCs w:val="20"/>
              </w:rPr>
              <w:t>.</w:t>
            </w:r>
            <w:r w:rsidR="003E185D" w:rsidRPr="00AF4D0E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9B3F44">
              <w:rPr>
                <w:rFonts w:ascii="SassoonCRInfant" w:hAnsi="SassoonCRInfant"/>
                <w:sz w:val="20"/>
                <w:szCs w:val="20"/>
              </w:rPr>
              <w:t>Part 2</w:t>
            </w:r>
            <w:r w:rsidR="00AF4D0E" w:rsidRPr="00AF4D0E">
              <w:rPr>
                <w:rFonts w:ascii="SassoonCRInfant" w:hAnsi="SassoonCRInfant"/>
                <w:sz w:val="20"/>
                <w:szCs w:val="20"/>
              </w:rPr>
              <w:t xml:space="preserve"> – listen </w:t>
            </w:r>
            <w:r w:rsidR="00A30AC5">
              <w:rPr>
                <w:rFonts w:ascii="SassoonCRInfant" w:hAnsi="SassoonCRInfant"/>
                <w:sz w:val="20"/>
                <w:szCs w:val="20"/>
              </w:rPr>
              <w:t xml:space="preserve">on TWITTER </w:t>
            </w:r>
            <w:r w:rsidR="009B3F44">
              <w:rPr>
                <w:rFonts w:ascii="SassoonCRInfant" w:hAnsi="SassoonCRInfant"/>
                <w:sz w:val="20"/>
                <w:szCs w:val="20"/>
              </w:rPr>
              <w:t>to the second</w:t>
            </w:r>
            <w:r w:rsidR="00AF4D0E" w:rsidRPr="00AF4D0E">
              <w:rPr>
                <w:rFonts w:ascii="SassoonCRInfant" w:hAnsi="SassoonCRInfant"/>
                <w:sz w:val="20"/>
                <w:szCs w:val="20"/>
              </w:rPr>
              <w:t xml:space="preserve"> part of the story and tell your family what you think happens next. </w:t>
            </w:r>
            <w:r w:rsidR="00804FDA">
              <w:rPr>
                <w:rFonts w:ascii="SassoonCRInfant" w:hAnsi="SassoonCRInfant"/>
                <w:sz w:val="20"/>
                <w:szCs w:val="20"/>
              </w:rPr>
              <w:t>Can you hear words that sound the same?</w:t>
            </w:r>
          </w:p>
          <w:p w:rsidR="003E185D" w:rsidRPr="00AF4D0E" w:rsidRDefault="009B3F44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Part 3</w:t>
            </w:r>
            <w:r w:rsidR="00AF4D0E" w:rsidRPr="00AF4D0E">
              <w:rPr>
                <w:rFonts w:ascii="SassoonCRInfant" w:hAnsi="SassoonCRInfant"/>
                <w:b/>
                <w:sz w:val="20"/>
                <w:szCs w:val="20"/>
              </w:rPr>
              <w:t xml:space="preserve"> tomorrow!</w:t>
            </w:r>
          </w:p>
          <w:p w:rsidR="00F70217" w:rsidRPr="00AF4D0E" w:rsidRDefault="004951EF" w:rsidP="00F70217">
            <w:pPr>
              <w:autoSpaceDE w:val="0"/>
              <w:autoSpaceDN w:val="0"/>
              <w:adjustRightInd w:val="0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Day 2</w:t>
            </w:r>
            <w:r w:rsidR="00645315" w:rsidRPr="00AF4D0E">
              <w:rPr>
                <w:rFonts w:ascii="SassoonCRInfant" w:hAnsi="SassoonCRInfant"/>
                <w:sz w:val="20"/>
                <w:szCs w:val="20"/>
              </w:rPr>
              <w:t xml:space="preserve"> The word for today is</w:t>
            </w:r>
            <w:r w:rsidR="003E185D" w:rsidRPr="00AF4D0E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9B3F44">
              <w:rPr>
                <w:rFonts w:ascii="SassoonCRInfant" w:hAnsi="SassoonCRInfant"/>
                <w:b/>
                <w:sz w:val="20"/>
                <w:szCs w:val="20"/>
              </w:rPr>
              <w:t>flash</w:t>
            </w:r>
            <w:r w:rsidR="003E185D" w:rsidRPr="00AF4D0E">
              <w:rPr>
                <w:rFonts w:ascii="SassoonCRInfant" w:hAnsi="SassoonCRInfant"/>
                <w:b/>
                <w:sz w:val="20"/>
                <w:szCs w:val="20"/>
              </w:rPr>
              <w:t xml:space="preserve">. </w:t>
            </w:r>
          </w:p>
          <w:p w:rsidR="009B3F44" w:rsidRPr="009B3F44" w:rsidRDefault="009B3F44" w:rsidP="009B3F44">
            <w:pPr>
              <w:autoSpaceDE w:val="0"/>
              <w:autoSpaceDN w:val="0"/>
              <w:adjustRightInd w:val="0"/>
              <w:rPr>
                <w:rFonts w:ascii="SassoonCRInfant" w:hAnsi="SassoonCRInfant" w:cs="Calibri"/>
                <w:sz w:val="20"/>
                <w:szCs w:val="20"/>
              </w:rPr>
            </w:pPr>
            <w:r w:rsidRPr="009B3F44">
              <w:rPr>
                <w:rFonts w:ascii="SassoonCRInfant" w:hAnsi="SassoonCRInfant" w:cs="Calibri"/>
                <w:sz w:val="20"/>
                <w:szCs w:val="20"/>
              </w:rPr>
              <w:t>A flash is a quick bit of light you see and</w:t>
            </w:r>
          </w:p>
          <w:p w:rsidR="00E103A3" w:rsidRDefault="009B3F44" w:rsidP="00F70217">
            <w:pPr>
              <w:rPr>
                <w:rFonts w:ascii="SassoonCRInfant" w:hAnsi="SassoonCRInfant" w:cs="Calibri"/>
                <w:b/>
                <w:sz w:val="32"/>
                <w:szCs w:val="32"/>
              </w:rPr>
            </w:pPr>
            <w:proofErr w:type="gramStart"/>
            <w:r w:rsidRPr="009B3F44">
              <w:rPr>
                <w:rFonts w:ascii="SassoonCRInfant" w:hAnsi="SassoonCRInfant" w:cs="Calibri"/>
                <w:sz w:val="20"/>
                <w:szCs w:val="20"/>
              </w:rPr>
              <w:t>then</w:t>
            </w:r>
            <w:proofErr w:type="gramEnd"/>
            <w:r w:rsidRPr="009B3F44">
              <w:rPr>
                <w:rFonts w:ascii="SassoonCRInfant" w:hAnsi="SassoonCRInfant" w:cs="Calibri"/>
                <w:sz w:val="20"/>
                <w:szCs w:val="20"/>
              </w:rPr>
              <w:t xml:space="preserve"> it goes away again.</w:t>
            </w:r>
            <w:r>
              <w:rPr>
                <w:rFonts w:ascii="SassoonCRInfant" w:hAnsi="SassoonCRInfant" w:cs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SassoonCRInfant" w:hAnsi="SassoonCRInfant" w:cs="Calibri"/>
                <w:sz w:val="20"/>
                <w:szCs w:val="20"/>
              </w:rPr>
              <w:t>a</w:t>
            </w:r>
            <w:proofErr w:type="gramEnd"/>
            <w:r>
              <w:rPr>
                <w:rFonts w:ascii="SassoonCRInfant" w:hAnsi="SassoonCRInfant" w:cs="Calibri"/>
                <w:sz w:val="20"/>
                <w:szCs w:val="20"/>
              </w:rPr>
              <w:t xml:space="preserve"> flash of lightening).</w:t>
            </w:r>
            <w:r w:rsidR="00F70217" w:rsidRPr="00AF4D0E">
              <w:rPr>
                <w:rFonts w:ascii="SassoonCRInfant" w:hAnsi="SassoonCRInfant" w:cs="Calibri"/>
                <w:sz w:val="20"/>
                <w:szCs w:val="20"/>
              </w:rPr>
              <w:t xml:space="preserve"> </w:t>
            </w:r>
            <w:r w:rsidR="00AF4D0E">
              <w:rPr>
                <w:rFonts w:ascii="SassoonCRInfant" w:hAnsi="SassoonCRInfant" w:cs="Calibri"/>
                <w:sz w:val="20"/>
                <w:szCs w:val="20"/>
              </w:rPr>
              <w:t xml:space="preserve">Clap, Tap your head or shoulders, stamp with your </w:t>
            </w:r>
            <w:r>
              <w:rPr>
                <w:rFonts w:ascii="SassoonCRInfant" w:hAnsi="SassoonCRInfant" w:cs="Calibri"/>
                <w:sz w:val="20"/>
                <w:szCs w:val="20"/>
              </w:rPr>
              <w:t>feet or jump the syllable sound</w:t>
            </w:r>
            <w:r w:rsidR="00AF4D0E">
              <w:rPr>
                <w:rFonts w:ascii="SassoonCRInfant" w:hAnsi="SassoonCRInfant" w:cs="Calibri"/>
                <w:sz w:val="20"/>
                <w:szCs w:val="20"/>
              </w:rPr>
              <w:t xml:space="preserve"> for </w:t>
            </w:r>
            <w:r>
              <w:rPr>
                <w:rFonts w:ascii="SassoonCRInfant" w:hAnsi="SassoonCRInfant" w:cs="Calibri"/>
                <w:sz w:val="20"/>
                <w:szCs w:val="20"/>
              </w:rPr>
              <w:t xml:space="preserve">– </w:t>
            </w:r>
            <w:r w:rsidRPr="009B3F44">
              <w:rPr>
                <w:rFonts w:ascii="SassoonCRInfant" w:hAnsi="SassoonCRInfant" w:cs="Calibri"/>
                <w:b/>
                <w:sz w:val="32"/>
                <w:szCs w:val="32"/>
              </w:rPr>
              <w:t>flash</w:t>
            </w:r>
          </w:p>
          <w:p w:rsidR="00F70217" w:rsidRPr="00607930" w:rsidRDefault="00607930" w:rsidP="006079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Calibri"/>
                <w:sz w:val="20"/>
                <w:szCs w:val="20"/>
              </w:rPr>
            </w:pPr>
            <w:r>
              <w:rPr>
                <w:rFonts w:ascii="SassoonCRInfant" w:hAnsi="SassoonCRInfant" w:cs="Calibri"/>
                <w:sz w:val="20"/>
                <w:szCs w:val="20"/>
              </w:rPr>
              <w:t xml:space="preserve">Look </w:t>
            </w:r>
            <w:r w:rsidR="009B3F44" w:rsidRPr="00607930">
              <w:rPr>
                <w:rFonts w:ascii="SassoonCRInfant" w:hAnsi="SassoonCRInfant" w:cs="Calibri"/>
                <w:sz w:val="20"/>
                <w:szCs w:val="20"/>
              </w:rPr>
              <w:t xml:space="preserve">out for lights that </w:t>
            </w:r>
            <w:r w:rsidR="009B3F44" w:rsidRPr="00607930">
              <w:rPr>
                <w:rFonts w:ascii="SassoonCRInfant" w:hAnsi="SassoonCRInfant" w:cs="Calibri,Bold"/>
                <w:b/>
                <w:bCs/>
                <w:sz w:val="20"/>
                <w:szCs w:val="20"/>
              </w:rPr>
              <w:t>flash</w:t>
            </w:r>
            <w:r w:rsidRPr="00607930">
              <w:rPr>
                <w:rFonts w:ascii="SassoonCRInfant" w:hAnsi="SassoonCRInfant" w:cs="Calibri"/>
                <w:sz w:val="20"/>
                <w:szCs w:val="20"/>
              </w:rPr>
              <w:t xml:space="preserve">, for example traffic </w:t>
            </w:r>
            <w:r w:rsidR="009B3F44" w:rsidRPr="00607930">
              <w:rPr>
                <w:rFonts w:ascii="SassoonCRInfant" w:hAnsi="SassoonCRInfant" w:cs="Calibri"/>
                <w:sz w:val="20"/>
                <w:szCs w:val="20"/>
              </w:rPr>
              <w:t>lights, car lights, bike lights etc.</w:t>
            </w:r>
          </w:p>
          <w:p w:rsidR="00607930" w:rsidRDefault="00607930" w:rsidP="006079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Calibri"/>
                <w:sz w:val="20"/>
                <w:szCs w:val="20"/>
              </w:rPr>
            </w:pPr>
            <w:r>
              <w:rPr>
                <w:rFonts w:ascii="SassoonCRInfant" w:hAnsi="SassoonCRInfant" w:cs="Calibri"/>
                <w:sz w:val="20"/>
                <w:szCs w:val="20"/>
              </w:rPr>
              <w:t xml:space="preserve">if you have a torch you could switch it on and off to make it </w:t>
            </w:r>
            <w:r w:rsidRPr="00607930">
              <w:rPr>
                <w:rFonts w:ascii="SassoonCRInfant" w:hAnsi="SassoonCRInfant" w:cs="Calibri"/>
                <w:b/>
                <w:sz w:val="20"/>
                <w:szCs w:val="20"/>
              </w:rPr>
              <w:t>flash</w:t>
            </w:r>
          </w:p>
          <w:p w:rsidR="00607930" w:rsidRPr="00607930" w:rsidRDefault="00607930" w:rsidP="006079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Calibri"/>
                <w:sz w:val="20"/>
                <w:szCs w:val="20"/>
              </w:rPr>
            </w:pPr>
            <w:r>
              <w:rPr>
                <w:rFonts w:ascii="SassoonCRInfant" w:hAnsi="SassoonCRInfant" w:cs="Calibri"/>
                <w:sz w:val="20"/>
                <w:szCs w:val="20"/>
              </w:rPr>
              <w:t xml:space="preserve">build a den and use a torch to make </w:t>
            </w:r>
            <w:r w:rsidRPr="00607930">
              <w:rPr>
                <w:rFonts w:ascii="SassoonCRInfant" w:hAnsi="SassoonCRInfant" w:cs="Calibri"/>
                <w:b/>
                <w:sz w:val="20"/>
                <w:szCs w:val="20"/>
              </w:rPr>
              <w:t>flashing</w:t>
            </w:r>
            <w:r>
              <w:rPr>
                <w:rFonts w:ascii="SassoonCRInfant" w:hAnsi="SassoonCRInfant" w:cs="Calibri"/>
                <w:sz w:val="20"/>
                <w:szCs w:val="20"/>
              </w:rPr>
              <w:t xml:space="preserve"> shadows </w:t>
            </w:r>
          </w:p>
        </w:tc>
      </w:tr>
    </w:tbl>
    <w:p w:rsidR="003A440A" w:rsidRDefault="003A440A"/>
    <w:sectPr w:rsidR="003A440A" w:rsidSect="003A440A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D5" w:rsidRDefault="002514D5" w:rsidP="003A440A">
      <w:pPr>
        <w:spacing w:after="0" w:line="240" w:lineRule="auto"/>
      </w:pPr>
      <w:r>
        <w:separator/>
      </w:r>
    </w:p>
  </w:endnote>
  <w:endnote w:type="continuationSeparator" w:id="0">
    <w:p w:rsidR="002514D5" w:rsidRDefault="002514D5" w:rsidP="003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D5" w:rsidRDefault="002514D5" w:rsidP="003A440A">
      <w:pPr>
        <w:spacing w:after="0" w:line="240" w:lineRule="auto"/>
      </w:pPr>
      <w:r>
        <w:separator/>
      </w:r>
    </w:p>
  </w:footnote>
  <w:footnote w:type="continuationSeparator" w:id="0">
    <w:p w:rsidR="002514D5" w:rsidRDefault="002514D5" w:rsidP="003A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53" w:rsidRDefault="00A35353">
    <w:pPr>
      <w:pStyle w:val="Header"/>
      <w:rPr>
        <w:rFonts w:ascii="SassoonCRInfant" w:hAnsi="SassoonCRInfant"/>
        <w:b/>
        <w:sz w:val="32"/>
        <w:szCs w:val="32"/>
      </w:rPr>
    </w:pPr>
  </w:p>
  <w:p w:rsidR="003A440A" w:rsidRPr="00A35353" w:rsidRDefault="003A440A">
    <w:pPr>
      <w:pStyle w:val="Header"/>
      <w:rPr>
        <w:rFonts w:ascii="SassoonCRInfant" w:hAnsi="SassoonCRInfant"/>
        <w:b/>
        <w:sz w:val="32"/>
        <w:szCs w:val="32"/>
      </w:rPr>
    </w:pPr>
    <w:r w:rsidRPr="003A440A">
      <w:rPr>
        <w:rFonts w:ascii="SassoonCRInfant" w:hAnsi="SassoonCRInfant"/>
        <w:b/>
        <w:sz w:val="32"/>
        <w:szCs w:val="32"/>
      </w:rPr>
      <w:t>Hopefield Nursery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34D"/>
    <w:multiLevelType w:val="hybridMultilevel"/>
    <w:tmpl w:val="ECF4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0A"/>
    <w:rsid w:val="000601D4"/>
    <w:rsid w:val="000674E0"/>
    <w:rsid w:val="0006768E"/>
    <w:rsid w:val="002514D5"/>
    <w:rsid w:val="002762E5"/>
    <w:rsid w:val="00281BD1"/>
    <w:rsid w:val="003620B7"/>
    <w:rsid w:val="0037656B"/>
    <w:rsid w:val="003A440A"/>
    <w:rsid w:val="003E185D"/>
    <w:rsid w:val="00465224"/>
    <w:rsid w:val="004671B1"/>
    <w:rsid w:val="004951EF"/>
    <w:rsid w:val="00607930"/>
    <w:rsid w:val="00645315"/>
    <w:rsid w:val="00652856"/>
    <w:rsid w:val="007F6FF0"/>
    <w:rsid w:val="00804FDA"/>
    <w:rsid w:val="008B547D"/>
    <w:rsid w:val="00904B0C"/>
    <w:rsid w:val="009A746A"/>
    <w:rsid w:val="009B3F44"/>
    <w:rsid w:val="009C7366"/>
    <w:rsid w:val="00A30AC5"/>
    <w:rsid w:val="00A35353"/>
    <w:rsid w:val="00AF4D0E"/>
    <w:rsid w:val="00BB0538"/>
    <w:rsid w:val="00E103A3"/>
    <w:rsid w:val="00E250CC"/>
    <w:rsid w:val="00ED7624"/>
    <w:rsid w:val="00F70217"/>
    <w:rsid w:val="00F96B94"/>
    <w:rsid w:val="00FA7368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5554"/>
  <w15:chartTrackingRefBased/>
  <w15:docId w15:val="{877BC2F0-BB21-446B-BC07-F88B33E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0A"/>
  </w:style>
  <w:style w:type="paragraph" w:styleId="Footer">
    <w:name w:val="footer"/>
    <w:basedOn w:val="Normal"/>
    <w:link w:val="FooterChar"/>
    <w:uiPriority w:val="99"/>
    <w:unhideWhenUsed/>
    <w:rsid w:val="003A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0A"/>
  </w:style>
  <w:style w:type="character" w:styleId="Hyperlink">
    <w:name w:val="Hyperlink"/>
    <w:basedOn w:val="DefaultParagraphFont"/>
    <w:uiPriority w:val="99"/>
    <w:semiHidden/>
    <w:unhideWhenUsed/>
    <w:rsid w:val="003A440A"/>
    <w:rPr>
      <w:color w:val="0000FF"/>
      <w:u w:val="single"/>
    </w:rPr>
  </w:style>
  <w:style w:type="paragraph" w:customStyle="1" w:styleId="Default">
    <w:name w:val="Default"/>
    <w:rsid w:val="00BB0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E-tkd6DO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Kinnen</dc:creator>
  <cp:keywords/>
  <dc:description/>
  <cp:lastModifiedBy>Susan Kinnen</cp:lastModifiedBy>
  <cp:revision>3</cp:revision>
  <dcterms:created xsi:type="dcterms:W3CDTF">2020-04-28T06:10:00Z</dcterms:created>
  <dcterms:modified xsi:type="dcterms:W3CDTF">2020-04-28T06:10:00Z</dcterms:modified>
</cp:coreProperties>
</file>