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BCC" w:rsidRDefault="00825BCC"/>
    <w:p w:rsidR="00825BCC" w:rsidRDefault="00825BCC">
      <w:r>
        <w:rPr>
          <w:noProof/>
          <w:lang w:eastAsia="en-GB"/>
        </w:rPr>
        <w:drawing>
          <wp:inline distT="0" distB="0" distL="0" distR="0" wp14:anchorId="5DCA3A40" wp14:editId="3229955F">
            <wp:extent cx="1476375" cy="203462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76375" cy="2034629"/>
                    </a:xfrm>
                    <a:prstGeom prst="rect">
                      <a:avLst/>
                    </a:prstGeom>
                  </pic:spPr>
                </pic:pic>
              </a:graphicData>
            </a:graphic>
          </wp:inline>
        </w:drawing>
      </w:r>
      <w:r>
        <w:rPr>
          <w:noProof/>
          <w:lang w:eastAsia="en-GB"/>
        </w:rPr>
        <w:drawing>
          <wp:inline distT="0" distB="0" distL="0" distR="0" wp14:anchorId="5DCA3A40" wp14:editId="3229955F">
            <wp:extent cx="1476375" cy="203462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76375" cy="2034629"/>
                    </a:xfrm>
                    <a:prstGeom prst="rect">
                      <a:avLst/>
                    </a:prstGeom>
                  </pic:spPr>
                </pic:pic>
              </a:graphicData>
            </a:graphic>
          </wp:inline>
        </w:drawing>
      </w:r>
      <w:r>
        <w:rPr>
          <w:noProof/>
          <w:lang w:eastAsia="en-GB"/>
        </w:rPr>
        <w:drawing>
          <wp:inline distT="0" distB="0" distL="0" distR="0" wp14:anchorId="3A7A6241" wp14:editId="04183488">
            <wp:extent cx="1476375" cy="203462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76375" cy="2034629"/>
                    </a:xfrm>
                    <a:prstGeom prst="rect">
                      <a:avLst/>
                    </a:prstGeom>
                  </pic:spPr>
                </pic:pic>
              </a:graphicData>
            </a:graphic>
          </wp:inline>
        </w:drawing>
      </w:r>
    </w:p>
    <w:p w:rsidR="00825BCC" w:rsidRDefault="00825BCC"/>
    <w:p w:rsidR="00825BCC" w:rsidRPr="00825BCC" w:rsidRDefault="00825BCC">
      <w:pPr>
        <w:rPr>
          <w:rFonts w:ascii="SassoonCRInfant" w:hAnsi="SassoonCRInfant"/>
          <w:sz w:val="28"/>
          <w:szCs w:val="28"/>
        </w:rPr>
      </w:pPr>
    </w:p>
    <w:p w:rsidR="00825BCC" w:rsidRPr="00825BCC" w:rsidRDefault="00825BCC">
      <w:pPr>
        <w:rPr>
          <w:rFonts w:ascii="SassoonCRInfant" w:hAnsi="SassoonCRInfant"/>
          <w:color w:val="282828"/>
          <w:sz w:val="28"/>
          <w:szCs w:val="28"/>
          <w:shd w:val="clear" w:color="auto" w:fill="FFFFFF"/>
        </w:rPr>
      </w:pPr>
      <w:r w:rsidRPr="00825BCC">
        <w:rPr>
          <w:rFonts w:ascii="SassoonCRInfant" w:hAnsi="SassoonCRInfant"/>
          <w:color w:val="282828"/>
          <w:sz w:val="28"/>
          <w:szCs w:val="28"/>
          <w:shd w:val="clear" w:color="auto" w:fill="FFFFFF"/>
        </w:rPr>
        <w:t xml:space="preserve">You don't have to use lots of different chemicals to make a </w:t>
      </w:r>
      <w:proofErr w:type="spellStart"/>
      <w:r w:rsidRPr="00825BCC">
        <w:rPr>
          <w:rFonts w:ascii="SassoonCRInfant" w:hAnsi="SassoonCRInfant"/>
          <w:color w:val="282828"/>
          <w:sz w:val="28"/>
          <w:szCs w:val="28"/>
          <w:shd w:val="clear" w:color="auto" w:fill="FFFFFF"/>
        </w:rPr>
        <w:t>colorful</w:t>
      </w:r>
      <w:proofErr w:type="spellEnd"/>
      <w:r w:rsidRPr="00825BCC">
        <w:rPr>
          <w:rFonts w:ascii="SassoonCRInfant" w:hAnsi="SassoonCRInfant"/>
          <w:color w:val="282828"/>
          <w:sz w:val="28"/>
          <w:szCs w:val="28"/>
          <w:shd w:val="clear" w:color="auto" w:fill="FFFFFF"/>
        </w:rPr>
        <w:t> </w:t>
      </w:r>
      <w:hyperlink r:id="rId7" w:history="1">
        <w:r w:rsidRPr="00825BCC">
          <w:rPr>
            <w:rStyle w:val="Hyperlink"/>
            <w:rFonts w:ascii="SassoonCRInfant" w:hAnsi="SassoonCRInfant"/>
            <w:color w:val="282828"/>
            <w:sz w:val="28"/>
            <w:szCs w:val="28"/>
          </w:rPr>
          <w:t>density</w:t>
        </w:r>
      </w:hyperlink>
      <w:r w:rsidRPr="00825BCC">
        <w:rPr>
          <w:rFonts w:ascii="SassoonCRInfant" w:hAnsi="SassoonCRInfant"/>
          <w:color w:val="282828"/>
          <w:sz w:val="28"/>
          <w:szCs w:val="28"/>
          <w:shd w:val="clear" w:color="auto" w:fill="FFFFFF"/>
        </w:rPr>
        <w:t xml:space="preserve"> column. This project uses </w:t>
      </w:r>
      <w:proofErr w:type="spellStart"/>
      <w:r w:rsidRPr="00825BCC">
        <w:rPr>
          <w:rFonts w:ascii="SassoonCRInfant" w:hAnsi="SassoonCRInfant"/>
          <w:color w:val="282828"/>
          <w:sz w:val="28"/>
          <w:szCs w:val="28"/>
          <w:shd w:val="clear" w:color="auto" w:fill="FFFFFF"/>
        </w:rPr>
        <w:t>colored</w:t>
      </w:r>
      <w:proofErr w:type="spellEnd"/>
      <w:r w:rsidRPr="00825BCC">
        <w:rPr>
          <w:rFonts w:ascii="SassoonCRInfant" w:hAnsi="SassoonCRInfant"/>
          <w:color w:val="282828"/>
          <w:sz w:val="28"/>
          <w:szCs w:val="28"/>
          <w:shd w:val="clear" w:color="auto" w:fill="FFFFFF"/>
        </w:rPr>
        <w:t> </w:t>
      </w:r>
      <w:hyperlink r:id="rId8" w:history="1">
        <w:r w:rsidRPr="00825BCC">
          <w:rPr>
            <w:rStyle w:val="Hyperlink"/>
            <w:rFonts w:ascii="SassoonCRInfant" w:hAnsi="SassoonCRInfant"/>
            <w:color w:val="282828"/>
            <w:sz w:val="28"/>
            <w:szCs w:val="28"/>
          </w:rPr>
          <w:t>sugar</w:t>
        </w:r>
      </w:hyperlink>
      <w:r w:rsidRPr="00825BCC">
        <w:rPr>
          <w:rFonts w:ascii="SassoonCRInfant" w:hAnsi="SassoonCRInfant"/>
          <w:color w:val="282828"/>
          <w:sz w:val="28"/>
          <w:szCs w:val="28"/>
          <w:shd w:val="clear" w:color="auto" w:fill="FFFFFF"/>
        </w:rPr>
        <w:t> </w:t>
      </w:r>
      <w:hyperlink r:id="rId9" w:history="1">
        <w:r w:rsidRPr="00825BCC">
          <w:rPr>
            <w:rStyle w:val="Hyperlink"/>
            <w:rFonts w:ascii="SassoonCRInfant" w:hAnsi="SassoonCRInfant"/>
            <w:color w:val="282828"/>
            <w:sz w:val="28"/>
            <w:szCs w:val="28"/>
          </w:rPr>
          <w:t>solutions</w:t>
        </w:r>
      </w:hyperlink>
      <w:r w:rsidRPr="00825BCC">
        <w:rPr>
          <w:rFonts w:ascii="SassoonCRInfant" w:hAnsi="SassoonCRInfant"/>
          <w:color w:val="282828"/>
          <w:sz w:val="28"/>
          <w:szCs w:val="28"/>
          <w:shd w:val="clear" w:color="auto" w:fill="FFFFFF"/>
        </w:rPr>
        <w:t> made at different </w:t>
      </w:r>
      <w:hyperlink r:id="rId10" w:history="1">
        <w:r w:rsidRPr="00825BCC">
          <w:rPr>
            <w:rStyle w:val="Hyperlink"/>
            <w:rFonts w:ascii="SassoonCRInfant" w:hAnsi="SassoonCRInfant"/>
            <w:color w:val="282828"/>
            <w:sz w:val="28"/>
            <w:szCs w:val="28"/>
          </w:rPr>
          <w:t>concentrations</w:t>
        </w:r>
      </w:hyperlink>
      <w:r w:rsidRPr="00825BCC">
        <w:rPr>
          <w:rFonts w:ascii="SassoonCRInfant" w:hAnsi="SassoonCRInfant"/>
          <w:color w:val="282828"/>
          <w:sz w:val="28"/>
          <w:szCs w:val="28"/>
          <w:shd w:val="clear" w:color="auto" w:fill="FFFFFF"/>
        </w:rPr>
        <w:t>. The solutions will form layers, from least dense, on top, to most dense (concentrated) at the bottom of the glass</w:t>
      </w:r>
      <w:r w:rsidRPr="00825BCC">
        <w:rPr>
          <w:rFonts w:ascii="SassoonCRInfant" w:hAnsi="SassoonCRInfant"/>
          <w:color w:val="282828"/>
          <w:sz w:val="28"/>
          <w:szCs w:val="28"/>
          <w:shd w:val="clear" w:color="auto" w:fill="FFFFFF"/>
        </w:rPr>
        <w:t>.</w:t>
      </w:r>
    </w:p>
    <w:p w:rsidR="00825BCC" w:rsidRPr="00825BCC" w:rsidRDefault="00825BCC" w:rsidP="00825BCC">
      <w:pPr>
        <w:shd w:val="clear" w:color="auto" w:fill="FFFFFF"/>
        <w:spacing w:beforeAutospacing="1" w:after="0" w:afterAutospacing="1" w:line="240" w:lineRule="auto"/>
        <w:textAlignment w:val="baseline"/>
        <w:outlineLvl w:val="1"/>
        <w:rPr>
          <w:rFonts w:ascii="SassoonCRInfant" w:eastAsia="Times New Roman" w:hAnsi="SassoonCRInfant" w:cs="Times New Roman"/>
          <w:b/>
          <w:bCs/>
          <w:color w:val="282828"/>
          <w:sz w:val="28"/>
          <w:szCs w:val="28"/>
          <w:lang w:eastAsia="en-GB"/>
        </w:rPr>
      </w:pPr>
      <w:r w:rsidRPr="00825BCC">
        <w:rPr>
          <w:rFonts w:ascii="SassoonCRInfant" w:eastAsia="Times New Roman" w:hAnsi="SassoonCRInfant" w:cs="Times New Roman"/>
          <w:color w:val="282828"/>
          <w:sz w:val="28"/>
          <w:szCs w:val="28"/>
          <w:bdr w:val="none" w:sz="0" w:space="0" w:color="auto" w:frame="1"/>
          <w:lang w:eastAsia="en-GB"/>
        </w:rPr>
        <w:t>What You Need</w:t>
      </w:r>
    </w:p>
    <w:p w:rsidR="00825BCC" w:rsidRPr="00825BCC" w:rsidRDefault="00825BCC" w:rsidP="00825BCC">
      <w:pPr>
        <w:numPr>
          <w:ilvl w:val="0"/>
          <w:numId w:val="1"/>
        </w:numPr>
        <w:shd w:val="clear" w:color="auto" w:fill="FFFFFF"/>
        <w:spacing w:before="100" w:beforeAutospacing="1" w:after="100" w:afterAutospacing="1" w:line="240" w:lineRule="auto"/>
        <w:textAlignment w:val="baseline"/>
        <w:rPr>
          <w:rFonts w:ascii="SassoonCRInfant" w:eastAsia="Times New Roman" w:hAnsi="SassoonCRInfant" w:cs="Times New Roman"/>
          <w:color w:val="282828"/>
          <w:sz w:val="28"/>
          <w:szCs w:val="28"/>
          <w:lang w:eastAsia="en-GB"/>
        </w:rPr>
      </w:pPr>
      <w:r w:rsidRPr="00825BCC">
        <w:rPr>
          <w:rFonts w:ascii="SassoonCRInfant" w:eastAsia="Times New Roman" w:hAnsi="SassoonCRInfant" w:cs="Times New Roman"/>
          <w:color w:val="282828"/>
          <w:sz w:val="28"/>
          <w:szCs w:val="28"/>
          <w:lang w:eastAsia="en-GB"/>
        </w:rPr>
        <w:t>Sugar</w:t>
      </w:r>
    </w:p>
    <w:p w:rsidR="00825BCC" w:rsidRPr="00825BCC" w:rsidRDefault="00825BCC" w:rsidP="00825BCC">
      <w:pPr>
        <w:numPr>
          <w:ilvl w:val="0"/>
          <w:numId w:val="1"/>
        </w:numPr>
        <w:shd w:val="clear" w:color="auto" w:fill="FFFFFF"/>
        <w:spacing w:before="100" w:beforeAutospacing="1" w:after="100" w:afterAutospacing="1" w:line="240" w:lineRule="auto"/>
        <w:textAlignment w:val="baseline"/>
        <w:rPr>
          <w:rFonts w:ascii="SassoonCRInfant" w:eastAsia="Times New Roman" w:hAnsi="SassoonCRInfant" w:cs="Times New Roman"/>
          <w:color w:val="282828"/>
          <w:sz w:val="28"/>
          <w:szCs w:val="28"/>
          <w:lang w:eastAsia="en-GB"/>
        </w:rPr>
      </w:pPr>
      <w:r w:rsidRPr="00825BCC">
        <w:rPr>
          <w:rFonts w:ascii="SassoonCRInfant" w:eastAsia="Times New Roman" w:hAnsi="SassoonCRInfant" w:cs="Times New Roman"/>
          <w:color w:val="282828"/>
          <w:sz w:val="28"/>
          <w:szCs w:val="28"/>
          <w:lang w:eastAsia="en-GB"/>
        </w:rPr>
        <w:t>Water</w:t>
      </w:r>
    </w:p>
    <w:p w:rsidR="00825BCC" w:rsidRPr="00825BCC" w:rsidRDefault="00825BCC" w:rsidP="00825BCC">
      <w:pPr>
        <w:numPr>
          <w:ilvl w:val="0"/>
          <w:numId w:val="1"/>
        </w:numPr>
        <w:shd w:val="clear" w:color="auto" w:fill="FFFFFF"/>
        <w:spacing w:before="100" w:beforeAutospacing="1" w:after="100" w:afterAutospacing="1" w:line="240" w:lineRule="auto"/>
        <w:textAlignment w:val="baseline"/>
        <w:rPr>
          <w:rFonts w:ascii="SassoonCRInfant" w:eastAsia="Times New Roman" w:hAnsi="SassoonCRInfant" w:cs="Times New Roman"/>
          <w:color w:val="282828"/>
          <w:sz w:val="28"/>
          <w:szCs w:val="28"/>
          <w:lang w:eastAsia="en-GB"/>
        </w:rPr>
      </w:pPr>
      <w:r w:rsidRPr="00825BCC">
        <w:rPr>
          <w:rFonts w:ascii="SassoonCRInfant" w:eastAsia="Times New Roman" w:hAnsi="SassoonCRInfant" w:cs="Times New Roman"/>
          <w:color w:val="282828"/>
          <w:sz w:val="28"/>
          <w:szCs w:val="28"/>
          <w:lang w:eastAsia="en-GB"/>
        </w:rPr>
        <w:t xml:space="preserve">Food </w:t>
      </w:r>
      <w:proofErr w:type="spellStart"/>
      <w:r w:rsidRPr="00825BCC">
        <w:rPr>
          <w:rFonts w:ascii="SassoonCRInfant" w:eastAsia="Times New Roman" w:hAnsi="SassoonCRInfant" w:cs="Times New Roman"/>
          <w:color w:val="282828"/>
          <w:sz w:val="28"/>
          <w:szCs w:val="28"/>
          <w:lang w:eastAsia="en-GB"/>
        </w:rPr>
        <w:t>coloring</w:t>
      </w:r>
      <w:proofErr w:type="spellEnd"/>
    </w:p>
    <w:p w:rsidR="00825BCC" w:rsidRPr="00825BCC" w:rsidRDefault="00825BCC" w:rsidP="00825BCC">
      <w:pPr>
        <w:numPr>
          <w:ilvl w:val="0"/>
          <w:numId w:val="1"/>
        </w:numPr>
        <w:shd w:val="clear" w:color="auto" w:fill="FFFFFF"/>
        <w:spacing w:before="100" w:beforeAutospacing="1" w:after="100" w:afterAutospacing="1" w:line="240" w:lineRule="auto"/>
        <w:textAlignment w:val="baseline"/>
        <w:rPr>
          <w:rFonts w:ascii="SassoonCRInfant" w:eastAsia="Times New Roman" w:hAnsi="SassoonCRInfant" w:cs="Times New Roman"/>
          <w:color w:val="282828"/>
          <w:sz w:val="28"/>
          <w:szCs w:val="28"/>
          <w:lang w:eastAsia="en-GB"/>
        </w:rPr>
      </w:pPr>
      <w:r w:rsidRPr="00825BCC">
        <w:rPr>
          <w:rFonts w:ascii="SassoonCRInfant" w:eastAsia="Times New Roman" w:hAnsi="SassoonCRInfant" w:cs="Times New Roman"/>
          <w:color w:val="282828"/>
          <w:sz w:val="28"/>
          <w:szCs w:val="28"/>
          <w:lang w:eastAsia="en-GB"/>
        </w:rPr>
        <w:t>Tablespoon</w:t>
      </w:r>
    </w:p>
    <w:p w:rsidR="00825BCC" w:rsidRPr="00825BCC" w:rsidRDefault="00825BCC" w:rsidP="00825BCC">
      <w:pPr>
        <w:numPr>
          <w:ilvl w:val="0"/>
          <w:numId w:val="1"/>
        </w:numPr>
        <w:shd w:val="clear" w:color="auto" w:fill="FFFFFF"/>
        <w:spacing w:before="100" w:beforeAutospacing="1" w:after="100" w:afterAutospacing="1" w:line="240" w:lineRule="auto"/>
        <w:textAlignment w:val="baseline"/>
        <w:rPr>
          <w:rFonts w:ascii="SassoonCRInfant" w:eastAsia="Times New Roman" w:hAnsi="SassoonCRInfant" w:cs="Times New Roman"/>
          <w:color w:val="282828"/>
          <w:sz w:val="28"/>
          <w:szCs w:val="28"/>
          <w:lang w:eastAsia="en-GB"/>
        </w:rPr>
      </w:pPr>
      <w:r w:rsidRPr="00825BCC">
        <w:rPr>
          <w:rFonts w:ascii="SassoonCRInfant" w:eastAsia="Times New Roman" w:hAnsi="SassoonCRInfant" w:cs="Times New Roman"/>
          <w:color w:val="282828"/>
          <w:sz w:val="28"/>
          <w:szCs w:val="28"/>
          <w:lang w:eastAsia="en-GB"/>
        </w:rPr>
        <w:t>5 glasses or clear plastic cups</w:t>
      </w:r>
    </w:p>
    <w:p w:rsidR="00825BCC" w:rsidRPr="00825BCC" w:rsidRDefault="00825BCC" w:rsidP="00825BCC">
      <w:pPr>
        <w:pStyle w:val="Heading2"/>
        <w:shd w:val="clear" w:color="auto" w:fill="FFFFFF"/>
        <w:spacing w:before="0" w:after="0"/>
        <w:textAlignment w:val="baseline"/>
        <w:rPr>
          <w:rFonts w:ascii="SassoonCRInfant" w:hAnsi="SassoonCRInfant"/>
          <w:color w:val="282828"/>
          <w:sz w:val="28"/>
          <w:szCs w:val="28"/>
        </w:rPr>
      </w:pPr>
      <w:r>
        <w:rPr>
          <w:rStyle w:val="mntl-sc-block-headingtext"/>
          <w:rFonts w:ascii="SassoonCRInfant" w:hAnsi="SassoonCRInfant"/>
          <w:b w:val="0"/>
          <w:bCs w:val="0"/>
          <w:color w:val="282828"/>
          <w:sz w:val="28"/>
          <w:szCs w:val="28"/>
          <w:bdr w:val="none" w:sz="0" w:space="0" w:color="auto" w:frame="1"/>
        </w:rPr>
        <w:t>T</w:t>
      </w:r>
      <w:bookmarkStart w:id="0" w:name="_GoBack"/>
      <w:bookmarkEnd w:id="0"/>
      <w:r w:rsidRPr="00825BCC">
        <w:rPr>
          <w:rStyle w:val="mntl-sc-block-headingtext"/>
          <w:rFonts w:ascii="SassoonCRInfant" w:hAnsi="SassoonCRInfant"/>
          <w:b w:val="0"/>
          <w:bCs w:val="0"/>
          <w:color w:val="282828"/>
          <w:sz w:val="28"/>
          <w:szCs w:val="28"/>
          <w:bdr w:val="none" w:sz="0" w:space="0" w:color="auto" w:frame="1"/>
        </w:rPr>
        <w:t>he Process</w:t>
      </w:r>
    </w:p>
    <w:p w:rsidR="00825BCC" w:rsidRPr="00825BCC" w:rsidRDefault="00825BCC" w:rsidP="00825BCC">
      <w:pPr>
        <w:numPr>
          <w:ilvl w:val="0"/>
          <w:numId w:val="2"/>
        </w:numPr>
        <w:shd w:val="clear" w:color="auto" w:fill="FFFFFF"/>
        <w:spacing w:before="100" w:beforeAutospacing="1" w:after="100" w:afterAutospacing="1" w:line="240" w:lineRule="auto"/>
        <w:textAlignment w:val="baseline"/>
        <w:rPr>
          <w:rFonts w:ascii="SassoonCRInfant" w:hAnsi="SassoonCRInfant"/>
          <w:color w:val="282828"/>
          <w:sz w:val="28"/>
          <w:szCs w:val="28"/>
        </w:rPr>
      </w:pPr>
      <w:r w:rsidRPr="00825BCC">
        <w:rPr>
          <w:rFonts w:ascii="SassoonCRInfant" w:hAnsi="SassoonCRInfant"/>
          <w:color w:val="282828"/>
          <w:sz w:val="28"/>
          <w:szCs w:val="28"/>
        </w:rPr>
        <w:t>Line up five glasses. Add 1 tablespoon (15 g) of sugar to the first glass, 2 tablespoons (30 g) of sugar to the second glass, 3 tablespoons of sugar (45 g) to the third glass, and 4 tablespoons of sugar (60 g) to the fourth glass. The fifth glass remains empty.</w:t>
      </w:r>
    </w:p>
    <w:p w:rsidR="00825BCC" w:rsidRPr="00825BCC" w:rsidRDefault="00825BCC" w:rsidP="00825BCC">
      <w:pPr>
        <w:numPr>
          <w:ilvl w:val="0"/>
          <w:numId w:val="2"/>
        </w:numPr>
        <w:shd w:val="clear" w:color="auto" w:fill="FFFFFF"/>
        <w:spacing w:before="100" w:beforeAutospacing="1" w:after="100" w:afterAutospacing="1" w:line="240" w:lineRule="auto"/>
        <w:textAlignment w:val="baseline"/>
        <w:rPr>
          <w:rFonts w:ascii="SassoonCRInfant" w:hAnsi="SassoonCRInfant"/>
          <w:color w:val="282828"/>
          <w:sz w:val="28"/>
          <w:szCs w:val="28"/>
        </w:rPr>
      </w:pPr>
      <w:r w:rsidRPr="00825BCC">
        <w:rPr>
          <w:rFonts w:ascii="SassoonCRInfant" w:hAnsi="SassoonCRInfant"/>
          <w:color w:val="282828"/>
          <w:sz w:val="28"/>
          <w:szCs w:val="28"/>
        </w:rPr>
        <w:t>Add 3 tablespoons (45 ml) of water to each of the first 4 glasses. Stir each solution. If the sugar does not dissolve in any of the four glasses, then add one more tablespoon (15 ml) of water to each of the four glasses.</w:t>
      </w:r>
    </w:p>
    <w:p w:rsidR="00825BCC" w:rsidRPr="00825BCC" w:rsidRDefault="00825BCC" w:rsidP="00825BCC">
      <w:pPr>
        <w:numPr>
          <w:ilvl w:val="0"/>
          <w:numId w:val="2"/>
        </w:numPr>
        <w:shd w:val="clear" w:color="auto" w:fill="FFFFFF"/>
        <w:spacing w:beforeAutospacing="1" w:after="0" w:afterAutospacing="1" w:line="240" w:lineRule="auto"/>
        <w:textAlignment w:val="baseline"/>
        <w:rPr>
          <w:rFonts w:ascii="SassoonCRInfant" w:hAnsi="SassoonCRInfant"/>
          <w:color w:val="282828"/>
          <w:sz w:val="28"/>
          <w:szCs w:val="28"/>
        </w:rPr>
      </w:pPr>
      <w:r w:rsidRPr="00825BCC">
        <w:rPr>
          <w:rFonts w:ascii="SassoonCRInfant" w:hAnsi="SassoonCRInfant"/>
          <w:color w:val="282828"/>
          <w:sz w:val="28"/>
          <w:szCs w:val="28"/>
        </w:rPr>
        <w:lastRenderedPageBreak/>
        <w:t xml:space="preserve">Add 2-3 drops of red food </w:t>
      </w:r>
      <w:proofErr w:type="spellStart"/>
      <w:r w:rsidRPr="00825BCC">
        <w:rPr>
          <w:rFonts w:ascii="SassoonCRInfant" w:hAnsi="SassoonCRInfant"/>
          <w:color w:val="282828"/>
          <w:sz w:val="28"/>
          <w:szCs w:val="28"/>
        </w:rPr>
        <w:t>coloring</w:t>
      </w:r>
      <w:proofErr w:type="spellEnd"/>
      <w:r w:rsidRPr="00825BCC">
        <w:rPr>
          <w:rFonts w:ascii="SassoonCRInfant" w:hAnsi="SassoonCRInfant"/>
          <w:color w:val="282828"/>
          <w:sz w:val="28"/>
          <w:szCs w:val="28"/>
        </w:rPr>
        <w:t xml:space="preserve"> to the </w:t>
      </w:r>
      <w:hyperlink r:id="rId11" w:history="1">
        <w:r w:rsidRPr="00825BCC">
          <w:rPr>
            <w:rStyle w:val="Hyperlink"/>
            <w:rFonts w:ascii="SassoonCRInfant" w:hAnsi="SassoonCRInfant"/>
            <w:color w:val="282828"/>
            <w:sz w:val="28"/>
            <w:szCs w:val="28"/>
            <w:u w:val="none"/>
          </w:rPr>
          <w:t>first glass</w:t>
        </w:r>
      </w:hyperlink>
      <w:r w:rsidRPr="00825BCC">
        <w:rPr>
          <w:rFonts w:ascii="SassoonCRInfant" w:hAnsi="SassoonCRInfant"/>
          <w:color w:val="282828"/>
          <w:sz w:val="28"/>
          <w:szCs w:val="28"/>
        </w:rPr>
        <w:t xml:space="preserve">, yellow food </w:t>
      </w:r>
      <w:proofErr w:type="spellStart"/>
      <w:r w:rsidRPr="00825BCC">
        <w:rPr>
          <w:rFonts w:ascii="SassoonCRInfant" w:hAnsi="SassoonCRInfant"/>
          <w:color w:val="282828"/>
          <w:sz w:val="28"/>
          <w:szCs w:val="28"/>
        </w:rPr>
        <w:t>coloring</w:t>
      </w:r>
      <w:proofErr w:type="spellEnd"/>
      <w:r w:rsidRPr="00825BCC">
        <w:rPr>
          <w:rFonts w:ascii="SassoonCRInfant" w:hAnsi="SassoonCRInfant"/>
          <w:color w:val="282828"/>
          <w:sz w:val="28"/>
          <w:szCs w:val="28"/>
        </w:rPr>
        <w:t xml:space="preserve"> to the second glass, green food </w:t>
      </w:r>
      <w:proofErr w:type="spellStart"/>
      <w:r w:rsidRPr="00825BCC">
        <w:rPr>
          <w:rFonts w:ascii="SassoonCRInfant" w:hAnsi="SassoonCRInfant"/>
          <w:color w:val="282828"/>
          <w:sz w:val="28"/>
          <w:szCs w:val="28"/>
        </w:rPr>
        <w:t>coloring</w:t>
      </w:r>
      <w:proofErr w:type="spellEnd"/>
      <w:r w:rsidRPr="00825BCC">
        <w:rPr>
          <w:rFonts w:ascii="SassoonCRInfant" w:hAnsi="SassoonCRInfant"/>
          <w:color w:val="282828"/>
          <w:sz w:val="28"/>
          <w:szCs w:val="28"/>
        </w:rPr>
        <w:t xml:space="preserve"> to the third glass, and blue food </w:t>
      </w:r>
      <w:proofErr w:type="spellStart"/>
      <w:r w:rsidRPr="00825BCC">
        <w:rPr>
          <w:rFonts w:ascii="SassoonCRInfant" w:hAnsi="SassoonCRInfant"/>
          <w:color w:val="282828"/>
          <w:sz w:val="28"/>
          <w:szCs w:val="28"/>
        </w:rPr>
        <w:t>coloring</w:t>
      </w:r>
      <w:proofErr w:type="spellEnd"/>
      <w:r w:rsidRPr="00825BCC">
        <w:rPr>
          <w:rFonts w:ascii="SassoonCRInfant" w:hAnsi="SassoonCRInfant"/>
          <w:color w:val="282828"/>
          <w:sz w:val="28"/>
          <w:szCs w:val="28"/>
        </w:rPr>
        <w:t xml:space="preserve"> to the fourth glass. Stir each solution.</w:t>
      </w:r>
    </w:p>
    <w:p w:rsidR="00825BCC" w:rsidRPr="00825BCC" w:rsidRDefault="00825BCC" w:rsidP="00825BCC">
      <w:pPr>
        <w:numPr>
          <w:ilvl w:val="0"/>
          <w:numId w:val="2"/>
        </w:numPr>
        <w:shd w:val="clear" w:color="auto" w:fill="FFFFFF"/>
        <w:spacing w:beforeAutospacing="1" w:after="0" w:afterAutospacing="1" w:line="240" w:lineRule="auto"/>
        <w:textAlignment w:val="baseline"/>
        <w:rPr>
          <w:rFonts w:ascii="SassoonCRInfant" w:hAnsi="SassoonCRInfant"/>
          <w:color w:val="282828"/>
          <w:sz w:val="28"/>
          <w:szCs w:val="28"/>
        </w:rPr>
      </w:pPr>
      <w:r w:rsidRPr="00825BCC">
        <w:rPr>
          <w:rFonts w:ascii="SassoonCRInfant" w:hAnsi="SassoonCRInfant"/>
          <w:color w:val="282828"/>
          <w:sz w:val="28"/>
          <w:szCs w:val="28"/>
        </w:rPr>
        <w:t>Now let's make </w:t>
      </w:r>
      <w:hyperlink r:id="rId12" w:history="1">
        <w:r w:rsidRPr="00825BCC">
          <w:rPr>
            <w:rStyle w:val="Hyperlink"/>
            <w:rFonts w:ascii="SassoonCRInfant" w:hAnsi="SassoonCRInfant"/>
            <w:color w:val="282828"/>
            <w:sz w:val="28"/>
            <w:szCs w:val="28"/>
            <w:u w:val="none"/>
          </w:rPr>
          <w:t>a rainbow using</w:t>
        </w:r>
      </w:hyperlink>
      <w:r w:rsidRPr="00825BCC">
        <w:rPr>
          <w:rFonts w:ascii="SassoonCRInfant" w:hAnsi="SassoonCRInfant"/>
          <w:color w:val="282828"/>
          <w:sz w:val="28"/>
          <w:szCs w:val="28"/>
        </w:rPr>
        <w:t> the different </w:t>
      </w:r>
      <w:hyperlink r:id="rId13" w:history="1">
        <w:r w:rsidRPr="00825BCC">
          <w:rPr>
            <w:rStyle w:val="Hyperlink"/>
            <w:rFonts w:ascii="SassoonCRInfant" w:hAnsi="SassoonCRInfant"/>
            <w:color w:val="282828"/>
            <w:sz w:val="28"/>
            <w:szCs w:val="28"/>
            <w:u w:val="none"/>
          </w:rPr>
          <w:t>density</w:t>
        </w:r>
      </w:hyperlink>
      <w:r w:rsidRPr="00825BCC">
        <w:rPr>
          <w:rFonts w:ascii="SassoonCRInfant" w:hAnsi="SassoonCRInfant"/>
          <w:color w:val="282828"/>
          <w:sz w:val="28"/>
          <w:szCs w:val="28"/>
        </w:rPr>
        <w:t> solutions. Fill the last glass about one-fourth full of the blue sugar solution.</w:t>
      </w:r>
    </w:p>
    <w:p w:rsidR="00825BCC" w:rsidRPr="00825BCC" w:rsidRDefault="00825BCC" w:rsidP="00825BCC">
      <w:pPr>
        <w:numPr>
          <w:ilvl w:val="0"/>
          <w:numId w:val="2"/>
        </w:numPr>
        <w:shd w:val="clear" w:color="auto" w:fill="FFFFFF"/>
        <w:spacing w:before="100" w:beforeAutospacing="1" w:after="100" w:afterAutospacing="1" w:line="240" w:lineRule="auto"/>
        <w:textAlignment w:val="baseline"/>
        <w:rPr>
          <w:rFonts w:ascii="SassoonCRInfant" w:hAnsi="SassoonCRInfant"/>
          <w:color w:val="282828"/>
          <w:sz w:val="28"/>
          <w:szCs w:val="28"/>
        </w:rPr>
      </w:pPr>
      <w:r w:rsidRPr="00825BCC">
        <w:rPr>
          <w:rFonts w:ascii="SassoonCRInfant" w:hAnsi="SassoonCRInfant"/>
          <w:color w:val="282828"/>
          <w:sz w:val="28"/>
          <w:szCs w:val="28"/>
        </w:rPr>
        <w:t>Carefully layer some green sugar solution above the blue liquid. Do this by putting a spoon in the glass, just above the blue layer, and pouring the green solution slowly over the back of the spoon. If you do this right, you won't disturb the blue solution much at all. Add green solution until the glass is about half full.</w:t>
      </w:r>
    </w:p>
    <w:p w:rsidR="00825BCC" w:rsidRPr="00825BCC" w:rsidRDefault="00825BCC" w:rsidP="00825BCC">
      <w:pPr>
        <w:numPr>
          <w:ilvl w:val="0"/>
          <w:numId w:val="2"/>
        </w:numPr>
        <w:shd w:val="clear" w:color="auto" w:fill="FFFFFF"/>
        <w:spacing w:before="100" w:beforeAutospacing="1" w:after="100" w:afterAutospacing="1" w:line="240" w:lineRule="auto"/>
        <w:textAlignment w:val="baseline"/>
        <w:rPr>
          <w:rFonts w:ascii="SassoonCRInfant" w:hAnsi="SassoonCRInfant"/>
          <w:color w:val="282828"/>
          <w:sz w:val="28"/>
          <w:szCs w:val="28"/>
        </w:rPr>
      </w:pPr>
      <w:r w:rsidRPr="00825BCC">
        <w:rPr>
          <w:rFonts w:ascii="SassoonCRInfant" w:hAnsi="SassoonCRInfant"/>
          <w:color w:val="282828"/>
          <w:sz w:val="28"/>
          <w:szCs w:val="28"/>
        </w:rPr>
        <w:t>Now layer the yellow solution above the green liquid, using the back of the spoon. Fill the glass to three-quarters full.</w:t>
      </w:r>
    </w:p>
    <w:p w:rsidR="00825BCC" w:rsidRPr="00825BCC" w:rsidRDefault="00825BCC" w:rsidP="00825BCC">
      <w:pPr>
        <w:numPr>
          <w:ilvl w:val="0"/>
          <w:numId w:val="2"/>
        </w:numPr>
        <w:shd w:val="clear" w:color="auto" w:fill="FFFFFF"/>
        <w:spacing w:before="100" w:beforeAutospacing="1" w:after="100" w:afterAutospacing="1" w:line="240" w:lineRule="auto"/>
        <w:textAlignment w:val="baseline"/>
        <w:rPr>
          <w:rFonts w:ascii="SassoonCRInfant" w:hAnsi="SassoonCRInfant"/>
          <w:color w:val="282828"/>
          <w:sz w:val="28"/>
          <w:szCs w:val="28"/>
        </w:rPr>
      </w:pPr>
      <w:r w:rsidRPr="00825BCC">
        <w:rPr>
          <w:rFonts w:ascii="SassoonCRInfant" w:hAnsi="SassoonCRInfant"/>
          <w:color w:val="282828"/>
          <w:sz w:val="28"/>
          <w:szCs w:val="28"/>
        </w:rPr>
        <w:t>Finally, layer the red solution above the yellow liquid. Fill the glass the rest of the way.</w:t>
      </w:r>
    </w:p>
    <w:p w:rsidR="00825BCC" w:rsidRPr="00825BCC" w:rsidRDefault="00825BCC" w:rsidP="00825BCC">
      <w:pPr>
        <w:pStyle w:val="Heading2"/>
        <w:shd w:val="clear" w:color="auto" w:fill="FFFFFF"/>
        <w:spacing w:before="0" w:after="0"/>
        <w:textAlignment w:val="baseline"/>
        <w:rPr>
          <w:rFonts w:ascii="SassoonCRInfant" w:hAnsi="SassoonCRInfant"/>
          <w:color w:val="282828"/>
          <w:sz w:val="28"/>
          <w:szCs w:val="28"/>
        </w:rPr>
      </w:pPr>
      <w:r w:rsidRPr="00825BCC">
        <w:rPr>
          <w:rStyle w:val="mntl-sc-block-headingtext"/>
          <w:rFonts w:ascii="SassoonCRInfant" w:hAnsi="SassoonCRInfant"/>
          <w:b w:val="0"/>
          <w:bCs w:val="0"/>
          <w:color w:val="282828"/>
          <w:sz w:val="28"/>
          <w:szCs w:val="28"/>
          <w:bdr w:val="none" w:sz="0" w:space="0" w:color="auto" w:frame="1"/>
        </w:rPr>
        <w:t>Safety and Tips</w:t>
      </w:r>
    </w:p>
    <w:p w:rsidR="00825BCC" w:rsidRPr="00825BCC" w:rsidRDefault="00825BCC" w:rsidP="00825BCC">
      <w:pPr>
        <w:numPr>
          <w:ilvl w:val="0"/>
          <w:numId w:val="3"/>
        </w:numPr>
        <w:shd w:val="clear" w:color="auto" w:fill="FFFFFF"/>
        <w:spacing w:beforeAutospacing="1" w:after="0" w:afterAutospacing="1" w:line="240" w:lineRule="auto"/>
        <w:textAlignment w:val="baseline"/>
        <w:rPr>
          <w:rFonts w:ascii="SassoonCRInfant" w:hAnsi="SassoonCRInfant"/>
          <w:color w:val="282828"/>
          <w:sz w:val="28"/>
          <w:szCs w:val="28"/>
        </w:rPr>
      </w:pPr>
      <w:r w:rsidRPr="00825BCC">
        <w:rPr>
          <w:rFonts w:ascii="SassoonCRInfant" w:hAnsi="SassoonCRInfant"/>
          <w:color w:val="282828"/>
          <w:sz w:val="28"/>
          <w:szCs w:val="28"/>
        </w:rPr>
        <w:t>The sugar solutions are </w:t>
      </w:r>
      <w:hyperlink r:id="rId14" w:history="1">
        <w:r w:rsidRPr="00825BCC">
          <w:rPr>
            <w:rStyle w:val="Hyperlink"/>
            <w:rFonts w:ascii="SassoonCRInfant" w:hAnsi="SassoonCRInfant"/>
            <w:color w:val="282828"/>
            <w:sz w:val="28"/>
            <w:szCs w:val="28"/>
            <w:u w:val="none"/>
          </w:rPr>
          <w:t>miscible</w:t>
        </w:r>
      </w:hyperlink>
      <w:r w:rsidRPr="00825BCC">
        <w:rPr>
          <w:rFonts w:ascii="SassoonCRInfant" w:hAnsi="SassoonCRInfant"/>
          <w:color w:val="282828"/>
          <w:sz w:val="28"/>
          <w:szCs w:val="28"/>
        </w:rPr>
        <w:t xml:space="preserve">, or mixable, so the </w:t>
      </w:r>
      <w:proofErr w:type="spellStart"/>
      <w:r w:rsidRPr="00825BCC">
        <w:rPr>
          <w:rFonts w:ascii="SassoonCRInfant" w:hAnsi="SassoonCRInfant"/>
          <w:color w:val="282828"/>
          <w:sz w:val="28"/>
          <w:szCs w:val="28"/>
        </w:rPr>
        <w:t>colors</w:t>
      </w:r>
      <w:proofErr w:type="spellEnd"/>
      <w:r w:rsidRPr="00825BCC">
        <w:rPr>
          <w:rFonts w:ascii="SassoonCRInfant" w:hAnsi="SassoonCRInfant"/>
          <w:color w:val="282828"/>
          <w:sz w:val="28"/>
          <w:szCs w:val="28"/>
        </w:rPr>
        <w:t xml:space="preserve"> will bleed into each other and eventually mix.</w:t>
      </w:r>
    </w:p>
    <w:p w:rsidR="00825BCC" w:rsidRPr="00825BCC" w:rsidRDefault="00825BCC" w:rsidP="00825BCC">
      <w:pPr>
        <w:numPr>
          <w:ilvl w:val="0"/>
          <w:numId w:val="3"/>
        </w:numPr>
        <w:shd w:val="clear" w:color="auto" w:fill="FFFFFF"/>
        <w:spacing w:beforeAutospacing="1" w:after="0" w:afterAutospacing="1" w:line="240" w:lineRule="auto"/>
        <w:textAlignment w:val="baseline"/>
        <w:rPr>
          <w:rFonts w:ascii="SassoonCRInfant" w:hAnsi="SassoonCRInfant"/>
          <w:color w:val="282828"/>
          <w:sz w:val="28"/>
          <w:szCs w:val="28"/>
        </w:rPr>
      </w:pPr>
      <w:r w:rsidRPr="00825BCC">
        <w:rPr>
          <w:rFonts w:ascii="SassoonCRInfant" w:hAnsi="SassoonCRInfant"/>
          <w:color w:val="282828"/>
          <w:sz w:val="28"/>
          <w:szCs w:val="28"/>
        </w:rPr>
        <w:t>If you stir the rainbow, what will happen? Because this </w:t>
      </w:r>
      <w:hyperlink r:id="rId15" w:history="1">
        <w:r w:rsidRPr="00825BCC">
          <w:rPr>
            <w:rStyle w:val="Hyperlink"/>
            <w:rFonts w:ascii="SassoonCRInfant" w:hAnsi="SassoonCRInfant"/>
            <w:color w:val="282828"/>
            <w:sz w:val="28"/>
            <w:szCs w:val="28"/>
            <w:u w:val="none"/>
          </w:rPr>
          <w:t>density column</w:t>
        </w:r>
      </w:hyperlink>
      <w:r w:rsidRPr="00825BCC">
        <w:rPr>
          <w:rFonts w:ascii="SassoonCRInfant" w:hAnsi="SassoonCRInfant"/>
          <w:color w:val="282828"/>
          <w:sz w:val="28"/>
          <w:szCs w:val="28"/>
        </w:rPr>
        <w:t> is made with different concentrations of the same chemical (sugar or sucrose), stirring would mix the solution. It would not un-mix like you would see with oil and water.</w:t>
      </w:r>
    </w:p>
    <w:p w:rsidR="00825BCC" w:rsidRPr="00825BCC" w:rsidRDefault="00825BCC" w:rsidP="00825BCC">
      <w:pPr>
        <w:numPr>
          <w:ilvl w:val="0"/>
          <w:numId w:val="3"/>
        </w:numPr>
        <w:shd w:val="clear" w:color="auto" w:fill="FFFFFF"/>
        <w:spacing w:before="100" w:beforeAutospacing="1" w:after="100" w:afterAutospacing="1" w:line="240" w:lineRule="auto"/>
        <w:textAlignment w:val="baseline"/>
        <w:rPr>
          <w:rFonts w:ascii="SassoonCRInfant" w:hAnsi="SassoonCRInfant"/>
          <w:color w:val="282828"/>
          <w:sz w:val="28"/>
          <w:szCs w:val="28"/>
        </w:rPr>
      </w:pPr>
      <w:r w:rsidRPr="00825BCC">
        <w:rPr>
          <w:rFonts w:ascii="SassoonCRInfant" w:hAnsi="SassoonCRInfant"/>
          <w:color w:val="282828"/>
          <w:sz w:val="28"/>
          <w:szCs w:val="28"/>
        </w:rPr>
        <w:t xml:space="preserve">Try to avoid using gel food </w:t>
      </w:r>
      <w:proofErr w:type="spellStart"/>
      <w:r w:rsidRPr="00825BCC">
        <w:rPr>
          <w:rFonts w:ascii="SassoonCRInfant" w:hAnsi="SassoonCRInfant"/>
          <w:color w:val="282828"/>
          <w:sz w:val="28"/>
          <w:szCs w:val="28"/>
        </w:rPr>
        <w:t>coloring</w:t>
      </w:r>
      <w:proofErr w:type="spellEnd"/>
      <w:r w:rsidRPr="00825BCC">
        <w:rPr>
          <w:rFonts w:ascii="SassoonCRInfant" w:hAnsi="SassoonCRInfant"/>
          <w:color w:val="282828"/>
          <w:sz w:val="28"/>
          <w:szCs w:val="28"/>
        </w:rPr>
        <w:t>. It is difficult to mix the gels into the solution.</w:t>
      </w:r>
    </w:p>
    <w:p w:rsidR="00825BCC" w:rsidRPr="00825BCC" w:rsidRDefault="00825BCC" w:rsidP="00825BCC">
      <w:pPr>
        <w:numPr>
          <w:ilvl w:val="0"/>
          <w:numId w:val="3"/>
        </w:numPr>
        <w:shd w:val="clear" w:color="auto" w:fill="FFFFFF"/>
        <w:spacing w:before="100" w:beforeAutospacing="1" w:after="100" w:afterAutospacing="1" w:line="240" w:lineRule="auto"/>
        <w:textAlignment w:val="baseline"/>
        <w:rPr>
          <w:rFonts w:ascii="SassoonCRInfant" w:hAnsi="SassoonCRInfant"/>
          <w:color w:val="282828"/>
          <w:sz w:val="28"/>
          <w:szCs w:val="28"/>
        </w:rPr>
      </w:pPr>
      <w:r w:rsidRPr="00825BCC">
        <w:rPr>
          <w:rFonts w:ascii="SassoonCRInfant" w:hAnsi="SassoonCRInfant"/>
          <w:color w:val="282828"/>
          <w:sz w:val="28"/>
          <w:szCs w:val="28"/>
        </w:rPr>
        <w:t>If your sugar won't dissolve, an alternative to adding more water is to microwave the solutions for about 30 seconds at a time until the sugar dissolves. If you heat the water, use care to avoid burns.</w:t>
      </w:r>
    </w:p>
    <w:p w:rsidR="00825BCC" w:rsidRPr="00825BCC" w:rsidRDefault="00825BCC" w:rsidP="00825BCC">
      <w:pPr>
        <w:numPr>
          <w:ilvl w:val="0"/>
          <w:numId w:val="3"/>
        </w:numPr>
        <w:shd w:val="clear" w:color="auto" w:fill="FFFFFF"/>
        <w:spacing w:before="100" w:beforeAutospacing="1" w:after="100" w:afterAutospacing="1" w:line="240" w:lineRule="auto"/>
        <w:textAlignment w:val="baseline"/>
        <w:rPr>
          <w:rFonts w:ascii="SassoonCRInfant" w:hAnsi="SassoonCRInfant"/>
          <w:color w:val="282828"/>
          <w:sz w:val="28"/>
          <w:szCs w:val="28"/>
        </w:rPr>
      </w:pPr>
      <w:r w:rsidRPr="00825BCC">
        <w:rPr>
          <w:rFonts w:ascii="SassoonCRInfant" w:hAnsi="SassoonCRInfant"/>
          <w:color w:val="282828"/>
          <w:sz w:val="28"/>
          <w:szCs w:val="28"/>
        </w:rPr>
        <w:t xml:space="preserve">If you want to make layers you can drink, try substituting unsweetened soft drink mix for the food </w:t>
      </w:r>
      <w:proofErr w:type="spellStart"/>
      <w:r w:rsidRPr="00825BCC">
        <w:rPr>
          <w:rFonts w:ascii="SassoonCRInfant" w:hAnsi="SassoonCRInfant"/>
          <w:color w:val="282828"/>
          <w:sz w:val="28"/>
          <w:szCs w:val="28"/>
        </w:rPr>
        <w:t>coloring</w:t>
      </w:r>
      <w:proofErr w:type="spellEnd"/>
      <w:r w:rsidRPr="00825BCC">
        <w:rPr>
          <w:rFonts w:ascii="SassoonCRInfant" w:hAnsi="SassoonCRInfant"/>
          <w:color w:val="282828"/>
          <w:sz w:val="28"/>
          <w:szCs w:val="28"/>
        </w:rPr>
        <w:t xml:space="preserve">, or four </w:t>
      </w:r>
      <w:proofErr w:type="spellStart"/>
      <w:r w:rsidRPr="00825BCC">
        <w:rPr>
          <w:rFonts w:ascii="SassoonCRInfant" w:hAnsi="SassoonCRInfant"/>
          <w:color w:val="282828"/>
          <w:sz w:val="28"/>
          <w:szCs w:val="28"/>
        </w:rPr>
        <w:t>flavors</w:t>
      </w:r>
      <w:proofErr w:type="spellEnd"/>
      <w:r w:rsidRPr="00825BCC">
        <w:rPr>
          <w:rFonts w:ascii="SassoonCRInfant" w:hAnsi="SassoonCRInfant"/>
          <w:color w:val="282828"/>
          <w:sz w:val="28"/>
          <w:szCs w:val="28"/>
        </w:rPr>
        <w:t xml:space="preserve"> of a sweetened mix for the sugar plus </w:t>
      </w:r>
      <w:proofErr w:type="spellStart"/>
      <w:r w:rsidRPr="00825BCC">
        <w:rPr>
          <w:rFonts w:ascii="SassoonCRInfant" w:hAnsi="SassoonCRInfant"/>
          <w:color w:val="282828"/>
          <w:sz w:val="28"/>
          <w:szCs w:val="28"/>
        </w:rPr>
        <w:t>coloring</w:t>
      </w:r>
      <w:proofErr w:type="spellEnd"/>
      <w:r w:rsidRPr="00825BCC">
        <w:rPr>
          <w:rFonts w:ascii="SassoonCRInfant" w:hAnsi="SassoonCRInfant"/>
          <w:color w:val="282828"/>
          <w:sz w:val="28"/>
          <w:szCs w:val="28"/>
        </w:rPr>
        <w:t>.</w:t>
      </w:r>
    </w:p>
    <w:p w:rsidR="00825BCC" w:rsidRPr="00825BCC" w:rsidRDefault="00825BCC" w:rsidP="00825BCC">
      <w:pPr>
        <w:numPr>
          <w:ilvl w:val="0"/>
          <w:numId w:val="3"/>
        </w:numPr>
        <w:shd w:val="clear" w:color="auto" w:fill="FFFFFF"/>
        <w:spacing w:before="100" w:beforeAutospacing="1" w:after="100" w:afterAutospacing="1" w:line="240" w:lineRule="auto"/>
        <w:textAlignment w:val="baseline"/>
        <w:rPr>
          <w:rFonts w:ascii="SassoonCRInfant" w:hAnsi="SassoonCRInfant"/>
          <w:color w:val="282828"/>
          <w:sz w:val="28"/>
          <w:szCs w:val="28"/>
        </w:rPr>
      </w:pPr>
      <w:r w:rsidRPr="00825BCC">
        <w:rPr>
          <w:rFonts w:ascii="SassoonCRInfant" w:hAnsi="SassoonCRInfant"/>
          <w:color w:val="282828"/>
          <w:sz w:val="28"/>
          <w:szCs w:val="28"/>
        </w:rPr>
        <w:t>Let heated solutions cool before pouring them. You'll avoid burns, plus the liquid will thicken as it cools so the layers won't mix as easily.</w:t>
      </w:r>
    </w:p>
    <w:p w:rsidR="00825BCC" w:rsidRPr="00825BCC" w:rsidRDefault="00825BCC" w:rsidP="00825BCC">
      <w:pPr>
        <w:numPr>
          <w:ilvl w:val="0"/>
          <w:numId w:val="3"/>
        </w:numPr>
        <w:shd w:val="clear" w:color="auto" w:fill="FFFFFF"/>
        <w:spacing w:before="100" w:beforeAutospacing="1" w:after="100" w:afterAutospacing="1" w:line="240" w:lineRule="auto"/>
        <w:textAlignment w:val="baseline"/>
        <w:rPr>
          <w:rFonts w:ascii="SassoonCRInfant" w:hAnsi="SassoonCRInfant"/>
          <w:color w:val="282828"/>
          <w:sz w:val="28"/>
          <w:szCs w:val="28"/>
        </w:rPr>
      </w:pPr>
      <w:r w:rsidRPr="00825BCC">
        <w:rPr>
          <w:rFonts w:ascii="SassoonCRInfant" w:hAnsi="SassoonCRInfant"/>
          <w:color w:val="282828"/>
          <w:sz w:val="28"/>
          <w:szCs w:val="28"/>
        </w:rPr>
        <w:t xml:space="preserve">Use a narrow container rather than a wide one to see the </w:t>
      </w:r>
      <w:proofErr w:type="spellStart"/>
      <w:r w:rsidRPr="00825BCC">
        <w:rPr>
          <w:rFonts w:ascii="SassoonCRInfant" w:hAnsi="SassoonCRInfant"/>
          <w:color w:val="282828"/>
          <w:sz w:val="28"/>
          <w:szCs w:val="28"/>
        </w:rPr>
        <w:t>colors</w:t>
      </w:r>
      <w:proofErr w:type="spellEnd"/>
      <w:r w:rsidRPr="00825BCC">
        <w:rPr>
          <w:rFonts w:ascii="SassoonCRInfant" w:hAnsi="SassoonCRInfant"/>
          <w:color w:val="282828"/>
          <w:sz w:val="28"/>
          <w:szCs w:val="28"/>
        </w:rPr>
        <w:t xml:space="preserve"> the best,</w:t>
      </w:r>
    </w:p>
    <w:p w:rsidR="00156DFB" w:rsidRDefault="00825BCC">
      <w:r>
        <w:tab/>
      </w:r>
    </w:p>
    <w:sectPr w:rsidR="00156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03AA3"/>
    <w:multiLevelType w:val="multilevel"/>
    <w:tmpl w:val="82162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220890"/>
    <w:multiLevelType w:val="multilevel"/>
    <w:tmpl w:val="427C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D811D8"/>
    <w:multiLevelType w:val="multilevel"/>
    <w:tmpl w:val="8824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CC"/>
    <w:rsid w:val="005077EF"/>
    <w:rsid w:val="00825BCC"/>
    <w:rsid w:val="00966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5BC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5B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5BCC"/>
    <w:rPr>
      <w:b/>
      <w:bCs/>
    </w:rPr>
  </w:style>
  <w:style w:type="character" w:styleId="Hyperlink">
    <w:name w:val="Hyperlink"/>
    <w:basedOn w:val="DefaultParagraphFont"/>
    <w:uiPriority w:val="99"/>
    <w:semiHidden/>
    <w:unhideWhenUsed/>
    <w:rsid w:val="00825BCC"/>
    <w:rPr>
      <w:color w:val="0000FF"/>
      <w:u w:val="single"/>
    </w:rPr>
  </w:style>
  <w:style w:type="paragraph" w:styleId="BalloonText">
    <w:name w:val="Balloon Text"/>
    <w:basedOn w:val="Normal"/>
    <w:link w:val="BalloonTextChar"/>
    <w:uiPriority w:val="99"/>
    <w:semiHidden/>
    <w:unhideWhenUsed/>
    <w:rsid w:val="00825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BCC"/>
    <w:rPr>
      <w:rFonts w:ascii="Tahoma" w:hAnsi="Tahoma" w:cs="Tahoma"/>
      <w:sz w:val="16"/>
      <w:szCs w:val="16"/>
    </w:rPr>
  </w:style>
  <w:style w:type="character" w:customStyle="1" w:styleId="Heading2Char">
    <w:name w:val="Heading 2 Char"/>
    <w:basedOn w:val="DefaultParagraphFont"/>
    <w:link w:val="Heading2"/>
    <w:uiPriority w:val="9"/>
    <w:rsid w:val="00825BCC"/>
    <w:rPr>
      <w:rFonts w:ascii="Times New Roman" w:eastAsia="Times New Roman" w:hAnsi="Times New Roman" w:cs="Times New Roman"/>
      <w:b/>
      <w:bCs/>
      <w:sz w:val="36"/>
      <w:szCs w:val="36"/>
      <w:lang w:eastAsia="en-GB"/>
    </w:rPr>
  </w:style>
  <w:style w:type="character" w:customStyle="1" w:styleId="mntl-sc-block-headingtext">
    <w:name w:val="mntl-sc-block-heading__text"/>
    <w:basedOn w:val="DefaultParagraphFont"/>
    <w:rsid w:val="00825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5BC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5B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5BCC"/>
    <w:rPr>
      <w:b/>
      <w:bCs/>
    </w:rPr>
  </w:style>
  <w:style w:type="character" w:styleId="Hyperlink">
    <w:name w:val="Hyperlink"/>
    <w:basedOn w:val="DefaultParagraphFont"/>
    <w:uiPriority w:val="99"/>
    <w:semiHidden/>
    <w:unhideWhenUsed/>
    <w:rsid w:val="00825BCC"/>
    <w:rPr>
      <w:color w:val="0000FF"/>
      <w:u w:val="single"/>
    </w:rPr>
  </w:style>
  <w:style w:type="paragraph" w:styleId="BalloonText">
    <w:name w:val="Balloon Text"/>
    <w:basedOn w:val="Normal"/>
    <w:link w:val="BalloonTextChar"/>
    <w:uiPriority w:val="99"/>
    <w:semiHidden/>
    <w:unhideWhenUsed/>
    <w:rsid w:val="00825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BCC"/>
    <w:rPr>
      <w:rFonts w:ascii="Tahoma" w:hAnsi="Tahoma" w:cs="Tahoma"/>
      <w:sz w:val="16"/>
      <w:szCs w:val="16"/>
    </w:rPr>
  </w:style>
  <w:style w:type="character" w:customStyle="1" w:styleId="Heading2Char">
    <w:name w:val="Heading 2 Char"/>
    <w:basedOn w:val="DefaultParagraphFont"/>
    <w:link w:val="Heading2"/>
    <w:uiPriority w:val="9"/>
    <w:rsid w:val="00825BCC"/>
    <w:rPr>
      <w:rFonts w:ascii="Times New Roman" w:eastAsia="Times New Roman" w:hAnsi="Times New Roman" w:cs="Times New Roman"/>
      <w:b/>
      <w:bCs/>
      <w:sz w:val="36"/>
      <w:szCs w:val="36"/>
      <w:lang w:eastAsia="en-GB"/>
    </w:rPr>
  </w:style>
  <w:style w:type="character" w:customStyle="1" w:styleId="mntl-sc-block-headingtext">
    <w:name w:val="mntl-sc-block-heading__text"/>
    <w:basedOn w:val="DefaultParagraphFont"/>
    <w:rsid w:val="00825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7991">
      <w:bodyDiv w:val="1"/>
      <w:marLeft w:val="0"/>
      <w:marRight w:val="0"/>
      <w:marTop w:val="0"/>
      <w:marBottom w:val="0"/>
      <w:divBdr>
        <w:top w:val="none" w:sz="0" w:space="0" w:color="auto"/>
        <w:left w:val="none" w:sz="0" w:space="0" w:color="auto"/>
        <w:bottom w:val="none" w:sz="0" w:space="0" w:color="auto"/>
        <w:right w:val="none" w:sz="0" w:space="0" w:color="auto"/>
      </w:divBdr>
      <w:divsChild>
        <w:div w:id="52849385">
          <w:marLeft w:val="0"/>
          <w:marRight w:val="0"/>
          <w:marTop w:val="0"/>
          <w:marBottom w:val="0"/>
          <w:divBdr>
            <w:top w:val="none" w:sz="0" w:space="0" w:color="auto"/>
            <w:left w:val="none" w:sz="0" w:space="0" w:color="auto"/>
            <w:bottom w:val="none" w:sz="0" w:space="0" w:color="auto"/>
            <w:right w:val="none" w:sz="0" w:space="0" w:color="auto"/>
          </w:divBdr>
        </w:div>
      </w:divsChild>
    </w:div>
    <w:div w:id="405347103">
      <w:bodyDiv w:val="1"/>
      <w:marLeft w:val="0"/>
      <w:marRight w:val="0"/>
      <w:marTop w:val="0"/>
      <w:marBottom w:val="0"/>
      <w:divBdr>
        <w:top w:val="none" w:sz="0" w:space="0" w:color="auto"/>
        <w:left w:val="none" w:sz="0" w:space="0" w:color="auto"/>
        <w:bottom w:val="none" w:sz="0" w:space="0" w:color="auto"/>
        <w:right w:val="none" w:sz="0" w:space="0" w:color="auto"/>
      </w:divBdr>
      <w:divsChild>
        <w:div w:id="1598631573">
          <w:marLeft w:val="0"/>
          <w:marRight w:val="0"/>
          <w:marTop w:val="0"/>
          <w:marBottom w:val="0"/>
          <w:divBdr>
            <w:top w:val="none" w:sz="0" w:space="0" w:color="auto"/>
            <w:left w:val="none" w:sz="0" w:space="0" w:color="auto"/>
            <w:bottom w:val="none" w:sz="0" w:space="0" w:color="auto"/>
            <w:right w:val="none" w:sz="0" w:space="0" w:color="auto"/>
          </w:divBdr>
        </w:div>
      </w:divsChild>
    </w:div>
    <w:div w:id="452484528">
      <w:bodyDiv w:val="1"/>
      <w:marLeft w:val="0"/>
      <w:marRight w:val="0"/>
      <w:marTop w:val="0"/>
      <w:marBottom w:val="0"/>
      <w:divBdr>
        <w:top w:val="none" w:sz="0" w:space="0" w:color="auto"/>
        <w:left w:val="none" w:sz="0" w:space="0" w:color="auto"/>
        <w:bottom w:val="none" w:sz="0" w:space="0" w:color="auto"/>
        <w:right w:val="none" w:sz="0" w:space="0" w:color="auto"/>
      </w:divBdr>
    </w:div>
    <w:div w:id="1146242284">
      <w:bodyDiv w:val="1"/>
      <w:marLeft w:val="0"/>
      <w:marRight w:val="0"/>
      <w:marTop w:val="0"/>
      <w:marBottom w:val="0"/>
      <w:divBdr>
        <w:top w:val="none" w:sz="0" w:space="0" w:color="auto"/>
        <w:left w:val="none" w:sz="0" w:space="0" w:color="auto"/>
        <w:bottom w:val="none" w:sz="0" w:space="0" w:color="auto"/>
        <w:right w:val="none" w:sz="0" w:space="0" w:color="auto"/>
      </w:divBdr>
      <w:divsChild>
        <w:div w:id="385107192">
          <w:marLeft w:val="0"/>
          <w:marRight w:val="0"/>
          <w:marTop w:val="0"/>
          <w:marBottom w:val="0"/>
          <w:divBdr>
            <w:top w:val="none" w:sz="0" w:space="0" w:color="auto"/>
            <w:left w:val="none" w:sz="0" w:space="0" w:color="auto"/>
            <w:bottom w:val="none" w:sz="0" w:space="0" w:color="auto"/>
            <w:right w:val="none" w:sz="0" w:space="0" w:color="auto"/>
          </w:divBdr>
          <w:divsChild>
            <w:div w:id="8182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crystal-photo-gallery-4064886" TargetMode="External"/><Relationship Id="rId13" Type="http://schemas.openxmlformats.org/officeDocument/2006/relationships/hyperlink" Target="https://www.thoughtco.com/what-is-the-density-of-water-609413" TargetMode="External"/><Relationship Id="rId3" Type="http://schemas.microsoft.com/office/2007/relationships/stylesWithEffects" Target="stylesWithEffects.xml"/><Relationship Id="rId7" Type="http://schemas.openxmlformats.org/officeDocument/2006/relationships/hyperlink" Target="https://www.thoughtco.com/what-is-density-definition-and-calculation-2698950" TargetMode="External"/><Relationship Id="rId12" Type="http://schemas.openxmlformats.org/officeDocument/2006/relationships/hyperlink" Target="https://www.thoughtco.com/science-projects-photo-gallery-40642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houghtco.com/glass-composition-and-properties-608351" TargetMode="External"/><Relationship Id="rId5" Type="http://schemas.openxmlformats.org/officeDocument/2006/relationships/webSettings" Target="webSettings.xml"/><Relationship Id="rId15" Type="http://schemas.openxmlformats.org/officeDocument/2006/relationships/hyperlink" Target="https://www.thoughtco.com/make-a-density-column-604162" TargetMode="External"/><Relationship Id="rId10" Type="http://schemas.openxmlformats.org/officeDocument/2006/relationships/hyperlink" Target="https://www.thoughtco.com/definition-of-concentration-605844" TargetMode="External"/><Relationship Id="rId4" Type="http://schemas.openxmlformats.org/officeDocument/2006/relationships/settings" Target="settings.xml"/><Relationship Id="rId9" Type="http://schemas.openxmlformats.org/officeDocument/2006/relationships/hyperlink" Target="https://www.thoughtco.com/definition-of-solution-604650" TargetMode="External"/><Relationship Id="rId14" Type="http://schemas.openxmlformats.org/officeDocument/2006/relationships/hyperlink" Target="https://www.thoughtco.com/miscible-definition-in-chemistry-6063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Riding</dc:creator>
  <cp:lastModifiedBy>Stephen Riding</cp:lastModifiedBy>
  <cp:revision>1</cp:revision>
  <dcterms:created xsi:type="dcterms:W3CDTF">2020-04-20T12:56:00Z</dcterms:created>
  <dcterms:modified xsi:type="dcterms:W3CDTF">2020-04-20T13:02:00Z</dcterms:modified>
</cp:coreProperties>
</file>