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0" w:rsidRDefault="004350A0" w:rsidP="004350A0">
      <w:pPr>
        <w:jc w:val="center"/>
        <w:rPr>
          <w:sz w:val="22"/>
        </w:rPr>
      </w:pPr>
    </w:p>
    <w:p w:rsidR="004350A0" w:rsidRPr="00E9234A" w:rsidRDefault="004350A0" w:rsidP="004350A0">
      <w:pPr>
        <w:jc w:val="center"/>
        <w:rPr>
          <w:sz w:val="22"/>
        </w:rPr>
      </w:pPr>
      <w:r w:rsidRPr="009618E7">
        <w:rPr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1pt;height:41.25pt" fillcolor="black">
            <v:shadow color="#868686"/>
            <v:textpath style="font-family:&quot;Lucida Sans&quot;" fitshape="t" trim="t" string="Bankton Primary School"/>
          </v:shape>
        </w:pict>
      </w:r>
      <w:r>
        <w:rPr>
          <w:b/>
          <w:sz w:val="22"/>
        </w:rPr>
        <w:t xml:space="preserve"> September 2013 </w:t>
      </w:r>
      <w:r w:rsidRPr="00BE5627">
        <w:rPr>
          <w:b/>
          <w:sz w:val="22"/>
        </w:rPr>
        <w:t xml:space="preserve">Newsletter </w:t>
      </w:r>
    </w:p>
    <w:p w:rsidR="004350A0" w:rsidRDefault="004350A0" w:rsidP="004350A0">
      <w:pPr>
        <w:jc w:val="center"/>
        <w:rPr>
          <w:sz w:val="22"/>
        </w:rPr>
      </w:pPr>
      <w:r w:rsidRPr="00C6785A">
        <w:rPr>
          <w:noProof/>
          <w:sz w:val="22"/>
          <w:lang w:eastAsia="en-GB"/>
        </w:rPr>
        <w:drawing>
          <wp:inline distT="0" distB="0" distL="0" distR="0">
            <wp:extent cx="657225" cy="898208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A0" w:rsidRDefault="004350A0" w:rsidP="004350A0">
      <w:pPr>
        <w:jc w:val="center"/>
        <w:rPr>
          <w:b/>
          <w:sz w:val="22"/>
        </w:rPr>
      </w:pPr>
      <w:r>
        <w:rPr>
          <w:b/>
          <w:sz w:val="22"/>
        </w:rPr>
        <w:t>DHT Appointment Finalised</w:t>
      </w:r>
    </w:p>
    <w:p w:rsidR="004350A0" w:rsidRPr="00F60ED7" w:rsidRDefault="00F60ED7" w:rsidP="004350A0">
      <w:pPr>
        <w:rPr>
          <w:i/>
          <w:sz w:val="22"/>
        </w:rPr>
      </w:pPr>
      <w:r w:rsidRPr="00F60ED7">
        <w:rPr>
          <w:i/>
          <w:noProof/>
          <w:sz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.75pt;margin-top:131.5pt;width:285pt;height:204.75pt;z-index:251662336;mso-width-relative:margin;mso-height-relative:margin">
            <v:textbox style="mso-next-textbox:#_x0000_s1028">
              <w:txbxContent>
                <w:p w:rsidR="00EA6A96" w:rsidRDefault="0046375C" w:rsidP="004637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West Lothian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Onesie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Walk</w:t>
                  </w:r>
                </w:p>
                <w:p w:rsidR="0046375C" w:rsidRDefault="0046375C" w:rsidP="004637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 am happy to report that all pupils and staff took part in this West Lothian initiative on Friday, 20</w:t>
                  </w:r>
                  <w:r w:rsidRPr="0046375C"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b/>
                      <w:sz w:val="20"/>
                      <w:szCs w:val="20"/>
                    </w:rPr>
                    <w:t xml:space="preserve"> September. The purpose of the walk is to encourage children and young people to get outdoors and enjoy their local area. P.7, who particularly enjoyed wearing their ‘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onesies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’ to school, led the route with their P.1 buddies and the whole school followed on.</w:t>
                  </w:r>
                </w:p>
                <w:p w:rsidR="0046375C" w:rsidRPr="0046375C" w:rsidRDefault="0046375C" w:rsidP="004637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 combined our walk with a charity fundraising opportunity and</w:t>
                  </w:r>
                  <w:r w:rsidR="00506B6A">
                    <w:rPr>
                      <w:b/>
                      <w:sz w:val="20"/>
                      <w:szCs w:val="20"/>
                    </w:rPr>
                    <w:t xml:space="preserve"> managed to </w:t>
                  </w:r>
                  <w:proofErr w:type="gramStart"/>
                  <w:r w:rsidR="00506B6A">
                    <w:rPr>
                      <w:b/>
                      <w:sz w:val="20"/>
                      <w:szCs w:val="20"/>
                    </w:rPr>
                    <w:t>raise</w:t>
                  </w:r>
                  <w:proofErr w:type="gramEnd"/>
                  <w:r w:rsidR="00506B6A">
                    <w:rPr>
                      <w:b/>
                      <w:sz w:val="20"/>
                      <w:szCs w:val="20"/>
                    </w:rPr>
                    <w:t xml:space="preserve"> £xxx for the </w:t>
                  </w:r>
                  <w:proofErr w:type="spellStart"/>
                  <w:r w:rsidR="00506B6A">
                    <w:rPr>
                      <w:b/>
                      <w:sz w:val="20"/>
                      <w:szCs w:val="20"/>
                    </w:rPr>
                    <w:t>D</w:t>
                  </w:r>
                  <w:r>
                    <w:rPr>
                      <w:b/>
                      <w:sz w:val="20"/>
                      <w:szCs w:val="20"/>
                    </w:rPr>
                    <w:t>edridge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Environmental </w:t>
                  </w:r>
                  <w:r w:rsidR="00506B6A">
                    <w:rPr>
                      <w:b/>
                      <w:sz w:val="20"/>
                      <w:szCs w:val="20"/>
                    </w:rPr>
                    <w:t xml:space="preserve">Ecological Project which carries out valuable work protecting wildlife in our local area. Many thanks for your support! </w:t>
                  </w:r>
                </w:p>
              </w:txbxContent>
            </v:textbox>
          </v:shape>
        </w:pict>
      </w:r>
      <w:r w:rsidRPr="00F60ED7">
        <w:rPr>
          <w:i/>
          <w:noProof/>
          <w:sz w:val="22"/>
          <w:lang w:val="en-US" w:eastAsia="zh-TW"/>
        </w:rPr>
        <w:pict>
          <v:shape id="_x0000_s1027" type="#_x0000_t202" style="position:absolute;margin-left:-7.5pt;margin-top:138.25pt;width:190.5pt;height:336pt;z-index:251660288;mso-width-relative:margin;mso-height-relative:margin">
            <v:textbox style="mso-next-textbox:#_x0000_s1027">
              <w:txbxContent>
                <w:p w:rsidR="00383DD2" w:rsidRDefault="00383DD2" w:rsidP="00383D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Open Morning</w:t>
                  </w:r>
                </w:p>
                <w:p w:rsidR="00383DD2" w:rsidRDefault="00383DD2" w:rsidP="00383DD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All staff and pupils will be delighted to welcome you to this term’s Open Morning on Friday, 27</w:t>
                  </w:r>
                  <w:r w:rsidRPr="00383DD2"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b/>
                      <w:sz w:val="20"/>
                      <w:szCs w:val="20"/>
                    </w:rPr>
                    <w:t xml:space="preserve"> Sept. P.7 guides will escort you round the school</w:t>
                  </w:r>
                  <w:r w:rsidR="00EA6A96">
                    <w:rPr>
                      <w:b/>
                      <w:sz w:val="20"/>
                      <w:szCs w:val="20"/>
                    </w:rPr>
                    <w:t xml:space="preserve"> from 9.30am to 10.30am</w:t>
                  </w:r>
                  <w:r>
                    <w:rPr>
                      <w:b/>
                      <w:sz w:val="20"/>
                      <w:szCs w:val="20"/>
                    </w:rPr>
                    <w:t xml:space="preserve"> to see your child involved in active learning in their classroom</w:t>
                  </w:r>
                  <w:r w:rsidR="00EA6A96">
                    <w:rPr>
                      <w:b/>
                      <w:sz w:val="20"/>
                      <w:szCs w:val="20"/>
                    </w:rPr>
                    <w:t xml:space="preserve">. A variety of activities will be on offer to show the richness of learning in </w:t>
                  </w:r>
                  <w:proofErr w:type="spellStart"/>
                  <w:r w:rsidR="00EA6A96">
                    <w:rPr>
                      <w:b/>
                      <w:sz w:val="20"/>
                      <w:szCs w:val="20"/>
                    </w:rPr>
                    <w:t>Bankton</w:t>
                  </w:r>
                  <w:proofErr w:type="spellEnd"/>
                  <w:r w:rsidR="00EA6A96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EA6A96" w:rsidRDefault="00EA6A96" w:rsidP="00383DD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Parent Council will provide Tea and Coffee in the school hall during morning break so please come and join us! </w:t>
                  </w:r>
                </w:p>
                <w:p w:rsidR="00383DD2" w:rsidRDefault="00383DD2" w:rsidP="00383DD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The theme of the morning is </w:t>
                  </w:r>
                </w:p>
                <w:p w:rsidR="00383DD2" w:rsidRPr="00383DD2" w:rsidRDefault="00383DD2" w:rsidP="00383DD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“A Healthy Learning Community” and this will be illustrated through songs performed by each year group after the morning break</w:t>
                  </w:r>
                  <w:r w:rsidR="00EA6A96">
                    <w:rPr>
                      <w:b/>
                      <w:sz w:val="20"/>
                      <w:szCs w:val="20"/>
                    </w:rPr>
                    <w:t xml:space="preserve"> in The Great Hall. I look forward to welcoming you on Friday!</w:t>
                  </w:r>
                </w:p>
              </w:txbxContent>
            </v:textbox>
          </v:shape>
        </w:pict>
      </w:r>
      <w:r w:rsidR="004350A0" w:rsidRPr="00F60ED7">
        <w:rPr>
          <w:i/>
          <w:sz w:val="22"/>
        </w:rPr>
        <w:t>I am delighted to inform all parents and families that Yvonne Ferguson</w:t>
      </w:r>
      <w:r w:rsidR="00A710F5" w:rsidRPr="00F60ED7">
        <w:rPr>
          <w:i/>
          <w:sz w:val="22"/>
        </w:rPr>
        <w:t>,</w:t>
      </w:r>
      <w:r w:rsidR="004350A0" w:rsidRPr="00F60ED7">
        <w:rPr>
          <w:i/>
          <w:sz w:val="22"/>
        </w:rPr>
        <w:t xml:space="preserve"> from </w:t>
      </w:r>
      <w:proofErr w:type="spellStart"/>
      <w:r w:rsidR="004350A0" w:rsidRPr="00F60ED7">
        <w:rPr>
          <w:i/>
          <w:sz w:val="22"/>
        </w:rPr>
        <w:t>Broxburn</w:t>
      </w:r>
      <w:proofErr w:type="spellEnd"/>
      <w:r w:rsidR="004350A0" w:rsidRPr="00F60ED7">
        <w:rPr>
          <w:i/>
          <w:sz w:val="22"/>
        </w:rPr>
        <w:t xml:space="preserve"> Primary School has been appointed as Depute </w:t>
      </w:r>
      <w:proofErr w:type="spellStart"/>
      <w:r w:rsidR="004350A0" w:rsidRPr="00F60ED7">
        <w:rPr>
          <w:i/>
          <w:sz w:val="22"/>
        </w:rPr>
        <w:t>Headteacher</w:t>
      </w:r>
      <w:proofErr w:type="spellEnd"/>
      <w:r w:rsidR="004350A0" w:rsidRPr="00F60ED7">
        <w:rPr>
          <w:i/>
          <w:sz w:val="22"/>
        </w:rPr>
        <w:t xml:space="preserve"> of </w:t>
      </w:r>
      <w:proofErr w:type="spellStart"/>
      <w:r w:rsidR="004350A0" w:rsidRPr="00F60ED7">
        <w:rPr>
          <w:i/>
          <w:sz w:val="22"/>
        </w:rPr>
        <w:t>Bankton</w:t>
      </w:r>
      <w:proofErr w:type="spellEnd"/>
      <w:r w:rsidR="004350A0" w:rsidRPr="00F60ED7">
        <w:rPr>
          <w:i/>
          <w:sz w:val="22"/>
        </w:rPr>
        <w:t xml:space="preserve"> Primary School.</w:t>
      </w:r>
      <w:r w:rsidR="00A710F5" w:rsidRPr="00F60ED7">
        <w:rPr>
          <w:i/>
          <w:sz w:val="22"/>
        </w:rPr>
        <w:t xml:space="preserve"> This appointment followed</w:t>
      </w:r>
      <w:r w:rsidR="004350A0" w:rsidRPr="00F60ED7">
        <w:rPr>
          <w:i/>
          <w:sz w:val="22"/>
        </w:rPr>
        <w:t xml:space="preserve"> a successful recruitment process involving myself, Councillors from West Lothian Council Education Committee and two parents from our Parent Council</w:t>
      </w:r>
      <w:r w:rsidR="00A710F5" w:rsidRPr="00F60ED7">
        <w:rPr>
          <w:i/>
          <w:sz w:val="22"/>
        </w:rPr>
        <w:t xml:space="preserve">. Mrs. Ferguson has a wealth of experience across all stages of primary school and has most recently had responsibility for Nursery and Early Years. I am currently working with West Lothian Council to ensure an early start date after the October break. I also hope to welcome Mrs. Ferguson to some of this term’s events, so please look out for her on Open morning and Parents’ Evenings. </w:t>
      </w:r>
    </w:p>
    <w:p w:rsidR="00A710F5" w:rsidRPr="00A710F5" w:rsidRDefault="00A710F5" w:rsidP="004350A0">
      <w:pPr>
        <w:rPr>
          <w:b/>
          <w:sz w:val="22"/>
        </w:rPr>
      </w:pPr>
    </w:p>
    <w:p w:rsidR="00BF3C1D" w:rsidRDefault="00506B6A">
      <w:r w:rsidRPr="00467518">
        <w:rPr>
          <w:noProof/>
          <w:lang w:val="en-US" w:eastAsia="zh-TW"/>
        </w:rPr>
        <w:pict>
          <v:shape id="_x0000_s1029" type="#_x0000_t202" style="position:absolute;margin-left:193.5pt;margin-top:185.05pt;width:309.7pt;height:93.75pt;z-index:251664384;mso-width-relative:margin;mso-height-relative:margin">
            <v:textbox>
              <w:txbxContent>
                <w:p w:rsidR="00506B6A" w:rsidRDefault="00506B6A" w:rsidP="00506B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6B6A">
                    <w:rPr>
                      <w:b/>
                      <w:sz w:val="20"/>
                      <w:szCs w:val="20"/>
                    </w:rPr>
                    <w:t>Retirement of a much-loved dinner lady</w:t>
                  </w:r>
                </w:p>
                <w:p w:rsidR="00506B6A" w:rsidRPr="00506B6A" w:rsidRDefault="00506B6A" w:rsidP="00506B6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Jeanette Scott, a much loved Dinner lady, who has served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Bankton’s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School Dinners for 13 years, retired on 19</w:t>
                  </w:r>
                  <w:r w:rsidRPr="00506B6A"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b/>
                      <w:sz w:val="20"/>
                      <w:szCs w:val="20"/>
                    </w:rPr>
                    <w:t xml:space="preserve"> September. Jeanette was presented with a gift </w:t>
                  </w:r>
                  <w:r w:rsidR="00F60ED7">
                    <w:rPr>
                      <w:b/>
                      <w:sz w:val="20"/>
                      <w:szCs w:val="20"/>
                    </w:rPr>
                    <w:t>from the school by the Captains and Vice Captains. We wish her health and happiness in her retirement!</w:t>
                  </w:r>
                </w:p>
              </w:txbxContent>
            </v:textbox>
          </v:shape>
        </w:pict>
      </w:r>
    </w:p>
    <w:sectPr w:rsidR="00BF3C1D" w:rsidSect="00BF3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350A0"/>
    <w:rsid w:val="00206869"/>
    <w:rsid w:val="00383DD2"/>
    <w:rsid w:val="003C348F"/>
    <w:rsid w:val="004350A0"/>
    <w:rsid w:val="0046375C"/>
    <w:rsid w:val="00506B6A"/>
    <w:rsid w:val="008A253B"/>
    <w:rsid w:val="00A710F5"/>
    <w:rsid w:val="00BF3C1D"/>
    <w:rsid w:val="00EA6A96"/>
    <w:rsid w:val="00F6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Services</dc:creator>
  <cp:keywords/>
  <dc:description/>
  <cp:lastModifiedBy>Education Services</cp:lastModifiedBy>
  <cp:revision>1</cp:revision>
  <dcterms:created xsi:type="dcterms:W3CDTF">2013-09-22T14:01:00Z</dcterms:created>
  <dcterms:modified xsi:type="dcterms:W3CDTF">2013-09-22T14:37:00Z</dcterms:modified>
</cp:coreProperties>
</file>