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28" w:tblpY="111"/>
        <w:tblW w:w="10635" w:type="dxa"/>
        <w:tblLook w:val="04A0" w:firstRow="1" w:lastRow="0" w:firstColumn="1" w:lastColumn="0" w:noHBand="0" w:noVBand="1"/>
      </w:tblPr>
      <w:tblGrid>
        <w:gridCol w:w="4281"/>
        <w:gridCol w:w="6354"/>
      </w:tblGrid>
      <w:tr w:rsidR="00633035" w:rsidTr="00633035">
        <w:trPr>
          <w:trHeight w:val="1890"/>
        </w:trPr>
        <w:tc>
          <w:tcPr>
            <w:tcW w:w="4281" w:type="dxa"/>
          </w:tcPr>
          <w:p w:rsidR="00633035" w:rsidRDefault="00633035" w:rsidP="008E377A">
            <w:r>
              <w:object w:dxaOrig="142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9.45pt;height:132.3pt" o:ole="">
                  <v:imagedata r:id="rId8" o:title=""/>
                </v:shape>
                <o:OLEObject Type="Embed" ProgID="PBrush" ShapeID="_x0000_i1025" DrawAspect="Content" ObjectID="_1600685839" r:id="rId9"/>
              </w:object>
            </w:r>
          </w:p>
          <w:p w:rsidR="008E377A" w:rsidRDefault="008E377A" w:rsidP="008E377A"/>
          <w:p w:rsidR="008E377A" w:rsidRDefault="008E377A" w:rsidP="008E377A"/>
        </w:tc>
        <w:tc>
          <w:tcPr>
            <w:tcW w:w="6354" w:type="dxa"/>
          </w:tcPr>
          <w:p w:rsidR="008E377A" w:rsidRPr="00633035" w:rsidRDefault="008E377A" w:rsidP="008E377A">
            <w:pPr>
              <w:rPr>
                <w:b/>
                <w:sz w:val="100"/>
                <w:szCs w:val="100"/>
              </w:rPr>
            </w:pPr>
            <w:r w:rsidRPr="00633035">
              <w:rPr>
                <w:b/>
                <w:sz w:val="100"/>
                <w:szCs w:val="100"/>
              </w:rPr>
              <w:t>Bathgat</w:t>
            </w:r>
            <w:bookmarkStart w:id="0" w:name="_GoBack"/>
            <w:bookmarkEnd w:id="0"/>
            <w:r w:rsidRPr="00633035">
              <w:rPr>
                <w:b/>
                <w:sz w:val="100"/>
                <w:szCs w:val="100"/>
              </w:rPr>
              <w:t>es Balbardie Blog</w:t>
            </w:r>
          </w:p>
        </w:tc>
      </w:tr>
    </w:tbl>
    <w:p w:rsidR="00072451" w:rsidRPr="00633035" w:rsidRDefault="00633035" w:rsidP="00633035">
      <w:pPr>
        <w:jc w:val="center"/>
        <w:rPr>
          <w:sz w:val="72"/>
          <w:szCs w:val="72"/>
        </w:rPr>
      </w:pPr>
      <w:r>
        <w:rPr>
          <w:sz w:val="72"/>
          <w:szCs w:val="72"/>
        </w:rPr>
        <w:t>The Huli tribe</w:t>
      </w:r>
    </w:p>
    <w:p w:rsidR="00072451" w:rsidRDefault="00072451" w:rsidP="00072451">
      <w:pPr>
        <w:pStyle w:val="NoSpacing"/>
      </w:pPr>
    </w:p>
    <w:p w:rsidR="00072451" w:rsidRPr="008D79B4" w:rsidRDefault="00072451" w:rsidP="00072451">
      <w:pPr>
        <w:pStyle w:val="NoSpacing"/>
        <w:rPr>
          <w:b/>
          <w:sz w:val="28"/>
          <w:szCs w:val="28"/>
        </w:rPr>
      </w:pPr>
      <w:r>
        <w:t xml:space="preserve"> </w:t>
      </w:r>
      <w:r w:rsidRPr="008D79B4">
        <w:rPr>
          <w:b/>
          <w:sz w:val="28"/>
          <w:szCs w:val="28"/>
        </w:rPr>
        <w:t xml:space="preserve">The Huli tribe are from Papa New Guinea, they face many threats such as </w:t>
      </w:r>
      <w:r w:rsidR="00654F69">
        <w:rPr>
          <w:b/>
          <w:sz w:val="28"/>
          <w:szCs w:val="28"/>
        </w:rPr>
        <w:t>deforestation</w:t>
      </w:r>
      <w:r w:rsidRPr="008D79B4">
        <w:rPr>
          <w:b/>
          <w:sz w:val="28"/>
          <w:szCs w:val="28"/>
        </w:rPr>
        <w:t>, farmers and gold miners. The Brazilian government have found many tribes but we are looking at the Huli. Read on to find out more!</w:t>
      </w:r>
    </w:p>
    <w:tbl>
      <w:tblPr>
        <w:tblStyle w:val="TableGrid"/>
        <w:tblpPr w:leftFromText="180" w:rightFromText="180" w:vertAnchor="text" w:horzAnchor="page" w:tblpX="706" w:tblpY="28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85"/>
      </w:tblGrid>
      <w:tr w:rsidR="00633035" w:rsidTr="00633035">
        <w:trPr>
          <w:trHeight w:val="1150"/>
        </w:trPr>
        <w:tc>
          <w:tcPr>
            <w:tcW w:w="3985" w:type="dxa"/>
          </w:tcPr>
          <w:p w:rsidR="00633035" w:rsidRDefault="00633035" w:rsidP="00633035">
            <w:r>
              <w:rPr>
                <w:noProof/>
                <w:lang w:eastAsia="en-GB"/>
              </w:rPr>
              <w:drawing>
                <wp:inline distT="0" distB="0" distL="0" distR="0" wp14:anchorId="18CF31E8" wp14:editId="5FBA5278">
                  <wp:extent cx="2594919" cy="1841156"/>
                  <wp:effectExtent l="0" t="0" r="0" b="698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132" cy="185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035" w:rsidTr="00633035">
        <w:trPr>
          <w:trHeight w:val="68"/>
        </w:trPr>
        <w:tc>
          <w:tcPr>
            <w:tcW w:w="3985" w:type="dxa"/>
          </w:tcPr>
          <w:p w:rsidR="00633035" w:rsidRDefault="00633035" w:rsidP="0063303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reporters</w:t>
            </w:r>
          </w:p>
          <w:p w:rsidR="00633035" w:rsidRDefault="00633035" w:rsidP="00633035">
            <w:pPr>
              <w:jc w:val="center"/>
            </w:pPr>
            <w:r>
              <w:rPr>
                <w:noProof/>
                <w:lang w:eastAsia="en-GB"/>
              </w:rPr>
              <w:t>Callum, Guy, Hayley, Aryan, Camaron and Maisey</w:t>
            </w:r>
          </w:p>
        </w:tc>
      </w:tr>
    </w:tbl>
    <w:p w:rsidR="008574E6" w:rsidRDefault="008574E6">
      <w:pPr>
        <w:rPr>
          <w:sz w:val="28"/>
          <w:szCs w:val="28"/>
        </w:rPr>
      </w:pPr>
    </w:p>
    <w:p w:rsidR="00FC3EB8" w:rsidRDefault="008574E6">
      <w:pPr>
        <w:rPr>
          <w:sz w:val="28"/>
          <w:szCs w:val="28"/>
        </w:rPr>
      </w:pPr>
      <w:r>
        <w:rPr>
          <w:sz w:val="28"/>
          <w:szCs w:val="28"/>
        </w:rPr>
        <w:t>The Huli tribe face many threats such as, farmers, diseas</w:t>
      </w:r>
      <w:r w:rsidR="00FC3EB8">
        <w:rPr>
          <w:sz w:val="28"/>
          <w:szCs w:val="28"/>
        </w:rPr>
        <w:t xml:space="preserve">e, deforestation, gold and rats. The Huli </w:t>
      </w:r>
      <w:r w:rsidR="003245FD">
        <w:rPr>
          <w:sz w:val="28"/>
          <w:szCs w:val="28"/>
        </w:rPr>
        <w:t xml:space="preserve">tribe survive by, </w:t>
      </w:r>
      <w:r w:rsidR="008D79B4">
        <w:rPr>
          <w:sz w:val="28"/>
          <w:szCs w:val="28"/>
        </w:rPr>
        <w:t>creating houses with grass and trees</w:t>
      </w:r>
      <w:r w:rsidR="008F0916">
        <w:rPr>
          <w:sz w:val="28"/>
          <w:szCs w:val="28"/>
        </w:rPr>
        <w:t xml:space="preserve">. They survive </w:t>
      </w:r>
      <w:r w:rsidR="00CC3E20">
        <w:rPr>
          <w:sz w:val="28"/>
          <w:szCs w:val="28"/>
        </w:rPr>
        <w:t xml:space="preserve">in </w:t>
      </w:r>
      <w:r w:rsidR="008D79B4">
        <w:rPr>
          <w:sz w:val="28"/>
          <w:szCs w:val="28"/>
        </w:rPr>
        <w:t>gro</w:t>
      </w:r>
      <w:r w:rsidR="008F0916">
        <w:rPr>
          <w:sz w:val="28"/>
          <w:szCs w:val="28"/>
        </w:rPr>
        <w:t>ups</w:t>
      </w:r>
      <w:r w:rsidR="00CC3E20">
        <w:rPr>
          <w:sz w:val="28"/>
          <w:szCs w:val="28"/>
        </w:rPr>
        <w:t xml:space="preserve"> and</w:t>
      </w:r>
      <w:r w:rsidR="006A3E15">
        <w:rPr>
          <w:sz w:val="28"/>
          <w:szCs w:val="28"/>
        </w:rPr>
        <w:t xml:space="preserve"> they</w:t>
      </w:r>
      <w:r w:rsidR="00FC3EB8">
        <w:rPr>
          <w:sz w:val="28"/>
          <w:szCs w:val="28"/>
        </w:rPr>
        <w:t xml:space="preserve"> scavenge </w:t>
      </w:r>
      <w:r w:rsidR="008F0916">
        <w:rPr>
          <w:sz w:val="28"/>
          <w:szCs w:val="28"/>
        </w:rPr>
        <w:t>for food. That is how t</w:t>
      </w:r>
      <w:r w:rsidR="003245FD">
        <w:rPr>
          <w:sz w:val="28"/>
          <w:szCs w:val="28"/>
        </w:rPr>
        <w:t>hey live</w:t>
      </w:r>
      <w:r w:rsidR="00DD3AF5">
        <w:rPr>
          <w:sz w:val="28"/>
          <w:szCs w:val="28"/>
        </w:rPr>
        <w:t>.</w:t>
      </w:r>
    </w:p>
    <w:p w:rsidR="00FC3EB8" w:rsidRDefault="00FC3E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3EB8" w:rsidRDefault="00FC3EB8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DD3AF5">
        <w:rPr>
          <w:sz w:val="28"/>
          <w:szCs w:val="28"/>
        </w:rPr>
        <w:t xml:space="preserve">e must help the </w:t>
      </w:r>
      <w:r w:rsidR="00193484">
        <w:rPr>
          <w:sz w:val="28"/>
          <w:szCs w:val="28"/>
        </w:rPr>
        <w:t xml:space="preserve">tribal people </w:t>
      </w:r>
      <w:r w:rsidR="00DD3AF5">
        <w:rPr>
          <w:sz w:val="28"/>
          <w:szCs w:val="28"/>
        </w:rPr>
        <w:t xml:space="preserve">to </w:t>
      </w:r>
      <w:r w:rsidR="008E377A">
        <w:rPr>
          <w:sz w:val="28"/>
          <w:szCs w:val="28"/>
        </w:rPr>
        <w:t>prevent</w:t>
      </w:r>
      <w:r w:rsidR="00DD3AF5">
        <w:rPr>
          <w:sz w:val="28"/>
          <w:szCs w:val="28"/>
        </w:rPr>
        <w:t xml:space="preserve"> the </w:t>
      </w:r>
      <w:r w:rsidR="008E377A">
        <w:rPr>
          <w:sz w:val="28"/>
          <w:szCs w:val="28"/>
        </w:rPr>
        <w:t>dangers</w:t>
      </w:r>
      <w:r w:rsidR="00DD3AF5">
        <w:rPr>
          <w:sz w:val="28"/>
          <w:szCs w:val="28"/>
        </w:rPr>
        <w:t xml:space="preserve"> they </w:t>
      </w:r>
      <w:r w:rsidR="008E377A">
        <w:rPr>
          <w:sz w:val="28"/>
          <w:szCs w:val="28"/>
        </w:rPr>
        <w:t xml:space="preserve">face for the </w:t>
      </w:r>
      <w:r>
        <w:rPr>
          <w:sz w:val="28"/>
          <w:szCs w:val="28"/>
        </w:rPr>
        <w:t xml:space="preserve">future. </w:t>
      </w:r>
    </w:p>
    <w:p w:rsidR="00FC3EB8" w:rsidRDefault="00FC3EB8">
      <w:pPr>
        <w:rPr>
          <w:sz w:val="28"/>
          <w:szCs w:val="28"/>
        </w:rPr>
      </w:pPr>
    </w:p>
    <w:p w:rsidR="00FC3EB8" w:rsidRDefault="00FC3EB8">
      <w:pPr>
        <w:rPr>
          <w:sz w:val="28"/>
          <w:szCs w:val="28"/>
        </w:rPr>
      </w:pPr>
    </w:p>
    <w:p w:rsidR="00193484" w:rsidRDefault="00FC3EB8">
      <w:pPr>
        <w:rPr>
          <w:sz w:val="28"/>
          <w:szCs w:val="28"/>
        </w:rPr>
      </w:pPr>
      <w:r>
        <w:rPr>
          <w:sz w:val="28"/>
          <w:szCs w:val="28"/>
        </w:rPr>
        <w:t xml:space="preserve">Now we must help the tribal </w:t>
      </w:r>
      <w:r w:rsidR="00DD3AF5">
        <w:rPr>
          <w:sz w:val="28"/>
          <w:szCs w:val="28"/>
        </w:rPr>
        <w:t>people by donating and researching the tribe and giving them money and health care.</w:t>
      </w:r>
      <w:r w:rsidR="00193484" w:rsidRPr="00193484">
        <w:rPr>
          <w:noProof/>
          <w:lang w:eastAsia="en-GB"/>
        </w:rPr>
        <w:t xml:space="preserve"> </w:t>
      </w:r>
    </w:p>
    <w:p w:rsidR="00DD3AF5" w:rsidRDefault="00633035" w:rsidP="00633035">
      <w:pPr>
        <w:jc w:val="center"/>
        <w:rPr>
          <w:sz w:val="28"/>
          <w:szCs w:val="28"/>
        </w:rPr>
      </w:pPr>
      <w:r>
        <w:rPr>
          <w:sz w:val="28"/>
          <w:szCs w:val="28"/>
        </w:rPr>
        <w:t>Hope you enjoyed our blog! Come back again for our next blog</w:t>
      </w:r>
      <w:r w:rsidR="006E1321">
        <w:rPr>
          <w:sz w:val="28"/>
          <w:szCs w:val="28"/>
        </w:rPr>
        <w:t>!</w:t>
      </w:r>
      <w:r w:rsidR="00FC3EB8">
        <w:rPr>
          <w:sz w:val="28"/>
          <w:szCs w:val="28"/>
        </w:rPr>
        <w:t xml:space="preserve"> </w:t>
      </w:r>
      <w:r w:rsidR="00FC3EB8" w:rsidRPr="00FC3EB8">
        <w:rPr>
          <w:sz w:val="28"/>
          <w:szCs w:val="28"/>
        </w:rPr>
        <w:sym w:font="Wingdings" w:char="F04A"/>
      </w:r>
    </w:p>
    <w:p w:rsidR="00FC3EB8" w:rsidRDefault="00FC3EB8" w:rsidP="00633035">
      <w:pPr>
        <w:rPr>
          <w:sz w:val="28"/>
          <w:szCs w:val="28"/>
        </w:rPr>
      </w:pPr>
    </w:p>
    <w:p w:rsidR="00F50CEE" w:rsidRDefault="00F50CEE" w:rsidP="00543909">
      <w:pPr>
        <w:tabs>
          <w:tab w:val="left" w:pos="2613"/>
        </w:tabs>
        <w:rPr>
          <w:sz w:val="28"/>
          <w:szCs w:val="28"/>
        </w:rPr>
      </w:pPr>
    </w:p>
    <w:p w:rsidR="00F50CEE" w:rsidRDefault="00DD3AF5">
      <w:pPr>
        <w:rPr>
          <w:sz w:val="28"/>
          <w:szCs w:val="28"/>
        </w:rPr>
      </w:pPr>
      <w:r w:rsidRPr="00DD3AF5">
        <w:lastRenderedPageBreak/>
        <w:t xml:space="preserve"> </w:t>
      </w:r>
    </w:p>
    <w:p w:rsidR="008D79B4" w:rsidRDefault="00380566" w:rsidP="00193484">
      <w:pPr>
        <w:rPr>
          <w:sz w:val="24"/>
          <w:szCs w:val="24"/>
        </w:rPr>
      </w:pPr>
      <w:r>
        <w:rPr>
          <w:sz w:val="28"/>
          <w:szCs w:val="28"/>
        </w:rPr>
        <w:br w:type="textWrapping" w:clear="all"/>
      </w:r>
    </w:p>
    <w:p w:rsidR="008D79B4" w:rsidRPr="00DF5E2F" w:rsidRDefault="008D79B4">
      <w:pPr>
        <w:rPr>
          <w:sz w:val="24"/>
          <w:szCs w:val="24"/>
        </w:rPr>
      </w:pPr>
    </w:p>
    <w:sectPr w:rsidR="008D79B4" w:rsidRPr="00DF5E2F" w:rsidSect="0047502A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E6" w:rsidRDefault="00963DE6" w:rsidP="00963DE6">
      <w:pPr>
        <w:spacing w:after="0" w:line="240" w:lineRule="auto"/>
      </w:pPr>
      <w:r>
        <w:separator/>
      </w:r>
    </w:p>
  </w:endnote>
  <w:endnote w:type="continuationSeparator" w:id="0">
    <w:p w:rsidR="00963DE6" w:rsidRDefault="00963DE6" w:rsidP="0096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E6" w:rsidRDefault="00963DE6" w:rsidP="00963DE6">
      <w:pPr>
        <w:spacing w:after="0" w:line="240" w:lineRule="auto"/>
      </w:pPr>
      <w:r>
        <w:separator/>
      </w:r>
    </w:p>
  </w:footnote>
  <w:footnote w:type="continuationSeparator" w:id="0">
    <w:p w:rsidR="00963DE6" w:rsidRDefault="00963DE6" w:rsidP="00963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51"/>
    <w:rsid w:val="000554F0"/>
    <w:rsid w:val="00072451"/>
    <w:rsid w:val="000A40FE"/>
    <w:rsid w:val="00193484"/>
    <w:rsid w:val="002945D4"/>
    <w:rsid w:val="002C01CE"/>
    <w:rsid w:val="003245FD"/>
    <w:rsid w:val="003548C5"/>
    <w:rsid w:val="00380566"/>
    <w:rsid w:val="0047502A"/>
    <w:rsid w:val="00543909"/>
    <w:rsid w:val="00633035"/>
    <w:rsid w:val="00654F69"/>
    <w:rsid w:val="0069639C"/>
    <w:rsid w:val="006A3E15"/>
    <w:rsid w:val="006E1321"/>
    <w:rsid w:val="00751ABE"/>
    <w:rsid w:val="008574E6"/>
    <w:rsid w:val="008B72D3"/>
    <w:rsid w:val="008D79B4"/>
    <w:rsid w:val="008E377A"/>
    <w:rsid w:val="008F0916"/>
    <w:rsid w:val="00963DE6"/>
    <w:rsid w:val="00C04219"/>
    <w:rsid w:val="00CC3E20"/>
    <w:rsid w:val="00DD3AF5"/>
    <w:rsid w:val="00DF5E2F"/>
    <w:rsid w:val="00F50CEE"/>
    <w:rsid w:val="00FA7670"/>
    <w:rsid w:val="00FC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24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E6"/>
  </w:style>
  <w:style w:type="paragraph" w:styleId="Footer">
    <w:name w:val="footer"/>
    <w:basedOn w:val="Normal"/>
    <w:link w:val="FooterChar"/>
    <w:uiPriority w:val="99"/>
    <w:unhideWhenUsed/>
    <w:rsid w:val="00963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24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E6"/>
  </w:style>
  <w:style w:type="paragraph" w:styleId="Footer">
    <w:name w:val="footer"/>
    <w:basedOn w:val="Normal"/>
    <w:link w:val="FooterChar"/>
    <w:uiPriority w:val="99"/>
    <w:unhideWhenUsed/>
    <w:rsid w:val="00963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6C68-DF46-4224-98F0-ADDA0950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Erskine</dc:creator>
  <cp:lastModifiedBy>Kenneth Erskine</cp:lastModifiedBy>
  <cp:revision>8</cp:revision>
  <dcterms:created xsi:type="dcterms:W3CDTF">2018-10-04T11:16:00Z</dcterms:created>
  <dcterms:modified xsi:type="dcterms:W3CDTF">2018-10-10T13:11:00Z</dcterms:modified>
</cp:coreProperties>
</file>