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2F" w:rsidRDefault="00CA392F">
      <w:r>
        <w:t xml:space="preserve">The TELEGRAM </w:t>
      </w:r>
    </w:p>
    <w:p w:rsidR="00CA392F" w:rsidRDefault="00CA392F"/>
    <w:p w:rsidR="00CA392F" w:rsidRDefault="00CA392F" w:rsidP="0027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 Choose a novel or short story or work of non-fiction in which there is a character for whom you feel sympathy. By referring to appropriate techniques, explain how the writer makes you feel this way.</w:t>
      </w:r>
    </w:p>
    <w:p w:rsidR="00CA392F" w:rsidRDefault="00CA392F">
      <w:r>
        <w:t>Introduce the story: title, author and the subject.</w:t>
      </w:r>
    </w:p>
    <w:p w:rsidR="00CA392F" w:rsidRPr="00476E97" w:rsidRDefault="00476E97" w:rsidP="00CA392F">
      <w:pPr>
        <w:ind w:firstLine="720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‘</w:t>
      </w:r>
      <w:r w:rsidR="00CA392F" w:rsidRPr="00476E97">
        <w:rPr>
          <w:i/>
          <w:sz w:val="24"/>
          <w:szCs w:val="24"/>
          <w:highlight w:val="yellow"/>
        </w:rPr>
        <w:t>The Telegram</w:t>
      </w:r>
      <w:r>
        <w:rPr>
          <w:i/>
          <w:sz w:val="24"/>
          <w:szCs w:val="24"/>
          <w:highlight w:val="yellow"/>
        </w:rPr>
        <w:t>’</w:t>
      </w:r>
      <w:r w:rsidR="00CA392F" w:rsidRPr="00476E97">
        <w:rPr>
          <w:i/>
          <w:sz w:val="24"/>
          <w:szCs w:val="24"/>
          <w:highlight w:val="yellow"/>
        </w:rPr>
        <w:t xml:space="preserve"> by Ian-Crichton Smith is a powerful story about…</w:t>
      </w:r>
    </w:p>
    <w:p w:rsidR="00CA392F" w:rsidRPr="00476E97" w:rsidRDefault="00CA392F" w:rsidP="00CA392F">
      <w:pPr>
        <w:ind w:firstLine="720"/>
        <w:rPr>
          <w:i/>
          <w:sz w:val="24"/>
          <w:szCs w:val="24"/>
          <w:highlight w:val="yellow"/>
        </w:rPr>
      </w:pPr>
      <w:r w:rsidRPr="00476E97">
        <w:rPr>
          <w:i/>
          <w:sz w:val="24"/>
          <w:szCs w:val="24"/>
          <w:highlight w:val="yellow"/>
        </w:rPr>
        <w:t>Set on an Island during wartime the story explores the theme of…</w:t>
      </w:r>
    </w:p>
    <w:p w:rsidR="00CA392F" w:rsidRDefault="00CA392F" w:rsidP="00272A4E">
      <w:pPr>
        <w:ind w:left="720"/>
        <w:rPr>
          <w:i/>
          <w:sz w:val="24"/>
          <w:szCs w:val="24"/>
        </w:rPr>
      </w:pPr>
      <w:r w:rsidRPr="00476E97">
        <w:rPr>
          <w:i/>
          <w:sz w:val="24"/>
          <w:szCs w:val="24"/>
          <w:highlight w:val="yellow"/>
        </w:rPr>
        <w:t>Throughout the story, the way in which the writer describes… makes the reader feel sympathy for her.</w:t>
      </w:r>
    </w:p>
    <w:p w:rsidR="00CA392F" w:rsidRDefault="00CA392F" w:rsidP="00CA392F">
      <w:pPr>
        <w:rPr>
          <w:sz w:val="24"/>
          <w:szCs w:val="24"/>
        </w:rPr>
      </w:pPr>
      <w:r>
        <w:rPr>
          <w:sz w:val="24"/>
          <w:szCs w:val="24"/>
        </w:rPr>
        <w:t>Then explain how the start of the story, helps create sympathy for her.</w:t>
      </w:r>
    </w:p>
    <w:p w:rsidR="00CA392F" w:rsidRPr="00476E97" w:rsidRDefault="00CA392F" w:rsidP="00CA392F">
      <w:pPr>
        <w:spacing w:line="360" w:lineRule="auto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Pr="00476E97">
        <w:rPr>
          <w:i/>
          <w:sz w:val="24"/>
          <w:szCs w:val="24"/>
          <w:highlight w:val="yellow"/>
        </w:rPr>
        <w:t xml:space="preserve">At the start of the story, Crichton Smith describes the two central characters as </w:t>
      </w:r>
    </w:p>
    <w:p w:rsidR="00CA392F" w:rsidRDefault="00CA392F" w:rsidP="00CA392F">
      <w:pPr>
        <w:spacing w:line="360" w:lineRule="auto"/>
        <w:ind w:left="720"/>
        <w:rPr>
          <w:i/>
          <w:sz w:val="24"/>
          <w:szCs w:val="24"/>
        </w:rPr>
      </w:pPr>
      <w:r w:rsidRPr="00476E97">
        <w:rPr>
          <w:i/>
          <w:sz w:val="24"/>
          <w:szCs w:val="24"/>
          <w:highlight w:val="yellow"/>
        </w:rPr>
        <w:t>being very different. We are told that the village was a ‘superstitious place’ and the thin woman was an ‘incomer’</w:t>
      </w:r>
      <w:bookmarkStart w:id="0" w:name="_GoBack"/>
      <w:bookmarkEnd w:id="0"/>
    </w:p>
    <w:p w:rsidR="00272A4E" w:rsidRDefault="00272A4E" w:rsidP="00272A4E">
      <w:pPr>
        <w:rPr>
          <w:sz w:val="24"/>
          <w:szCs w:val="24"/>
        </w:rPr>
      </w:pPr>
      <w:r>
        <w:rPr>
          <w:sz w:val="24"/>
          <w:szCs w:val="24"/>
        </w:rPr>
        <w:t>Then explain how then later in the story, he creates further sympathy for her.</w:t>
      </w:r>
    </w:p>
    <w:p w:rsidR="002440C3" w:rsidRPr="002440C3" w:rsidRDefault="002440C3" w:rsidP="002440C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2440C3">
        <w:rPr>
          <w:i/>
          <w:sz w:val="24"/>
          <w:szCs w:val="24"/>
        </w:rPr>
        <w:t xml:space="preserve">Later in the story, we feel further </w:t>
      </w:r>
      <w:r w:rsidRPr="002440C3">
        <w:rPr>
          <w:i/>
          <w:sz w:val="24"/>
          <w:szCs w:val="24"/>
          <w:u w:val="single"/>
        </w:rPr>
        <w:t>sympathy</w:t>
      </w:r>
      <w:r w:rsidRPr="002440C3">
        <w:rPr>
          <w:i/>
          <w:sz w:val="24"/>
          <w:szCs w:val="24"/>
        </w:rPr>
        <w:t xml:space="preserve"> as we discover more </w:t>
      </w:r>
    </w:p>
    <w:p w:rsidR="002440C3" w:rsidRPr="002440C3" w:rsidRDefault="002440C3" w:rsidP="002440C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2440C3">
        <w:rPr>
          <w:i/>
          <w:sz w:val="24"/>
          <w:szCs w:val="24"/>
        </w:rPr>
        <w:t xml:space="preserve">As the story, builds to a climax, we again feel </w:t>
      </w:r>
      <w:r w:rsidRPr="002440C3">
        <w:rPr>
          <w:i/>
          <w:sz w:val="24"/>
          <w:szCs w:val="24"/>
          <w:u w:val="single"/>
        </w:rPr>
        <w:t>sympathy</w:t>
      </w:r>
      <w:r w:rsidRPr="002440C3">
        <w:rPr>
          <w:i/>
          <w:sz w:val="24"/>
          <w:szCs w:val="24"/>
        </w:rPr>
        <w:t>…</w:t>
      </w:r>
    </w:p>
    <w:p w:rsidR="002440C3" w:rsidRPr="002440C3" w:rsidRDefault="002440C3" w:rsidP="002440C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2440C3">
        <w:rPr>
          <w:i/>
          <w:sz w:val="24"/>
          <w:szCs w:val="24"/>
        </w:rPr>
        <w:t xml:space="preserve">In the end, the thin woman remains </w:t>
      </w:r>
      <w:r w:rsidRPr="002440C3">
        <w:rPr>
          <w:i/>
          <w:sz w:val="24"/>
          <w:szCs w:val="24"/>
          <w:u w:val="single"/>
        </w:rPr>
        <w:t xml:space="preserve">sympathetic </w:t>
      </w:r>
      <w:r w:rsidRPr="002440C3">
        <w:rPr>
          <w:i/>
          <w:sz w:val="24"/>
          <w:szCs w:val="24"/>
        </w:rPr>
        <w:t>when we discover the twist…</w:t>
      </w:r>
    </w:p>
    <w:p w:rsidR="00272A4E" w:rsidRPr="002440C3" w:rsidRDefault="002440C3" w:rsidP="002440C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2440C3">
        <w:rPr>
          <w:i/>
          <w:sz w:val="24"/>
          <w:szCs w:val="24"/>
        </w:rPr>
        <w:t>In conclusion, throughout the story Crichton-Smith has clearly portrayed…</w:t>
      </w:r>
    </w:p>
    <w:sectPr w:rsidR="00272A4E" w:rsidRPr="00244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B6002"/>
    <w:multiLevelType w:val="hybridMultilevel"/>
    <w:tmpl w:val="F896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2F"/>
    <w:rsid w:val="002440C3"/>
    <w:rsid w:val="00272A4E"/>
    <w:rsid w:val="00424EFB"/>
    <w:rsid w:val="00476E97"/>
    <w:rsid w:val="00A70AA8"/>
    <w:rsid w:val="00CA392F"/>
    <w:rsid w:val="00E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0CA7E-C95B-4BA4-B71E-010BAFCB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Brown 2</dc:creator>
  <cp:keywords/>
  <dc:description/>
  <cp:lastModifiedBy>Norman Brown 2</cp:lastModifiedBy>
  <cp:revision>2</cp:revision>
  <dcterms:created xsi:type="dcterms:W3CDTF">2019-10-30T13:27:00Z</dcterms:created>
  <dcterms:modified xsi:type="dcterms:W3CDTF">2019-10-30T13:27:00Z</dcterms:modified>
</cp:coreProperties>
</file>