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D26E7B" w14:textId="77777777" w:rsidR="006D2812" w:rsidRDefault="006D2812">
      <w:bookmarkStart w:id="0" w:name="_GoBack"/>
      <w:bookmarkEnd w:id="0"/>
      <w:r>
        <w:rPr>
          <w:noProof/>
          <w:lang w:eastAsia="en-GB"/>
        </w:rPr>
        <w:drawing>
          <wp:anchor distT="0" distB="0" distL="114300" distR="114300" simplePos="0" relativeHeight="251668480" behindDoc="1" locked="0" layoutInCell="1" allowOverlap="1" wp14:anchorId="0CD962C1" wp14:editId="0AAE3E63">
            <wp:simplePos x="0" y="0"/>
            <wp:positionH relativeFrom="margin">
              <wp:posOffset>2619375</wp:posOffset>
            </wp:positionH>
            <wp:positionV relativeFrom="paragraph">
              <wp:posOffset>4356735</wp:posOffset>
            </wp:positionV>
            <wp:extent cx="3333750" cy="1367155"/>
            <wp:effectExtent l="0" t="0" r="0" b="4445"/>
            <wp:wrapTight wrapText="bothSides">
              <wp:wrapPolygon edited="0">
                <wp:start x="0" y="0"/>
                <wp:lineTo x="0" y="21369"/>
                <wp:lineTo x="21477" y="21369"/>
                <wp:lineTo x="2147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3750" cy="1367155"/>
                    </a:xfrm>
                    <a:prstGeom prst="rect">
                      <a:avLst/>
                    </a:prstGeom>
                  </pic:spPr>
                </pic:pic>
              </a:graphicData>
            </a:graphic>
            <wp14:sizeRelH relativeFrom="page">
              <wp14:pctWidth>0</wp14:pctWidth>
            </wp14:sizeRelH>
            <wp14:sizeRelV relativeFrom="page">
              <wp14:pctHeight>0</wp14:pctHeight>
            </wp14:sizeRelV>
          </wp:anchor>
        </w:drawing>
      </w:r>
      <w:r w:rsidR="0074417F">
        <w:rPr>
          <w:noProof/>
          <w:lang w:eastAsia="en-GB"/>
        </w:rPr>
        <mc:AlternateContent>
          <mc:Choice Requires="wps">
            <w:drawing>
              <wp:anchor distT="45720" distB="45720" distL="114300" distR="114300" simplePos="0" relativeHeight="251667456" behindDoc="0" locked="0" layoutInCell="1" allowOverlap="1" wp14:anchorId="599C1F40" wp14:editId="5567B86F">
                <wp:simplePos x="0" y="0"/>
                <wp:positionH relativeFrom="column">
                  <wp:posOffset>1361440</wp:posOffset>
                </wp:positionH>
                <wp:positionV relativeFrom="paragraph">
                  <wp:posOffset>2952750</wp:posOffset>
                </wp:positionV>
                <wp:extent cx="5791200" cy="1306195"/>
                <wp:effectExtent l="38100" t="38100" r="38100" b="463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306195"/>
                        </a:xfrm>
                        <a:prstGeom prst="rect">
                          <a:avLst/>
                        </a:prstGeom>
                        <a:solidFill>
                          <a:srgbClr val="FFFFFF"/>
                        </a:solidFill>
                        <a:ln w="76200">
                          <a:solidFill>
                            <a:srgbClr val="FF0000"/>
                          </a:solidFill>
                          <a:miter lim="800000"/>
                          <a:headEnd/>
                          <a:tailEnd/>
                        </a:ln>
                      </wps:spPr>
                      <wps:txbx>
                        <w:txbxContent>
                          <w:p w14:paraId="27C67BA6" w14:textId="77777777" w:rsidR="0074417F" w:rsidRDefault="00A01CDB" w:rsidP="00A01CDB">
                            <w:pPr>
                              <w:jc w:val="center"/>
                              <w:rPr>
                                <w:rFonts w:cstheme="minorHAnsi"/>
                                <w:b/>
                                <w:sz w:val="48"/>
                                <w:szCs w:val="48"/>
                              </w:rPr>
                            </w:pPr>
                            <w:r>
                              <w:rPr>
                                <w:rFonts w:cstheme="minorHAnsi"/>
                                <w:b/>
                                <w:sz w:val="48"/>
                                <w:szCs w:val="48"/>
                              </w:rPr>
                              <w:t>Dunblane Primary School and Nursery</w:t>
                            </w:r>
                          </w:p>
                          <w:p w14:paraId="048244E2" w14:textId="77777777" w:rsidR="00A01CDB" w:rsidRPr="00A01CDB" w:rsidRDefault="00A01CDB" w:rsidP="00A01CDB">
                            <w:pPr>
                              <w:jc w:val="center"/>
                              <w:rPr>
                                <w:rFonts w:cstheme="minorHAnsi"/>
                                <w:b/>
                                <w:sz w:val="48"/>
                                <w:szCs w:val="48"/>
                              </w:rPr>
                            </w:pPr>
                            <w:r>
                              <w:rPr>
                                <w:rFonts w:cstheme="minorHAnsi"/>
                                <w:b/>
                                <w:sz w:val="48"/>
                                <w:szCs w:val="48"/>
                              </w:rPr>
                              <w:t>School Improvement Planning 2021/22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type w14:anchorId="599C1F40" id="_x0000_t202" coordsize="21600,21600" o:spt="202" path="m,l,21600r21600,l21600,xe">
                <v:stroke joinstyle="miter"/>
                <v:path gradientshapeok="t" o:connecttype="rect"/>
              </v:shapetype>
              <v:shape id="Text Box 2" o:spid="_x0000_s1026" type="#_x0000_t202" style="position:absolute;margin-left:107.2pt;margin-top:232.5pt;width:456pt;height:102.8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" strokecolor="red" strokeweight="6pt">
                <v:textbox>
                  <w:txbxContent>
                    <w:p w14:paraId="27C67BA6" w14:textId="77777777" w:rsidR="0074417F" w:rsidRDefault="00A01CDB" w:rsidP="00A01CDB">
                      <w:pPr>
                        <w:jc w:val="center"/>
                        <w:rPr>
                          <w:rFonts w:cstheme="minorHAnsi"/>
                          <w:b/>
                          <w:sz w:val="48"/>
                          <w:szCs w:val="48"/>
                        </w:rPr>
                      </w:pPr>
                      <w:r>
                        <w:rPr>
                          <w:rFonts w:cstheme="minorHAnsi"/>
                          <w:b/>
                          <w:sz w:val="48"/>
                          <w:szCs w:val="48"/>
                        </w:rPr>
                        <w:t>Dunblane Primary School and Nursery</w:t>
                      </w:r>
                    </w:p>
                    <w:p w14:paraId="048244E2" w14:textId="77777777" w:rsidR="00A01CDB" w:rsidRPr="00A01CDB" w:rsidRDefault="00A01CDB" w:rsidP="00A01CDB">
                      <w:pPr>
                        <w:jc w:val="center"/>
                        <w:rPr>
                          <w:rFonts w:cstheme="minorHAnsi"/>
                          <w:b/>
                          <w:sz w:val="48"/>
                          <w:szCs w:val="48"/>
                        </w:rPr>
                      </w:pPr>
                      <w:r>
                        <w:rPr>
                          <w:rFonts w:cstheme="minorHAnsi"/>
                          <w:b/>
                          <w:sz w:val="48"/>
                          <w:szCs w:val="48"/>
                        </w:rPr>
                        <w:t>School Improvement Planning 2021/22</w:t>
                      </w:r>
                    </w:p>
                  </w:txbxContent>
                </v:textbox>
                <w10:wrap type="square"/>
              </v:shape>
            </w:pict>
          </mc:Fallback>
        </mc:AlternateContent>
      </w:r>
      <w:r w:rsidR="0074417F">
        <w:rPr>
          <w:noProof/>
          <w:lang w:eastAsia="en-GB"/>
        </w:rPr>
        <w:drawing>
          <wp:anchor distT="0" distB="0" distL="114300" distR="114300" simplePos="0" relativeHeight="251664384" behindDoc="1" locked="0" layoutInCell="1" allowOverlap="1" wp14:anchorId="071B6088" wp14:editId="4052EB97">
            <wp:simplePos x="0" y="0"/>
            <wp:positionH relativeFrom="column">
              <wp:posOffset>1028700</wp:posOffset>
            </wp:positionH>
            <wp:positionV relativeFrom="paragraph">
              <wp:posOffset>1762125</wp:posOffset>
            </wp:positionV>
            <wp:extent cx="1914525" cy="847725"/>
            <wp:effectExtent l="0" t="0" r="9525" b="9525"/>
            <wp:wrapTight wrapText="bothSides">
              <wp:wrapPolygon edited="0">
                <wp:start x="0" y="0"/>
                <wp:lineTo x="0" y="21357"/>
                <wp:lineTo x="21493" y="21357"/>
                <wp:lineTo x="2149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 r="985"/>
                    <a:stretch/>
                  </pic:blipFill>
                  <pic:spPr bwMode="auto">
                    <a:xfrm>
                      <a:off x="0" y="0"/>
                      <a:ext cx="1914525"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417F">
        <w:rPr>
          <w:noProof/>
          <w:lang w:eastAsia="en-GB"/>
        </w:rPr>
        <w:drawing>
          <wp:anchor distT="0" distB="0" distL="114300" distR="114300" simplePos="0" relativeHeight="251665408" behindDoc="1" locked="0" layoutInCell="1" allowOverlap="1" wp14:anchorId="4824E3CF" wp14:editId="4A4461E0">
            <wp:simplePos x="0" y="0"/>
            <wp:positionH relativeFrom="column">
              <wp:posOffset>2943225</wp:posOffset>
            </wp:positionH>
            <wp:positionV relativeFrom="paragraph">
              <wp:posOffset>1762125</wp:posOffset>
            </wp:positionV>
            <wp:extent cx="4495800" cy="838200"/>
            <wp:effectExtent l="0" t="0" r="0" b="0"/>
            <wp:wrapTight wrapText="bothSides">
              <wp:wrapPolygon edited="0">
                <wp:start x="0" y="0"/>
                <wp:lineTo x="0" y="21109"/>
                <wp:lineTo x="21508" y="21109"/>
                <wp:lineTo x="2150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26" t="1" b="5377"/>
                    <a:stretch/>
                  </pic:blipFill>
                  <pic:spPr bwMode="auto">
                    <a:xfrm>
                      <a:off x="0" y="0"/>
                      <a:ext cx="4495800" cy="83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417F">
        <w:rPr>
          <w:noProof/>
          <w:lang w:eastAsia="en-GB"/>
        </w:rPr>
        <w:drawing>
          <wp:anchor distT="0" distB="0" distL="114300" distR="114300" simplePos="0" relativeHeight="251661312" behindDoc="1" locked="0" layoutInCell="1" allowOverlap="1" wp14:anchorId="3C6BBADF" wp14:editId="0BECD774">
            <wp:simplePos x="0" y="0"/>
            <wp:positionH relativeFrom="column">
              <wp:posOffset>-739140</wp:posOffset>
            </wp:positionH>
            <wp:positionV relativeFrom="paragraph">
              <wp:posOffset>894715</wp:posOffset>
            </wp:positionV>
            <wp:extent cx="3234055" cy="904875"/>
            <wp:effectExtent l="0" t="0" r="4445" b="9525"/>
            <wp:wrapTight wrapText="bothSides">
              <wp:wrapPolygon edited="0">
                <wp:start x="0" y="0"/>
                <wp:lineTo x="0" y="21373"/>
                <wp:lineTo x="21502" y="21373"/>
                <wp:lineTo x="2150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234055" cy="904875"/>
                    </a:xfrm>
                    <a:prstGeom prst="rect">
                      <a:avLst/>
                    </a:prstGeom>
                  </pic:spPr>
                </pic:pic>
              </a:graphicData>
            </a:graphic>
            <wp14:sizeRelH relativeFrom="page">
              <wp14:pctWidth>0</wp14:pctWidth>
            </wp14:sizeRelH>
            <wp14:sizeRelV relativeFrom="page">
              <wp14:pctHeight>0</wp14:pctHeight>
            </wp14:sizeRelV>
          </wp:anchor>
        </w:drawing>
      </w:r>
      <w:r w:rsidR="0074417F">
        <w:rPr>
          <w:noProof/>
          <w:lang w:eastAsia="en-GB"/>
        </w:rPr>
        <w:drawing>
          <wp:anchor distT="0" distB="0" distL="114300" distR="114300" simplePos="0" relativeHeight="251663360" behindDoc="1" locked="0" layoutInCell="1" allowOverlap="1" wp14:anchorId="181239D6" wp14:editId="0E417F2B">
            <wp:simplePos x="0" y="0"/>
            <wp:positionH relativeFrom="column">
              <wp:posOffset>7105650</wp:posOffset>
            </wp:positionH>
            <wp:positionV relativeFrom="paragraph">
              <wp:posOffset>885825</wp:posOffset>
            </wp:positionV>
            <wp:extent cx="2544445" cy="876300"/>
            <wp:effectExtent l="0" t="0" r="8255" b="0"/>
            <wp:wrapTight wrapText="bothSides">
              <wp:wrapPolygon edited="0">
                <wp:start x="0" y="0"/>
                <wp:lineTo x="0" y="21130"/>
                <wp:lineTo x="21508" y="21130"/>
                <wp:lineTo x="2150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544445" cy="876300"/>
                    </a:xfrm>
                    <a:prstGeom prst="rect">
                      <a:avLst/>
                    </a:prstGeom>
                  </pic:spPr>
                </pic:pic>
              </a:graphicData>
            </a:graphic>
            <wp14:sizeRelH relativeFrom="page">
              <wp14:pctWidth>0</wp14:pctWidth>
            </wp14:sizeRelH>
            <wp14:sizeRelV relativeFrom="page">
              <wp14:pctHeight>0</wp14:pctHeight>
            </wp14:sizeRelV>
          </wp:anchor>
        </w:drawing>
      </w:r>
      <w:r w:rsidR="0074417F">
        <w:rPr>
          <w:noProof/>
          <w:lang w:eastAsia="en-GB"/>
        </w:rPr>
        <w:drawing>
          <wp:anchor distT="0" distB="0" distL="114300" distR="114300" simplePos="0" relativeHeight="251662336" behindDoc="1" locked="0" layoutInCell="1" allowOverlap="1" wp14:anchorId="01B83F7C" wp14:editId="146827A1">
            <wp:simplePos x="0" y="0"/>
            <wp:positionH relativeFrom="column">
              <wp:posOffset>2466975</wp:posOffset>
            </wp:positionH>
            <wp:positionV relativeFrom="paragraph">
              <wp:posOffset>876300</wp:posOffset>
            </wp:positionV>
            <wp:extent cx="4685665" cy="895350"/>
            <wp:effectExtent l="0" t="0" r="635" b="0"/>
            <wp:wrapTight wrapText="bothSides">
              <wp:wrapPolygon edited="0">
                <wp:start x="0" y="0"/>
                <wp:lineTo x="0" y="21140"/>
                <wp:lineTo x="21515" y="21140"/>
                <wp:lineTo x="2151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685665" cy="895350"/>
                    </a:xfrm>
                    <a:prstGeom prst="rect">
                      <a:avLst/>
                    </a:prstGeom>
                  </pic:spPr>
                </pic:pic>
              </a:graphicData>
            </a:graphic>
            <wp14:sizeRelH relativeFrom="page">
              <wp14:pctWidth>0</wp14:pctWidth>
            </wp14:sizeRelH>
            <wp14:sizeRelV relativeFrom="page">
              <wp14:pctHeight>0</wp14:pctHeight>
            </wp14:sizeRelV>
          </wp:anchor>
        </w:drawing>
      </w:r>
      <w:r w:rsidR="002961ED">
        <w:rPr>
          <w:noProof/>
          <w:lang w:eastAsia="en-GB"/>
        </w:rPr>
        <w:drawing>
          <wp:anchor distT="0" distB="0" distL="114300" distR="114300" simplePos="0" relativeHeight="251658240" behindDoc="1" locked="0" layoutInCell="1" allowOverlap="1" wp14:anchorId="7AC50C13" wp14:editId="746D3BC5">
            <wp:simplePos x="0" y="0"/>
            <wp:positionH relativeFrom="column">
              <wp:posOffset>-714375</wp:posOffset>
            </wp:positionH>
            <wp:positionV relativeFrom="paragraph">
              <wp:posOffset>0</wp:posOffset>
            </wp:positionV>
            <wp:extent cx="4495800" cy="895350"/>
            <wp:effectExtent l="0" t="0" r="0" b="0"/>
            <wp:wrapTight wrapText="bothSides">
              <wp:wrapPolygon edited="0">
                <wp:start x="0" y="0"/>
                <wp:lineTo x="0" y="21140"/>
                <wp:lineTo x="21508" y="21140"/>
                <wp:lineTo x="2150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495800" cy="895350"/>
                    </a:xfrm>
                    <a:prstGeom prst="rect">
                      <a:avLst/>
                    </a:prstGeom>
                  </pic:spPr>
                </pic:pic>
              </a:graphicData>
            </a:graphic>
            <wp14:sizeRelH relativeFrom="page">
              <wp14:pctWidth>0</wp14:pctWidth>
            </wp14:sizeRelH>
            <wp14:sizeRelV relativeFrom="page">
              <wp14:pctHeight>0</wp14:pctHeight>
            </wp14:sizeRelV>
          </wp:anchor>
        </w:drawing>
      </w:r>
      <w:r w:rsidR="002961ED">
        <w:rPr>
          <w:noProof/>
          <w:lang w:eastAsia="en-GB"/>
        </w:rPr>
        <w:drawing>
          <wp:anchor distT="0" distB="0" distL="114300" distR="114300" simplePos="0" relativeHeight="251659264" behindDoc="1" locked="0" layoutInCell="1" allowOverlap="1" wp14:anchorId="1D9AF2F9" wp14:editId="5C67FE6A">
            <wp:simplePos x="0" y="0"/>
            <wp:positionH relativeFrom="column">
              <wp:posOffset>3790950</wp:posOffset>
            </wp:positionH>
            <wp:positionV relativeFrom="paragraph">
              <wp:posOffset>0</wp:posOffset>
            </wp:positionV>
            <wp:extent cx="4495800" cy="876300"/>
            <wp:effectExtent l="0" t="0" r="0" b="0"/>
            <wp:wrapTight wrapText="bothSides">
              <wp:wrapPolygon edited="0">
                <wp:start x="0" y="0"/>
                <wp:lineTo x="0" y="21130"/>
                <wp:lineTo x="21508" y="21130"/>
                <wp:lineTo x="2150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495800" cy="876300"/>
                    </a:xfrm>
                    <a:prstGeom prst="rect">
                      <a:avLst/>
                    </a:prstGeom>
                  </pic:spPr>
                </pic:pic>
              </a:graphicData>
            </a:graphic>
            <wp14:sizeRelH relativeFrom="page">
              <wp14:pctWidth>0</wp14:pctWidth>
            </wp14:sizeRelH>
            <wp14:sizeRelV relativeFrom="page">
              <wp14:pctHeight>0</wp14:pctHeight>
            </wp14:sizeRelV>
          </wp:anchor>
        </w:drawing>
      </w:r>
      <w:r w:rsidR="002961ED">
        <w:rPr>
          <w:noProof/>
          <w:lang w:eastAsia="en-GB"/>
        </w:rPr>
        <w:drawing>
          <wp:anchor distT="0" distB="0" distL="114300" distR="114300" simplePos="0" relativeHeight="251660288" behindDoc="1" locked="0" layoutInCell="1" allowOverlap="1" wp14:anchorId="1C981F0C" wp14:editId="12EBD07A">
            <wp:simplePos x="0" y="0"/>
            <wp:positionH relativeFrom="page">
              <wp:posOffset>9196705</wp:posOffset>
            </wp:positionH>
            <wp:positionV relativeFrom="paragraph">
              <wp:posOffset>0</wp:posOffset>
            </wp:positionV>
            <wp:extent cx="1285875" cy="895350"/>
            <wp:effectExtent l="0" t="0" r="9525" b="0"/>
            <wp:wrapTight wrapText="bothSides">
              <wp:wrapPolygon edited="0">
                <wp:start x="0" y="0"/>
                <wp:lineTo x="0" y="21140"/>
                <wp:lineTo x="21440" y="21140"/>
                <wp:lineTo x="214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285875" cy="895350"/>
                    </a:xfrm>
                    <a:prstGeom prst="rect">
                      <a:avLst/>
                    </a:prstGeom>
                  </pic:spPr>
                </pic:pic>
              </a:graphicData>
            </a:graphic>
            <wp14:sizeRelH relativeFrom="page">
              <wp14:pctWidth>0</wp14:pctWidth>
            </wp14:sizeRelH>
            <wp14:sizeRelV relativeFrom="page">
              <wp14:pctHeight>0</wp14:pctHeight>
            </wp14:sizeRelV>
          </wp:anchor>
        </w:drawing>
      </w:r>
    </w:p>
    <w:p w14:paraId="0DE55FB8" w14:textId="77777777" w:rsidR="006D2812" w:rsidRPr="006D2812" w:rsidRDefault="006D2812" w:rsidP="006D2812"/>
    <w:p w14:paraId="3395D336" w14:textId="77777777" w:rsidR="006D2812" w:rsidRPr="006D2812" w:rsidRDefault="006D2812" w:rsidP="006D2812"/>
    <w:p w14:paraId="15D48F65" w14:textId="77777777" w:rsidR="006D2812" w:rsidRPr="006D2812" w:rsidRDefault="006D2812" w:rsidP="006D2812"/>
    <w:p w14:paraId="168DC1D4" w14:textId="77777777" w:rsidR="006D2812" w:rsidRPr="006D2812" w:rsidRDefault="006D2812" w:rsidP="006D2812"/>
    <w:p w14:paraId="575194F7" w14:textId="77777777" w:rsidR="006D2812" w:rsidRPr="006D2812" w:rsidRDefault="006D2812" w:rsidP="006D2812"/>
    <w:p w14:paraId="6FCCB559" w14:textId="77777777" w:rsidR="006D2812" w:rsidRPr="006D2812" w:rsidRDefault="006D2812" w:rsidP="006D2812"/>
    <w:p w14:paraId="1B560D92" w14:textId="77777777" w:rsidR="006D2812" w:rsidRPr="006D2812" w:rsidRDefault="006D2812" w:rsidP="006D2812"/>
    <w:p w14:paraId="4F5365CA" w14:textId="77777777" w:rsidR="006D2812" w:rsidRPr="006D2812" w:rsidRDefault="006D2812" w:rsidP="006D2812"/>
    <w:p w14:paraId="4D74E8B9" w14:textId="77777777" w:rsidR="006D2812" w:rsidRDefault="006D2812" w:rsidP="006D2812"/>
    <w:p w14:paraId="1910E218" w14:textId="77777777" w:rsidR="006D2812" w:rsidRDefault="006D2812" w:rsidP="006D2812"/>
    <w:p w14:paraId="37BE60E0" w14:textId="77777777" w:rsidR="00C42E16" w:rsidRDefault="00C42E16" w:rsidP="006D2812"/>
    <w:p w14:paraId="1D974705" w14:textId="77777777" w:rsidR="006D2812" w:rsidRPr="006D2812" w:rsidRDefault="006D2812" w:rsidP="006D2812">
      <w:pPr>
        <w:rPr>
          <w:rFonts w:eastAsia="Arial"/>
          <w:color w:val="595959"/>
          <w:sz w:val="20"/>
          <w:szCs w:val="20"/>
          <w:u w:val="single"/>
          <w:lang w:val="en-US"/>
        </w:rPr>
      </w:pPr>
      <w:r w:rsidRPr="006D2812">
        <w:rPr>
          <w:rFonts w:eastAsia="Arial"/>
          <w:b/>
          <w:color w:val="595959"/>
          <w:sz w:val="20"/>
          <w:szCs w:val="20"/>
          <w:lang w:val="en-US"/>
        </w:rPr>
        <w:lastRenderedPageBreak/>
        <w:t xml:space="preserve"> </w:t>
      </w:r>
      <w:r w:rsidRPr="006D2812">
        <w:rPr>
          <w:rFonts w:eastAsia="Arial"/>
          <w:b/>
          <w:color w:val="595959"/>
          <w:sz w:val="20"/>
          <w:szCs w:val="20"/>
          <w:u w:val="single"/>
          <w:lang w:val="en-US"/>
        </w:rPr>
        <w:t>“Learning Today, Shaping Tomorrow”</w:t>
      </w:r>
    </w:p>
    <w:p w14:paraId="4F8C55E5" w14:textId="77777777" w:rsidR="006D2812" w:rsidRPr="006D2812" w:rsidRDefault="006D2812" w:rsidP="006D2812">
      <w:pPr>
        <w:rPr>
          <w:rFonts w:eastAsia="Arial"/>
          <w:color w:val="595959"/>
          <w:sz w:val="20"/>
          <w:szCs w:val="20"/>
          <w:lang w:val="en-US"/>
        </w:rPr>
      </w:pPr>
      <w:r w:rsidRPr="006D2812">
        <w:rPr>
          <w:rFonts w:eastAsia="Arial"/>
          <w:color w:val="595959"/>
          <w:sz w:val="20"/>
          <w:szCs w:val="20"/>
          <w:lang w:val="en-US"/>
        </w:rPr>
        <w:t>Staff, pupils, parents and members of our community were involved in an extensive and successful consultation process to agree upon a set of values which underpin the life and work of our school.</w:t>
      </w:r>
    </w:p>
    <w:p w14:paraId="55C80C2E" w14:textId="77777777" w:rsidR="006D2812" w:rsidRPr="006D2812" w:rsidRDefault="006D2812" w:rsidP="006D2812">
      <w:pPr>
        <w:spacing w:after="120"/>
        <w:rPr>
          <w:rFonts w:eastAsia="Arial"/>
          <w:color w:val="595959"/>
          <w:sz w:val="20"/>
          <w:szCs w:val="20"/>
          <w:lang w:val="en-US"/>
        </w:rPr>
      </w:pPr>
      <w:r w:rsidRPr="006D2812">
        <w:rPr>
          <w:rFonts w:eastAsia="Arial"/>
          <w:b/>
          <w:color w:val="595959"/>
          <w:sz w:val="20"/>
          <w:szCs w:val="20"/>
          <w:lang w:val="en-US"/>
        </w:rPr>
        <w:t>The following are the 6 agreed values that our community has agreed to uphold:</w:t>
      </w:r>
    </w:p>
    <w:p w14:paraId="76882051" w14:textId="77777777" w:rsidR="006D2812" w:rsidRPr="006D2812" w:rsidRDefault="006D2812" w:rsidP="006D2812">
      <w:pPr>
        <w:pStyle w:val="ListParagraph"/>
        <w:numPr>
          <w:ilvl w:val="0"/>
          <w:numId w:val="1"/>
        </w:numPr>
        <w:rPr>
          <w:rFonts w:eastAsia="Arial"/>
          <w:color w:val="595959"/>
          <w:sz w:val="20"/>
          <w:szCs w:val="20"/>
          <w:lang w:val="en-US"/>
        </w:rPr>
      </w:pPr>
      <w:r w:rsidRPr="006D2812">
        <w:rPr>
          <w:rFonts w:eastAsia="Arial"/>
          <w:b/>
          <w:color w:val="595959"/>
          <w:sz w:val="20"/>
          <w:szCs w:val="20"/>
          <w:lang w:val="en-US"/>
        </w:rPr>
        <w:t xml:space="preserve">RESPECT: </w:t>
      </w:r>
      <w:r w:rsidRPr="006D2812">
        <w:rPr>
          <w:rFonts w:eastAsia="Arial"/>
          <w:color w:val="595959"/>
          <w:sz w:val="20"/>
          <w:szCs w:val="20"/>
          <w:lang w:val="en-US"/>
        </w:rPr>
        <w:t>To care for ourselves and others by valuing all property, opinions and beliefs.</w:t>
      </w:r>
    </w:p>
    <w:p w14:paraId="5F4CBAEF" w14:textId="77777777" w:rsidR="006D2812" w:rsidRPr="006D2812" w:rsidRDefault="006D2812" w:rsidP="006D2812">
      <w:pPr>
        <w:pStyle w:val="ListParagraph"/>
        <w:numPr>
          <w:ilvl w:val="0"/>
          <w:numId w:val="1"/>
        </w:numPr>
        <w:rPr>
          <w:rFonts w:eastAsia="Arial"/>
          <w:color w:val="595959"/>
          <w:sz w:val="20"/>
          <w:szCs w:val="20"/>
          <w:lang w:val="en-US"/>
        </w:rPr>
      </w:pPr>
      <w:r w:rsidRPr="006D2812">
        <w:rPr>
          <w:rFonts w:eastAsia="Arial"/>
          <w:b/>
          <w:color w:val="595959"/>
          <w:sz w:val="20"/>
          <w:szCs w:val="20"/>
          <w:lang w:val="en-US"/>
        </w:rPr>
        <w:t xml:space="preserve">RESPONSIBILITY: </w:t>
      </w:r>
      <w:r w:rsidRPr="006D2812">
        <w:rPr>
          <w:rFonts w:eastAsia="Arial"/>
          <w:color w:val="595959"/>
          <w:sz w:val="20"/>
          <w:szCs w:val="20"/>
          <w:lang w:val="en-US"/>
        </w:rPr>
        <w:t>To treat others as we would like to be treated and accept the outcomes of our actions.</w:t>
      </w:r>
    </w:p>
    <w:p w14:paraId="1DAC583D" w14:textId="77777777" w:rsidR="006D2812" w:rsidRPr="006D2812" w:rsidRDefault="006D2812" w:rsidP="006D2812">
      <w:pPr>
        <w:pStyle w:val="ListParagraph"/>
        <w:numPr>
          <w:ilvl w:val="0"/>
          <w:numId w:val="1"/>
        </w:numPr>
        <w:rPr>
          <w:rFonts w:eastAsia="Arial"/>
          <w:color w:val="595959"/>
          <w:sz w:val="20"/>
          <w:szCs w:val="20"/>
          <w:lang w:val="en-US"/>
        </w:rPr>
      </w:pPr>
      <w:r w:rsidRPr="006D2812">
        <w:rPr>
          <w:rFonts w:eastAsia="Arial"/>
          <w:b/>
          <w:color w:val="595959"/>
          <w:sz w:val="20"/>
          <w:szCs w:val="20"/>
          <w:lang w:val="en-US"/>
        </w:rPr>
        <w:t xml:space="preserve">CARE: </w:t>
      </w:r>
      <w:r w:rsidRPr="006D2812">
        <w:rPr>
          <w:rFonts w:eastAsia="Arial"/>
          <w:color w:val="595959"/>
          <w:sz w:val="20"/>
          <w:szCs w:val="20"/>
          <w:lang w:val="en-US"/>
        </w:rPr>
        <w:t>To actively show empathy and sensitivity towards each other.</w:t>
      </w:r>
    </w:p>
    <w:p w14:paraId="77C1E7D6" w14:textId="77777777" w:rsidR="006D2812" w:rsidRPr="006D2812" w:rsidRDefault="006D2812" w:rsidP="006D2812">
      <w:pPr>
        <w:pStyle w:val="ListParagraph"/>
        <w:numPr>
          <w:ilvl w:val="0"/>
          <w:numId w:val="1"/>
        </w:numPr>
        <w:rPr>
          <w:rFonts w:eastAsia="Arial"/>
          <w:color w:val="595959"/>
          <w:sz w:val="20"/>
          <w:szCs w:val="20"/>
          <w:lang w:val="en-US"/>
        </w:rPr>
      </w:pPr>
      <w:r w:rsidRPr="006D2812">
        <w:rPr>
          <w:rFonts w:eastAsia="Arial"/>
          <w:b/>
          <w:color w:val="595959"/>
          <w:sz w:val="20"/>
          <w:szCs w:val="20"/>
          <w:lang w:val="en-US"/>
        </w:rPr>
        <w:t xml:space="preserve">INCLUSIVENESS: </w:t>
      </w:r>
      <w:r w:rsidRPr="006D2812">
        <w:rPr>
          <w:rFonts w:eastAsia="Arial"/>
          <w:color w:val="595959"/>
          <w:sz w:val="20"/>
          <w:szCs w:val="20"/>
          <w:lang w:val="en-US"/>
        </w:rPr>
        <w:t>To include everyone in everything we do.</w:t>
      </w:r>
    </w:p>
    <w:p w14:paraId="64E7E81D" w14:textId="77777777" w:rsidR="006D2812" w:rsidRPr="006D2812" w:rsidRDefault="006D2812" w:rsidP="006D2812">
      <w:pPr>
        <w:pStyle w:val="ListParagraph"/>
        <w:numPr>
          <w:ilvl w:val="0"/>
          <w:numId w:val="1"/>
        </w:numPr>
        <w:rPr>
          <w:rFonts w:eastAsia="Arial"/>
          <w:color w:val="595959"/>
          <w:sz w:val="20"/>
          <w:szCs w:val="20"/>
          <w:lang w:val="en-US"/>
        </w:rPr>
      </w:pPr>
      <w:r w:rsidRPr="006D2812">
        <w:rPr>
          <w:rFonts w:eastAsia="Arial"/>
          <w:b/>
          <w:color w:val="595959"/>
          <w:sz w:val="20"/>
          <w:szCs w:val="20"/>
          <w:lang w:val="en-US"/>
        </w:rPr>
        <w:t xml:space="preserve">INTEGRITY: </w:t>
      </w:r>
      <w:r w:rsidRPr="006D2812">
        <w:rPr>
          <w:rFonts w:eastAsia="Arial"/>
          <w:color w:val="595959"/>
          <w:sz w:val="20"/>
          <w:szCs w:val="20"/>
          <w:lang w:val="en-US"/>
        </w:rPr>
        <w:t>To be honest and have strong moral principles.</w:t>
      </w:r>
    </w:p>
    <w:p w14:paraId="2FC0859D" w14:textId="77777777" w:rsidR="006D2812" w:rsidRPr="006D2812" w:rsidRDefault="006D2812" w:rsidP="006D2812">
      <w:pPr>
        <w:pStyle w:val="ListParagraph"/>
        <w:numPr>
          <w:ilvl w:val="0"/>
          <w:numId w:val="1"/>
        </w:numPr>
        <w:rPr>
          <w:rFonts w:eastAsia="Arial"/>
          <w:color w:val="595959"/>
          <w:sz w:val="20"/>
          <w:szCs w:val="20"/>
          <w:lang w:val="en-US"/>
        </w:rPr>
      </w:pPr>
      <w:r w:rsidRPr="006D2812">
        <w:rPr>
          <w:rFonts w:eastAsia="Arial"/>
          <w:b/>
          <w:color w:val="595959"/>
          <w:sz w:val="20"/>
          <w:szCs w:val="20"/>
          <w:lang w:val="en-US"/>
        </w:rPr>
        <w:t>COURAGE</w:t>
      </w:r>
      <w:r w:rsidRPr="006D2812">
        <w:rPr>
          <w:rFonts w:eastAsia="Arial"/>
          <w:color w:val="595959"/>
          <w:sz w:val="20"/>
          <w:szCs w:val="20"/>
          <w:lang w:val="en-US"/>
        </w:rPr>
        <w:t>: To do things that may take us out of our comfort zone in order to achieve personal growth.</w:t>
      </w:r>
    </w:p>
    <w:p w14:paraId="07D2B327" w14:textId="77777777" w:rsidR="006D2812" w:rsidRPr="006D2812" w:rsidRDefault="006D2812" w:rsidP="006D2812">
      <w:pPr>
        <w:pStyle w:val="ListParagraph"/>
        <w:ind w:left="0"/>
        <w:rPr>
          <w:rFonts w:eastAsia="Arial"/>
          <w:color w:val="595959"/>
          <w:sz w:val="20"/>
          <w:szCs w:val="20"/>
          <w:lang w:val="en-US"/>
        </w:rPr>
      </w:pPr>
    </w:p>
    <w:p w14:paraId="392F8DD9" w14:textId="77777777" w:rsidR="006D2812" w:rsidRPr="006D2812" w:rsidRDefault="006D2812" w:rsidP="006D2812">
      <w:pPr>
        <w:pStyle w:val="ListParagraph"/>
        <w:ind w:left="0"/>
        <w:rPr>
          <w:rFonts w:eastAsia="Arial"/>
          <w:color w:val="595959"/>
          <w:sz w:val="20"/>
          <w:szCs w:val="20"/>
          <w:u w:val="single"/>
          <w:lang w:val="en-US"/>
        </w:rPr>
      </w:pPr>
      <w:r w:rsidRPr="006D2812">
        <w:rPr>
          <w:rFonts w:eastAsia="Arial"/>
          <w:color w:val="595959"/>
          <w:sz w:val="20"/>
          <w:szCs w:val="20"/>
          <w:u w:val="single"/>
          <w:lang w:val="en-US"/>
        </w:rPr>
        <w:t>Dunblane Primary School Vision and Aims</w:t>
      </w:r>
    </w:p>
    <w:p w14:paraId="70619DE3" w14:textId="77777777" w:rsidR="006D2812" w:rsidRPr="006D2812" w:rsidRDefault="006D2812" w:rsidP="006D2812">
      <w:pPr>
        <w:pStyle w:val="ListParagraph"/>
        <w:ind w:left="0"/>
        <w:rPr>
          <w:rFonts w:eastAsia="Arial"/>
          <w:color w:val="595959"/>
          <w:sz w:val="20"/>
          <w:szCs w:val="20"/>
          <w:lang w:val="en-US"/>
        </w:rPr>
      </w:pPr>
    </w:p>
    <w:p w14:paraId="6BF3086B" w14:textId="77777777" w:rsidR="006D2812" w:rsidRPr="006D2812" w:rsidRDefault="006D2812" w:rsidP="006D2812">
      <w:pPr>
        <w:pStyle w:val="ListParagraph"/>
        <w:ind w:left="0"/>
        <w:rPr>
          <w:rFonts w:eastAsia="Arial"/>
          <w:color w:val="595959"/>
          <w:sz w:val="20"/>
          <w:szCs w:val="20"/>
          <w:lang w:val="en-US"/>
        </w:rPr>
      </w:pPr>
      <w:r w:rsidRPr="006D2812">
        <w:rPr>
          <w:rFonts w:eastAsia="Arial"/>
          <w:color w:val="595959"/>
          <w:sz w:val="20"/>
          <w:szCs w:val="20"/>
          <w:lang w:val="en-US"/>
        </w:rPr>
        <w:t>Our vision is that every child contributes to our school and its community by being a successful, independent learner, confident individual, effective contributor and responsible citizen.</w:t>
      </w:r>
    </w:p>
    <w:p w14:paraId="6596F3EB" w14:textId="77777777" w:rsidR="006D2812" w:rsidRPr="006D2812" w:rsidRDefault="006D2812" w:rsidP="006D2812">
      <w:pPr>
        <w:pStyle w:val="ListParagraph"/>
        <w:ind w:left="0"/>
        <w:rPr>
          <w:rFonts w:eastAsia="Arial"/>
          <w:color w:val="595959"/>
          <w:sz w:val="20"/>
          <w:szCs w:val="20"/>
          <w:lang w:val="en-US"/>
        </w:rPr>
      </w:pPr>
    </w:p>
    <w:p w14:paraId="6B1872BC" w14:textId="77777777" w:rsidR="006D2812" w:rsidRPr="006D2812" w:rsidRDefault="006D2812" w:rsidP="006D2812">
      <w:pPr>
        <w:pStyle w:val="ListParagraph"/>
        <w:ind w:left="0"/>
        <w:rPr>
          <w:rFonts w:eastAsia="Arial"/>
          <w:color w:val="595959"/>
          <w:sz w:val="20"/>
          <w:szCs w:val="20"/>
          <w:lang w:val="en-US"/>
        </w:rPr>
      </w:pPr>
      <w:r w:rsidRPr="006D2812">
        <w:rPr>
          <w:rFonts w:eastAsia="Arial"/>
          <w:color w:val="595959"/>
          <w:sz w:val="20"/>
          <w:szCs w:val="20"/>
          <w:lang w:val="en-US"/>
        </w:rPr>
        <w:t xml:space="preserve">We will provide a supportive yet challenging learning environment in which we are all capable of continuous improvement. We value highly the contributions of families and the community towards this vision.      </w:t>
      </w:r>
    </w:p>
    <w:p w14:paraId="23F67382" w14:textId="77777777" w:rsidR="006D2812" w:rsidRPr="006D2812" w:rsidRDefault="006D2812" w:rsidP="006D2812">
      <w:pPr>
        <w:pStyle w:val="ListParagraph"/>
        <w:ind w:left="0"/>
        <w:rPr>
          <w:rFonts w:eastAsia="Arial"/>
          <w:color w:val="595959"/>
          <w:sz w:val="20"/>
          <w:szCs w:val="20"/>
          <w:lang w:val="en-US"/>
        </w:rPr>
      </w:pPr>
    </w:p>
    <w:p w14:paraId="40BA1A91" w14:textId="77777777" w:rsidR="006D2812" w:rsidRPr="006D2812" w:rsidRDefault="006D2812" w:rsidP="006D2812">
      <w:pPr>
        <w:pStyle w:val="ListParagraph"/>
        <w:ind w:left="0"/>
        <w:rPr>
          <w:rFonts w:eastAsia="Arial"/>
          <w:color w:val="595959"/>
          <w:sz w:val="20"/>
          <w:szCs w:val="20"/>
          <w:u w:val="single"/>
          <w:lang w:val="en-US"/>
        </w:rPr>
      </w:pPr>
      <w:r w:rsidRPr="006D2812">
        <w:rPr>
          <w:rFonts w:eastAsia="Arial"/>
          <w:color w:val="595959"/>
          <w:sz w:val="20"/>
          <w:szCs w:val="20"/>
          <w:u w:val="single"/>
          <w:lang w:val="en-US"/>
        </w:rPr>
        <w:t>Dunblane Primary School and Nursery Class Aims</w:t>
      </w:r>
    </w:p>
    <w:p w14:paraId="3E9A0C6F" w14:textId="77777777" w:rsidR="006D2812" w:rsidRPr="006D2812" w:rsidRDefault="006D2812" w:rsidP="006D2812">
      <w:pPr>
        <w:pStyle w:val="ListParagraph"/>
        <w:ind w:left="0"/>
        <w:rPr>
          <w:rFonts w:eastAsia="Arial"/>
          <w:color w:val="595959"/>
          <w:sz w:val="20"/>
          <w:szCs w:val="20"/>
          <w:lang w:val="en-US"/>
        </w:rPr>
      </w:pPr>
    </w:p>
    <w:p w14:paraId="36DBDD69" w14:textId="77777777" w:rsidR="006D2812" w:rsidRPr="006D2812" w:rsidRDefault="006D2812" w:rsidP="006D2812">
      <w:pPr>
        <w:pStyle w:val="ListParagraph"/>
        <w:ind w:left="0"/>
        <w:rPr>
          <w:rFonts w:eastAsia="Arial"/>
          <w:color w:val="595959"/>
          <w:sz w:val="20"/>
          <w:szCs w:val="20"/>
          <w:lang w:val="en-US"/>
        </w:rPr>
      </w:pPr>
      <w:r w:rsidRPr="006D2812">
        <w:rPr>
          <w:rFonts w:eastAsia="Arial"/>
          <w:color w:val="595959"/>
          <w:sz w:val="20"/>
          <w:szCs w:val="20"/>
          <w:lang w:val="en-US"/>
        </w:rPr>
        <w:t xml:space="preserve">Our aims were developed through consultation with parents and staff. </w:t>
      </w:r>
    </w:p>
    <w:p w14:paraId="2BC9CBE1" w14:textId="77777777" w:rsidR="006D2812" w:rsidRPr="006D2812" w:rsidRDefault="006D2812" w:rsidP="006D2812">
      <w:pPr>
        <w:pStyle w:val="ListParagraph"/>
        <w:ind w:left="0"/>
        <w:rPr>
          <w:rFonts w:eastAsia="Arial"/>
          <w:color w:val="595959"/>
          <w:sz w:val="20"/>
          <w:szCs w:val="20"/>
          <w:lang w:val="en-US"/>
        </w:rPr>
      </w:pPr>
    </w:p>
    <w:p w14:paraId="779F3C32" w14:textId="77777777" w:rsidR="006D2812" w:rsidRPr="006D2812" w:rsidRDefault="006D2812" w:rsidP="006D2812">
      <w:pPr>
        <w:pStyle w:val="ListParagraph"/>
        <w:spacing w:after="120"/>
        <w:ind w:left="0"/>
        <w:contextualSpacing w:val="0"/>
        <w:rPr>
          <w:rFonts w:eastAsia="Arial"/>
          <w:color w:val="595959"/>
          <w:sz w:val="20"/>
          <w:szCs w:val="20"/>
          <w:u w:val="single"/>
          <w:lang w:val="en-US"/>
        </w:rPr>
      </w:pPr>
      <w:r w:rsidRPr="006D2812">
        <w:rPr>
          <w:rFonts w:eastAsia="Arial"/>
          <w:b/>
          <w:color w:val="595959"/>
          <w:sz w:val="20"/>
          <w:szCs w:val="20"/>
          <w:u w:val="single"/>
          <w:lang w:val="en-US"/>
        </w:rPr>
        <w:t>We aim to:</w:t>
      </w:r>
    </w:p>
    <w:p w14:paraId="32D5329E" w14:textId="77777777" w:rsidR="006D2812" w:rsidRPr="006D2812" w:rsidRDefault="006D2812" w:rsidP="006D2812">
      <w:pPr>
        <w:pStyle w:val="ListParagraph"/>
        <w:numPr>
          <w:ilvl w:val="0"/>
          <w:numId w:val="2"/>
        </w:numPr>
        <w:rPr>
          <w:rFonts w:eastAsia="Arial"/>
          <w:color w:val="595959"/>
          <w:sz w:val="20"/>
          <w:szCs w:val="20"/>
          <w:lang w:val="en-US"/>
        </w:rPr>
      </w:pPr>
      <w:r w:rsidRPr="006D2812">
        <w:rPr>
          <w:rFonts w:eastAsia="Arial"/>
          <w:color w:val="595959"/>
          <w:sz w:val="20"/>
          <w:szCs w:val="20"/>
          <w:lang w:val="en-US"/>
        </w:rPr>
        <w:t>Encourage and empower children to be successful learners by providing a variety of high quality and challenging learning experiences.</w:t>
      </w:r>
    </w:p>
    <w:p w14:paraId="380392F8" w14:textId="77777777" w:rsidR="006D2812" w:rsidRPr="006D2812" w:rsidRDefault="006D2812" w:rsidP="006D2812">
      <w:pPr>
        <w:pStyle w:val="ListParagraph"/>
        <w:numPr>
          <w:ilvl w:val="0"/>
          <w:numId w:val="2"/>
        </w:numPr>
        <w:rPr>
          <w:rFonts w:eastAsia="Arial"/>
          <w:color w:val="595959"/>
          <w:sz w:val="20"/>
          <w:szCs w:val="20"/>
          <w:lang w:val="en-US"/>
        </w:rPr>
      </w:pPr>
      <w:r w:rsidRPr="006D2812">
        <w:rPr>
          <w:rFonts w:eastAsia="Arial"/>
          <w:color w:val="595959"/>
          <w:sz w:val="20"/>
          <w:szCs w:val="20"/>
          <w:lang w:val="en-US"/>
        </w:rPr>
        <w:t>Offer a motivating and relevant curriculum that will provide our children with life skills and support independence, choice and responsibility.</w:t>
      </w:r>
    </w:p>
    <w:p w14:paraId="7C29F714" w14:textId="191EB737" w:rsidR="006D2812" w:rsidRPr="006D2812" w:rsidRDefault="006D2812" w:rsidP="006D2812">
      <w:pPr>
        <w:pStyle w:val="ListParagraph"/>
        <w:numPr>
          <w:ilvl w:val="0"/>
          <w:numId w:val="2"/>
        </w:numPr>
        <w:rPr>
          <w:rFonts w:eastAsia="Arial"/>
          <w:color w:val="595959"/>
          <w:sz w:val="20"/>
          <w:szCs w:val="20"/>
          <w:lang w:val="en-US"/>
        </w:rPr>
      </w:pPr>
      <w:r w:rsidRPr="006D2812">
        <w:rPr>
          <w:rFonts w:eastAsia="Arial"/>
          <w:color w:val="595959"/>
          <w:sz w:val="20"/>
          <w:szCs w:val="20"/>
          <w:lang w:val="en-US"/>
        </w:rPr>
        <w:t>Promote and embed our values of Respect, Respon</w:t>
      </w:r>
      <w:r w:rsidR="00DD0CBC">
        <w:rPr>
          <w:rFonts w:eastAsia="Arial"/>
          <w:color w:val="595959"/>
          <w:sz w:val="20"/>
          <w:szCs w:val="20"/>
          <w:lang w:val="en-US"/>
        </w:rPr>
        <w:t xml:space="preserve">sibility, Inclusiveness, Integrity, Courage and </w:t>
      </w:r>
      <w:r w:rsidR="00BF4245">
        <w:rPr>
          <w:rFonts w:eastAsia="Arial"/>
          <w:color w:val="595959"/>
          <w:sz w:val="20"/>
          <w:szCs w:val="20"/>
          <w:lang w:val="en-US"/>
        </w:rPr>
        <w:t xml:space="preserve">Care </w:t>
      </w:r>
      <w:r w:rsidR="00BF4245" w:rsidRPr="006D2812">
        <w:rPr>
          <w:rFonts w:eastAsia="Arial"/>
          <w:color w:val="595959"/>
          <w:sz w:val="20"/>
          <w:szCs w:val="20"/>
          <w:lang w:val="en-US"/>
        </w:rPr>
        <w:t>throughout</w:t>
      </w:r>
      <w:r w:rsidRPr="006D2812">
        <w:rPr>
          <w:rFonts w:eastAsia="Arial"/>
          <w:color w:val="595959"/>
          <w:sz w:val="20"/>
          <w:szCs w:val="20"/>
          <w:lang w:val="en-US"/>
        </w:rPr>
        <w:t xml:space="preserve"> all areas of nursery and school life.</w:t>
      </w:r>
    </w:p>
    <w:p w14:paraId="70F8A2F0" w14:textId="4A676ABC" w:rsidR="006D2812" w:rsidRPr="006D2812" w:rsidRDefault="006D2812" w:rsidP="006D2812">
      <w:pPr>
        <w:pStyle w:val="ListParagraph"/>
        <w:numPr>
          <w:ilvl w:val="0"/>
          <w:numId w:val="2"/>
        </w:numPr>
        <w:rPr>
          <w:rFonts w:eastAsia="Arial"/>
          <w:color w:val="595959"/>
          <w:sz w:val="20"/>
          <w:szCs w:val="20"/>
          <w:lang w:val="en-US"/>
        </w:rPr>
      </w:pPr>
      <w:r w:rsidRPr="006D2812">
        <w:rPr>
          <w:rFonts w:eastAsia="Arial"/>
          <w:color w:val="595959"/>
          <w:sz w:val="20"/>
          <w:szCs w:val="20"/>
          <w:lang w:val="en-US"/>
        </w:rPr>
        <w:t>Develop and maintain positive and effective relationships with children, parents/</w:t>
      </w:r>
      <w:r w:rsidR="00BF4245">
        <w:rPr>
          <w:rFonts w:eastAsia="Arial"/>
          <w:color w:val="595959"/>
          <w:sz w:val="20"/>
          <w:szCs w:val="20"/>
          <w:lang w:val="en-US"/>
        </w:rPr>
        <w:t xml:space="preserve"> </w:t>
      </w:r>
      <w:proofErr w:type="spellStart"/>
      <w:r w:rsidRPr="006D2812">
        <w:rPr>
          <w:rFonts w:eastAsia="Arial"/>
          <w:color w:val="595959"/>
          <w:sz w:val="20"/>
          <w:szCs w:val="20"/>
          <w:lang w:val="en-US"/>
        </w:rPr>
        <w:t>carers</w:t>
      </w:r>
      <w:proofErr w:type="spellEnd"/>
      <w:r w:rsidRPr="006D2812">
        <w:rPr>
          <w:rFonts w:eastAsia="Arial"/>
          <w:color w:val="595959"/>
          <w:sz w:val="20"/>
          <w:szCs w:val="20"/>
          <w:lang w:val="en-US"/>
        </w:rPr>
        <w:t>, partner agencies and establishments and the wider community.</w:t>
      </w:r>
    </w:p>
    <w:p w14:paraId="0D8FC7F4" w14:textId="77777777" w:rsidR="006D2812" w:rsidRPr="006D2812" w:rsidRDefault="006D2812" w:rsidP="006D2812">
      <w:pPr>
        <w:pStyle w:val="ListParagraph"/>
        <w:numPr>
          <w:ilvl w:val="0"/>
          <w:numId w:val="2"/>
        </w:numPr>
        <w:rPr>
          <w:rFonts w:eastAsia="Arial"/>
          <w:color w:val="595959"/>
          <w:sz w:val="20"/>
          <w:szCs w:val="20"/>
          <w:lang w:val="en-US"/>
        </w:rPr>
      </w:pPr>
      <w:r w:rsidRPr="006D2812">
        <w:rPr>
          <w:rFonts w:eastAsia="Arial"/>
          <w:color w:val="595959"/>
          <w:sz w:val="20"/>
          <w:szCs w:val="20"/>
          <w:lang w:val="en-US"/>
        </w:rPr>
        <w:t>Ensure continuous improvement and positive outcomes for all children which reflect the changing nature of the world around us.</w:t>
      </w:r>
    </w:p>
    <w:p w14:paraId="5FF68B5E" w14:textId="77777777" w:rsidR="006D2812" w:rsidRPr="006D2812" w:rsidRDefault="006D2812" w:rsidP="006D2812">
      <w:pPr>
        <w:pStyle w:val="ListParagraph"/>
        <w:numPr>
          <w:ilvl w:val="0"/>
          <w:numId w:val="2"/>
        </w:numPr>
        <w:rPr>
          <w:rFonts w:eastAsia="Arial"/>
          <w:color w:val="595959"/>
          <w:sz w:val="20"/>
          <w:szCs w:val="20"/>
          <w:lang w:val="en-US"/>
        </w:rPr>
      </w:pPr>
      <w:r w:rsidRPr="006D2812">
        <w:rPr>
          <w:rFonts w:eastAsia="Arial"/>
          <w:color w:val="595959"/>
          <w:sz w:val="20"/>
          <w:szCs w:val="20"/>
          <w:lang w:val="en-US"/>
        </w:rPr>
        <w:t>Foster a sense of pride in Dunblane Primary School and Nursery class, representing them positively in the local community.</w:t>
      </w:r>
    </w:p>
    <w:p w14:paraId="104D8A0A" w14:textId="069B7EE7" w:rsidR="006D2812" w:rsidRDefault="006D2812" w:rsidP="006D2812">
      <w:pPr>
        <w:rPr>
          <w:rFonts w:eastAsia="Arial"/>
          <w:color w:val="595959"/>
          <w:sz w:val="20"/>
          <w:szCs w:val="20"/>
          <w:lang w:val="en-US"/>
        </w:rPr>
      </w:pPr>
    </w:p>
    <w:p w14:paraId="16601A52" w14:textId="77777777" w:rsidR="00DD0CBC" w:rsidRPr="006D2812" w:rsidRDefault="00DD0CBC" w:rsidP="006D2812">
      <w:pPr>
        <w:rPr>
          <w:rFonts w:eastAsia="Arial"/>
          <w:color w:val="595959"/>
          <w:sz w:val="20"/>
          <w:szCs w:val="20"/>
          <w:lang w:val="en-US"/>
        </w:rPr>
      </w:pPr>
    </w:p>
    <w:p w14:paraId="09B562E6" w14:textId="77777777" w:rsidR="006D2812" w:rsidRPr="006D2812" w:rsidRDefault="006D2812" w:rsidP="006D2812">
      <w:pPr>
        <w:rPr>
          <w:rFonts w:eastAsia="Arial"/>
          <w:b/>
          <w:color w:val="595959"/>
          <w:u w:val="single"/>
          <w:lang w:val="en-US"/>
        </w:rPr>
      </w:pPr>
      <w:r w:rsidRPr="006D2812">
        <w:rPr>
          <w:rFonts w:eastAsia="Arial"/>
          <w:b/>
          <w:color w:val="595959"/>
          <w:u w:val="single"/>
          <w:lang w:val="en-US"/>
        </w:rPr>
        <w:lastRenderedPageBreak/>
        <w:t>Dunblane Primary School Context</w:t>
      </w:r>
    </w:p>
    <w:p w14:paraId="0E9FCD0D" w14:textId="77777777" w:rsidR="006D2812" w:rsidRPr="006D2812" w:rsidRDefault="006D2812" w:rsidP="006D2812">
      <w:pPr>
        <w:rPr>
          <w:color w:val="595959"/>
          <w:sz w:val="20"/>
          <w:szCs w:val="20"/>
        </w:rPr>
      </w:pPr>
    </w:p>
    <w:p w14:paraId="238A27BE" w14:textId="77777777" w:rsidR="006D2812" w:rsidRPr="006D2812" w:rsidRDefault="006D2812" w:rsidP="006D2812">
      <w:pPr>
        <w:rPr>
          <w:color w:val="595959"/>
          <w:sz w:val="20"/>
          <w:szCs w:val="20"/>
        </w:rPr>
      </w:pPr>
    </w:p>
    <w:p w14:paraId="06236A76" w14:textId="77777777" w:rsidR="006D2812" w:rsidRPr="006D2812" w:rsidRDefault="006D2812" w:rsidP="006D2812">
      <w:pPr>
        <w:rPr>
          <w:color w:val="595959"/>
          <w:sz w:val="20"/>
          <w:szCs w:val="20"/>
        </w:rPr>
      </w:pPr>
      <w:r>
        <w:rPr>
          <w:noProof/>
          <w:color w:val="595959"/>
          <w:sz w:val="20"/>
          <w:szCs w:val="20"/>
          <w:lang w:eastAsia="en-GB"/>
        </w:rPr>
        <w:drawing>
          <wp:inline distT="0" distB="0" distL="0" distR="0" wp14:anchorId="7BA985E0" wp14:editId="3181CD00">
            <wp:extent cx="8639175" cy="2438400"/>
            <wp:effectExtent l="19050" t="0" r="28575"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72253466" w14:textId="24195379" w:rsidR="00325B19" w:rsidRDefault="00DD7CBC" w:rsidP="006D2812">
      <w:pPr>
        <w:rPr>
          <w:b/>
          <w:u w:val="single"/>
        </w:rPr>
      </w:pPr>
      <w:r>
        <w:rPr>
          <w:b/>
          <w:noProof/>
          <w:u w:val="single"/>
          <w:lang w:eastAsia="en-GB"/>
        </w:rPr>
        <w:drawing>
          <wp:inline distT="0" distB="0" distL="0" distR="0" wp14:anchorId="5BA23EC2" wp14:editId="436352F6">
            <wp:extent cx="8639175" cy="1438275"/>
            <wp:effectExtent l="19050" t="38100" r="28575" b="9525"/>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7AA41A40" w14:textId="77777777" w:rsidR="00BF4245" w:rsidRPr="00BF4245" w:rsidRDefault="00BF4245" w:rsidP="006D2812">
      <w:pPr>
        <w:rPr>
          <w:b/>
          <w:u w:val="single"/>
        </w:rPr>
      </w:pPr>
    </w:p>
    <w:p w14:paraId="1858168F" w14:textId="77777777" w:rsidR="00325B19" w:rsidRDefault="00325B19" w:rsidP="006D2812">
      <w:pPr>
        <w:rPr>
          <w:b/>
          <w:color w:val="808080" w:themeColor="background1" w:themeShade="80"/>
          <w:sz w:val="36"/>
          <w:szCs w:val="36"/>
          <w:u w:val="single"/>
        </w:rPr>
      </w:pPr>
      <w:r>
        <w:rPr>
          <w:b/>
          <w:color w:val="808080" w:themeColor="background1" w:themeShade="80"/>
          <w:sz w:val="36"/>
          <w:szCs w:val="36"/>
          <w:u w:val="single"/>
        </w:rPr>
        <w:lastRenderedPageBreak/>
        <w:t>Self-Evaluation for Self Improvement</w:t>
      </w:r>
    </w:p>
    <w:p w14:paraId="06662CEA" w14:textId="77777777" w:rsidR="00325B19" w:rsidRPr="003459B8" w:rsidRDefault="00325B19" w:rsidP="006D2812">
      <w:pPr>
        <w:rPr>
          <w:color w:val="808080" w:themeColor="background1" w:themeShade="80"/>
          <w:sz w:val="28"/>
          <w:szCs w:val="28"/>
        </w:rPr>
      </w:pPr>
      <w:r w:rsidRPr="003459B8">
        <w:rPr>
          <w:color w:val="808080" w:themeColor="background1" w:themeShade="80"/>
          <w:sz w:val="28"/>
          <w:szCs w:val="28"/>
        </w:rPr>
        <w:t>Self-evaluation and reflection on our current practice continue to be key features of our work in Dunblane Primary School.</w:t>
      </w:r>
    </w:p>
    <w:p w14:paraId="18D5D2FE" w14:textId="77777777" w:rsidR="00325B19" w:rsidRPr="003459B8" w:rsidRDefault="00325B19" w:rsidP="006D2812">
      <w:pPr>
        <w:rPr>
          <w:color w:val="808080" w:themeColor="background1" w:themeShade="80"/>
          <w:sz w:val="28"/>
          <w:szCs w:val="28"/>
        </w:rPr>
      </w:pPr>
      <w:r w:rsidRPr="003459B8">
        <w:rPr>
          <w:color w:val="808080" w:themeColor="background1" w:themeShade="80"/>
          <w:sz w:val="28"/>
          <w:szCs w:val="28"/>
        </w:rPr>
        <w:t xml:space="preserve">An agreed quality framework within the school ensures that various activities are undertaken for staff and management to reflect on their practice and make improvements where necessary. Our calendar across the year which involves various staff development activities and </w:t>
      </w:r>
      <w:r w:rsidR="003459B8" w:rsidRPr="003459B8">
        <w:rPr>
          <w:color w:val="808080" w:themeColor="background1" w:themeShade="80"/>
          <w:sz w:val="28"/>
          <w:szCs w:val="28"/>
        </w:rPr>
        <w:t>quality improvement activities ensures that all stakeholders are given a voice in the work of the school including staff, parents and children.</w:t>
      </w:r>
    </w:p>
    <w:p w14:paraId="5E0C26C6" w14:textId="77777777" w:rsidR="003459B8" w:rsidRPr="003459B8" w:rsidRDefault="003459B8" w:rsidP="006D2812">
      <w:pPr>
        <w:rPr>
          <w:color w:val="808080" w:themeColor="background1" w:themeShade="80"/>
          <w:sz w:val="28"/>
          <w:szCs w:val="28"/>
        </w:rPr>
      </w:pPr>
      <w:r w:rsidRPr="003459B8">
        <w:rPr>
          <w:color w:val="808080" w:themeColor="background1" w:themeShade="80"/>
          <w:sz w:val="28"/>
          <w:szCs w:val="28"/>
        </w:rPr>
        <w:t>Throughout this past year we have been able to gather views remotely even through closure periods and we will continue to integrate this methodology into our more established practice which includes surveys, interviews and work carried out by the junior leadership team in school. The collation of feedback is then used to plan progress and priorities going forward.</w:t>
      </w:r>
    </w:p>
    <w:p w14:paraId="1338653B" w14:textId="77777777" w:rsidR="003459B8" w:rsidRPr="003459B8" w:rsidRDefault="003459B8" w:rsidP="006D2812">
      <w:pPr>
        <w:rPr>
          <w:color w:val="808080" w:themeColor="background1" w:themeShade="80"/>
          <w:sz w:val="28"/>
          <w:szCs w:val="28"/>
        </w:rPr>
      </w:pPr>
      <w:r w:rsidRPr="003459B8">
        <w:rPr>
          <w:color w:val="808080" w:themeColor="background1" w:themeShade="80"/>
          <w:sz w:val="28"/>
          <w:szCs w:val="28"/>
        </w:rPr>
        <w:t>Across 2020 and 2021 our staff have evaluated the school and nursery’s performance against the following How Good Is Our School and How Good Is Our Early Learning Centre Quality Indicators:</w:t>
      </w:r>
    </w:p>
    <w:p w14:paraId="7590401A" w14:textId="77777777" w:rsidR="003459B8" w:rsidRPr="003459B8" w:rsidRDefault="003459B8" w:rsidP="006D2812">
      <w:pPr>
        <w:rPr>
          <w:color w:val="808080" w:themeColor="background1" w:themeShade="80"/>
          <w:sz w:val="28"/>
          <w:szCs w:val="28"/>
        </w:rPr>
      </w:pPr>
      <w:r w:rsidRPr="003459B8">
        <w:rPr>
          <w:color w:val="808080" w:themeColor="background1" w:themeShade="80"/>
          <w:sz w:val="28"/>
          <w:szCs w:val="28"/>
        </w:rPr>
        <w:t>1.4</w:t>
      </w:r>
      <w:r w:rsidR="001E60DA">
        <w:rPr>
          <w:color w:val="808080" w:themeColor="background1" w:themeShade="80"/>
          <w:sz w:val="28"/>
          <w:szCs w:val="28"/>
        </w:rPr>
        <w:t xml:space="preserve"> Leadership and Management of Staff</w:t>
      </w:r>
    </w:p>
    <w:p w14:paraId="39F82413" w14:textId="77777777" w:rsidR="003459B8" w:rsidRPr="003459B8" w:rsidRDefault="003459B8" w:rsidP="006D2812">
      <w:pPr>
        <w:rPr>
          <w:color w:val="808080" w:themeColor="background1" w:themeShade="80"/>
          <w:sz w:val="28"/>
          <w:szCs w:val="28"/>
        </w:rPr>
      </w:pPr>
      <w:r w:rsidRPr="003459B8">
        <w:rPr>
          <w:color w:val="808080" w:themeColor="background1" w:themeShade="80"/>
          <w:sz w:val="28"/>
          <w:szCs w:val="28"/>
        </w:rPr>
        <w:t>1.5</w:t>
      </w:r>
      <w:r w:rsidR="001E60DA">
        <w:rPr>
          <w:color w:val="808080" w:themeColor="background1" w:themeShade="80"/>
          <w:sz w:val="28"/>
          <w:szCs w:val="28"/>
        </w:rPr>
        <w:t xml:space="preserve"> Management of Resources to Promote Equity</w:t>
      </w:r>
    </w:p>
    <w:p w14:paraId="7F8CC5D7" w14:textId="77777777" w:rsidR="003459B8" w:rsidRPr="003459B8" w:rsidRDefault="003459B8" w:rsidP="006D2812">
      <w:pPr>
        <w:rPr>
          <w:color w:val="808080" w:themeColor="background1" w:themeShade="80"/>
          <w:sz w:val="28"/>
          <w:szCs w:val="28"/>
        </w:rPr>
      </w:pPr>
      <w:r w:rsidRPr="003459B8">
        <w:rPr>
          <w:color w:val="808080" w:themeColor="background1" w:themeShade="80"/>
          <w:sz w:val="28"/>
          <w:szCs w:val="28"/>
        </w:rPr>
        <w:t>2.7</w:t>
      </w:r>
      <w:r w:rsidR="001E60DA">
        <w:rPr>
          <w:color w:val="808080" w:themeColor="background1" w:themeShade="80"/>
          <w:sz w:val="28"/>
          <w:szCs w:val="28"/>
        </w:rPr>
        <w:t xml:space="preserve"> Partnerships</w:t>
      </w:r>
    </w:p>
    <w:p w14:paraId="568EBA3F" w14:textId="77777777" w:rsidR="003459B8" w:rsidRPr="003459B8" w:rsidRDefault="003459B8" w:rsidP="006D2812">
      <w:pPr>
        <w:rPr>
          <w:color w:val="808080" w:themeColor="background1" w:themeShade="80"/>
          <w:sz w:val="28"/>
          <w:szCs w:val="28"/>
        </w:rPr>
      </w:pPr>
      <w:r w:rsidRPr="003459B8">
        <w:rPr>
          <w:color w:val="808080" w:themeColor="background1" w:themeShade="80"/>
          <w:sz w:val="28"/>
          <w:szCs w:val="28"/>
        </w:rPr>
        <w:t>3.1</w:t>
      </w:r>
      <w:r w:rsidR="001E60DA">
        <w:rPr>
          <w:color w:val="808080" w:themeColor="background1" w:themeShade="80"/>
          <w:sz w:val="28"/>
          <w:szCs w:val="28"/>
        </w:rPr>
        <w:t xml:space="preserve"> Ensuring Wellbeing, Equity and Inclusion</w:t>
      </w:r>
    </w:p>
    <w:p w14:paraId="3C8BE784" w14:textId="04900C87" w:rsidR="001E60DA" w:rsidRDefault="003459B8" w:rsidP="006D2812">
      <w:pPr>
        <w:rPr>
          <w:color w:val="808080" w:themeColor="background1" w:themeShade="80"/>
          <w:sz w:val="28"/>
          <w:szCs w:val="28"/>
        </w:rPr>
      </w:pPr>
      <w:r w:rsidRPr="003459B8">
        <w:rPr>
          <w:color w:val="808080" w:themeColor="background1" w:themeShade="80"/>
          <w:sz w:val="28"/>
          <w:szCs w:val="28"/>
        </w:rPr>
        <w:t>3.3</w:t>
      </w:r>
      <w:r w:rsidR="001E60DA">
        <w:rPr>
          <w:color w:val="808080" w:themeColor="background1" w:themeShade="80"/>
          <w:sz w:val="28"/>
          <w:szCs w:val="28"/>
        </w:rPr>
        <w:t xml:space="preserve"> Increas</w:t>
      </w:r>
      <w:r w:rsidR="002D2B88">
        <w:rPr>
          <w:color w:val="808080" w:themeColor="background1" w:themeShade="80"/>
          <w:sz w:val="28"/>
          <w:szCs w:val="28"/>
        </w:rPr>
        <w:t xml:space="preserve">ing Creativity and </w:t>
      </w:r>
      <w:r w:rsidR="00D01C0E">
        <w:rPr>
          <w:color w:val="808080" w:themeColor="background1" w:themeShade="80"/>
          <w:sz w:val="28"/>
          <w:szCs w:val="28"/>
        </w:rPr>
        <w:t>Employability</w:t>
      </w:r>
    </w:p>
    <w:p w14:paraId="253D5383" w14:textId="77777777" w:rsidR="00BF4245" w:rsidRDefault="00BF4245" w:rsidP="006D2812">
      <w:pPr>
        <w:rPr>
          <w:color w:val="808080" w:themeColor="background1" w:themeShade="80"/>
          <w:sz w:val="28"/>
          <w:szCs w:val="28"/>
        </w:rPr>
      </w:pPr>
    </w:p>
    <w:p w14:paraId="5E3D8A9E" w14:textId="77777777" w:rsidR="001E60DA" w:rsidRDefault="001E60DA" w:rsidP="006D2812">
      <w:pPr>
        <w:rPr>
          <w:color w:val="808080" w:themeColor="background1" w:themeShade="80"/>
          <w:sz w:val="36"/>
          <w:szCs w:val="36"/>
          <w:u w:val="single"/>
        </w:rPr>
      </w:pPr>
      <w:r w:rsidRPr="001E60DA">
        <w:rPr>
          <w:color w:val="808080" w:themeColor="background1" w:themeShade="80"/>
          <w:sz w:val="36"/>
          <w:szCs w:val="36"/>
          <w:u w:val="single"/>
        </w:rPr>
        <w:lastRenderedPageBreak/>
        <w:t>Improvement Planning Overview for Session 2021/22</w:t>
      </w:r>
    </w:p>
    <w:p w14:paraId="79FBBD2A" w14:textId="77777777" w:rsidR="0006604E" w:rsidRPr="0006604E" w:rsidRDefault="0006604E" w:rsidP="006D2812">
      <w:pPr>
        <w:rPr>
          <w:color w:val="808080" w:themeColor="background1" w:themeShade="80"/>
          <w:sz w:val="28"/>
          <w:szCs w:val="28"/>
        </w:rPr>
      </w:pPr>
      <w:r>
        <w:rPr>
          <w:color w:val="808080" w:themeColor="background1" w:themeShade="80"/>
          <w:sz w:val="28"/>
          <w:szCs w:val="28"/>
        </w:rPr>
        <w:t>Following March 2021 and the Scottish Parliament placing in law children’s rights we will have those rights as an umbrella that all learning within sits beneath.</w:t>
      </w:r>
    </w:p>
    <w:p w14:paraId="4994F86E" w14:textId="77777777" w:rsidR="001E60DA" w:rsidRDefault="001E60DA" w:rsidP="006D2812">
      <w:pPr>
        <w:rPr>
          <w:color w:val="808080" w:themeColor="background1" w:themeShade="80"/>
          <w:sz w:val="28"/>
          <w:szCs w:val="28"/>
        </w:rPr>
      </w:pPr>
      <w:r w:rsidRPr="001E60DA">
        <w:rPr>
          <w:color w:val="808080" w:themeColor="background1" w:themeShade="80"/>
          <w:sz w:val="28"/>
          <w:szCs w:val="28"/>
        </w:rPr>
        <w:t>Our Standards and Quality Report</w:t>
      </w:r>
      <w:r>
        <w:rPr>
          <w:color w:val="808080" w:themeColor="background1" w:themeShade="80"/>
          <w:sz w:val="28"/>
          <w:szCs w:val="28"/>
        </w:rPr>
        <w:t xml:space="preserve"> for session 2020/21 details the progress made in the identified priorities for the year. As a result of the year we have been through due to Covid closure we will be continuing to embed, carrying forward and introducing new aspects of the work planned for last year into next session.</w:t>
      </w:r>
    </w:p>
    <w:p w14:paraId="730B7DAF" w14:textId="77777777" w:rsidR="001E60DA" w:rsidRDefault="001E60DA" w:rsidP="006D2812">
      <w:pPr>
        <w:rPr>
          <w:color w:val="808080" w:themeColor="background1" w:themeShade="80"/>
          <w:sz w:val="28"/>
          <w:szCs w:val="28"/>
        </w:rPr>
      </w:pPr>
      <w:r>
        <w:rPr>
          <w:color w:val="808080" w:themeColor="background1" w:themeShade="80"/>
          <w:sz w:val="28"/>
          <w:szCs w:val="28"/>
        </w:rPr>
        <w:t>As a result of self-evaluation and the impact of Covid 19 the following priorities have been identified:</w:t>
      </w:r>
    </w:p>
    <w:p w14:paraId="1AE187BB" w14:textId="77777777" w:rsidR="001E60DA" w:rsidRPr="001E60DA" w:rsidRDefault="001E60DA" w:rsidP="001E60DA">
      <w:pPr>
        <w:pStyle w:val="ListParagraph"/>
        <w:numPr>
          <w:ilvl w:val="0"/>
          <w:numId w:val="3"/>
        </w:numPr>
        <w:rPr>
          <w:color w:val="808080" w:themeColor="background1" w:themeShade="80"/>
          <w:sz w:val="28"/>
          <w:szCs w:val="28"/>
        </w:rPr>
      </w:pPr>
      <w:r w:rsidRPr="001E60DA">
        <w:rPr>
          <w:color w:val="808080" w:themeColor="background1" w:themeShade="80"/>
          <w:sz w:val="28"/>
          <w:szCs w:val="28"/>
        </w:rPr>
        <w:t>To continue to embed nurtu</w:t>
      </w:r>
      <w:r w:rsidR="0006604E">
        <w:rPr>
          <w:color w:val="808080" w:themeColor="background1" w:themeShade="80"/>
          <w:sz w:val="28"/>
          <w:szCs w:val="28"/>
        </w:rPr>
        <w:t xml:space="preserve">re principles across the school </w:t>
      </w:r>
    </w:p>
    <w:p w14:paraId="5920CCCD" w14:textId="77777777" w:rsidR="001E60DA" w:rsidRDefault="001E60DA" w:rsidP="001E60DA">
      <w:pPr>
        <w:pStyle w:val="ListParagraph"/>
        <w:numPr>
          <w:ilvl w:val="0"/>
          <w:numId w:val="3"/>
        </w:numPr>
        <w:rPr>
          <w:color w:val="808080" w:themeColor="background1" w:themeShade="80"/>
          <w:sz w:val="28"/>
          <w:szCs w:val="28"/>
        </w:rPr>
      </w:pPr>
      <w:r w:rsidRPr="001E60DA">
        <w:rPr>
          <w:color w:val="808080" w:themeColor="background1" w:themeShade="80"/>
          <w:sz w:val="28"/>
          <w:szCs w:val="28"/>
        </w:rPr>
        <w:t>To continue to support the mental health and emotional wellbeing of our school community</w:t>
      </w:r>
    </w:p>
    <w:p w14:paraId="5A5DB355" w14:textId="77777777" w:rsidR="0006604E" w:rsidRDefault="0006604E" w:rsidP="001E60DA">
      <w:pPr>
        <w:pStyle w:val="ListParagraph"/>
        <w:numPr>
          <w:ilvl w:val="0"/>
          <w:numId w:val="3"/>
        </w:numPr>
        <w:rPr>
          <w:color w:val="808080" w:themeColor="background1" w:themeShade="80"/>
          <w:sz w:val="28"/>
          <w:szCs w:val="28"/>
        </w:rPr>
      </w:pPr>
      <w:r>
        <w:rPr>
          <w:color w:val="808080" w:themeColor="background1" w:themeShade="80"/>
          <w:sz w:val="28"/>
          <w:szCs w:val="28"/>
        </w:rPr>
        <w:t>To continue to develop the use of digital literacy across school</w:t>
      </w:r>
    </w:p>
    <w:p w14:paraId="57B59C12" w14:textId="77777777" w:rsidR="0006604E" w:rsidRDefault="0006604E" w:rsidP="001E60DA">
      <w:pPr>
        <w:pStyle w:val="ListParagraph"/>
        <w:numPr>
          <w:ilvl w:val="0"/>
          <w:numId w:val="3"/>
        </w:numPr>
        <w:rPr>
          <w:color w:val="808080" w:themeColor="background1" w:themeShade="80"/>
          <w:sz w:val="28"/>
          <w:szCs w:val="28"/>
        </w:rPr>
      </w:pPr>
      <w:r>
        <w:rPr>
          <w:color w:val="808080" w:themeColor="background1" w:themeShade="80"/>
          <w:sz w:val="28"/>
          <w:szCs w:val="28"/>
        </w:rPr>
        <w:t>To launch and embed our Positive Relationships Policy, with a focus on gender and race equality</w:t>
      </w:r>
    </w:p>
    <w:p w14:paraId="6D31305C" w14:textId="77777777" w:rsidR="0006604E" w:rsidRDefault="0006604E" w:rsidP="001E60DA">
      <w:pPr>
        <w:pStyle w:val="ListParagraph"/>
        <w:numPr>
          <w:ilvl w:val="0"/>
          <w:numId w:val="3"/>
        </w:numPr>
        <w:rPr>
          <w:color w:val="808080" w:themeColor="background1" w:themeShade="80"/>
          <w:sz w:val="28"/>
          <w:szCs w:val="28"/>
        </w:rPr>
      </w:pPr>
      <w:r>
        <w:rPr>
          <w:color w:val="808080" w:themeColor="background1" w:themeShade="80"/>
          <w:sz w:val="28"/>
          <w:szCs w:val="28"/>
        </w:rPr>
        <w:t>To raise attainment in writing for children within the school but particularly those with barriers to learning</w:t>
      </w:r>
    </w:p>
    <w:p w14:paraId="131920C0" w14:textId="77777777" w:rsidR="0006604E" w:rsidRDefault="0006604E" w:rsidP="001E60DA">
      <w:pPr>
        <w:pStyle w:val="ListParagraph"/>
        <w:numPr>
          <w:ilvl w:val="0"/>
          <w:numId w:val="3"/>
        </w:numPr>
        <w:rPr>
          <w:color w:val="808080" w:themeColor="background1" w:themeShade="80"/>
          <w:sz w:val="28"/>
          <w:szCs w:val="28"/>
        </w:rPr>
      </w:pPr>
      <w:r>
        <w:rPr>
          <w:color w:val="808080" w:themeColor="background1" w:themeShade="80"/>
          <w:sz w:val="28"/>
          <w:szCs w:val="28"/>
        </w:rPr>
        <w:t>To continue to embed Learning for Sustainability  and develop global awareness through our curriculum</w:t>
      </w:r>
    </w:p>
    <w:p w14:paraId="460A2BCF" w14:textId="77777777" w:rsidR="0006604E" w:rsidRDefault="0006604E" w:rsidP="0006604E">
      <w:pPr>
        <w:rPr>
          <w:color w:val="808080" w:themeColor="background1" w:themeShade="80"/>
          <w:sz w:val="28"/>
          <w:szCs w:val="28"/>
        </w:rPr>
      </w:pPr>
    </w:p>
    <w:p w14:paraId="26F4AF69" w14:textId="79CA4FAD" w:rsidR="0006604E" w:rsidRPr="0006604E" w:rsidRDefault="0006604E" w:rsidP="0006604E">
      <w:pPr>
        <w:rPr>
          <w:color w:val="808080" w:themeColor="background1" w:themeShade="80"/>
          <w:sz w:val="28"/>
          <w:szCs w:val="28"/>
        </w:rPr>
      </w:pPr>
    </w:p>
    <w:p w14:paraId="13FA0D90" w14:textId="77777777" w:rsidR="001E60DA" w:rsidRDefault="00D01C0E" w:rsidP="006D2812">
      <w:pPr>
        <w:rPr>
          <w:color w:val="808080" w:themeColor="background1" w:themeShade="80"/>
          <w:sz w:val="28"/>
          <w:szCs w:val="28"/>
        </w:rPr>
      </w:pPr>
      <w:r>
        <w:rPr>
          <w:color w:val="808080" w:themeColor="background1" w:themeShade="80"/>
          <w:sz w:val="28"/>
          <w:szCs w:val="28"/>
        </w:rPr>
        <w:t>In session 2021/22 although we appear in a very confident place regarding Covid 19 at present the improvement plan will be flexible enough to take on board any necessary changes which need to be delivered.</w:t>
      </w:r>
    </w:p>
    <w:p w14:paraId="7AE70C8C" w14:textId="77777777" w:rsidR="001E60DA" w:rsidRPr="001E60DA" w:rsidRDefault="001E60DA" w:rsidP="006D2812">
      <w:pPr>
        <w:rPr>
          <w:color w:val="808080" w:themeColor="background1" w:themeShade="80"/>
          <w:sz w:val="28"/>
          <w:szCs w:val="28"/>
        </w:rPr>
      </w:pPr>
    </w:p>
    <w:sectPr w:rsidR="001E60DA" w:rsidRPr="001E60DA" w:rsidSect="007D7A37">
      <w:headerReference w:type="default" r:id="rId27"/>
      <w:footerReference w:type="default" r:id="rId2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5D6B76" w14:textId="77777777" w:rsidR="004D19E0" w:rsidRDefault="004D19E0" w:rsidP="00A01CDB">
      <w:pPr>
        <w:spacing w:after="0" w:line="240" w:lineRule="auto"/>
      </w:pPr>
      <w:r>
        <w:separator/>
      </w:r>
    </w:p>
  </w:endnote>
  <w:endnote w:type="continuationSeparator" w:id="0">
    <w:p w14:paraId="31C1712D" w14:textId="77777777" w:rsidR="004D19E0" w:rsidRDefault="004D19E0" w:rsidP="00A01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773D6" w14:textId="77777777" w:rsidR="00A01CDB" w:rsidRPr="00A01CDB" w:rsidRDefault="00A01CDB" w:rsidP="00A01CDB">
    <w:pPr>
      <w:pStyle w:val="Footer"/>
      <w:rPr>
        <w:color w:val="FF0000"/>
        <w:sz w:val="48"/>
        <w:szCs w:val="48"/>
      </w:rPr>
    </w:pPr>
    <w:r>
      <w:rPr>
        <w:color w:val="FF0000"/>
        <w:sz w:val="48"/>
        <w:szCs w:val="48"/>
      </w:rPr>
      <w:t xml:space="preserve">         </w:t>
    </w:r>
    <w:r w:rsidRPr="00A01CDB">
      <w:rPr>
        <w:color w:val="FF0000"/>
        <w:sz w:val="48"/>
        <w:szCs w:val="48"/>
      </w:rPr>
      <w:t>Respect Integrity Courage Responsibility Inclusiveness Care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BCD692" w14:textId="77777777" w:rsidR="004D19E0" w:rsidRDefault="004D19E0" w:rsidP="00A01CDB">
      <w:pPr>
        <w:spacing w:after="0" w:line="240" w:lineRule="auto"/>
      </w:pPr>
      <w:r>
        <w:separator/>
      </w:r>
    </w:p>
  </w:footnote>
  <w:footnote w:type="continuationSeparator" w:id="0">
    <w:p w14:paraId="751145BB" w14:textId="77777777" w:rsidR="004D19E0" w:rsidRDefault="004D19E0" w:rsidP="00A01C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6879B4" w14:textId="77777777" w:rsidR="002D2B88" w:rsidRDefault="002D2B88">
    <w:pPr>
      <w:pStyle w:val="Header"/>
      <w:rPr>
        <w:sz w:val="32"/>
        <w:szCs w:val="32"/>
      </w:rPr>
    </w:pPr>
  </w:p>
  <w:p w14:paraId="5611C4EF" w14:textId="77777777" w:rsidR="002D2B88" w:rsidRDefault="002D2B88">
    <w:pPr>
      <w:pStyle w:val="Header"/>
      <w:rPr>
        <w:sz w:val="32"/>
        <w:szCs w:val="32"/>
      </w:rPr>
    </w:pPr>
  </w:p>
  <w:p w14:paraId="02BCD6CD" w14:textId="77777777" w:rsidR="002D2B88" w:rsidRPr="002D2B88" w:rsidRDefault="002D2B88">
    <w:pPr>
      <w:pStyle w:val="Head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2426F"/>
    <w:multiLevelType w:val="hybridMultilevel"/>
    <w:tmpl w:val="E0606FF4"/>
    <w:lvl w:ilvl="0" w:tplc="BFA22EEA">
      <w:start w:val="1"/>
      <w:numFmt w:val="bullet"/>
      <w:lvlText w:val=""/>
      <w:lvlJc w:val="left"/>
      <w:pPr>
        <w:ind w:left="360" w:hanging="360"/>
      </w:pPr>
      <w:rPr>
        <w:rFonts w:ascii="Symbol" w:hAnsi="Symbol" w:hint="default"/>
        <w:color w:val="47AA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66A36E0"/>
    <w:multiLevelType w:val="hybridMultilevel"/>
    <w:tmpl w:val="D5084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DA0582"/>
    <w:multiLevelType w:val="hybridMultilevel"/>
    <w:tmpl w:val="047A191C"/>
    <w:lvl w:ilvl="0" w:tplc="06C07552">
      <w:start w:val="1"/>
      <w:numFmt w:val="bullet"/>
      <w:lvlText w:val=""/>
      <w:lvlJc w:val="left"/>
      <w:pPr>
        <w:ind w:left="360" w:hanging="360"/>
      </w:pPr>
      <w:rPr>
        <w:rFonts w:ascii="Symbol" w:hAnsi="Symbol" w:hint="default"/>
        <w:color w:val="auto"/>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24BD1E1C"/>
    <w:multiLevelType w:val="hybridMultilevel"/>
    <w:tmpl w:val="A6661522"/>
    <w:lvl w:ilvl="0" w:tplc="06C07552">
      <w:start w:val="1"/>
      <w:numFmt w:val="bullet"/>
      <w:lvlText w:val=""/>
      <w:lvlJc w:val="left"/>
      <w:pPr>
        <w:ind w:left="360" w:hanging="360"/>
      </w:pPr>
      <w:rPr>
        <w:rFonts w:ascii="Symbol" w:hAnsi="Symbol" w:hint="default"/>
        <w:color w:val="auto"/>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5B07BFD"/>
    <w:multiLevelType w:val="hybridMultilevel"/>
    <w:tmpl w:val="B9BC11CE"/>
    <w:lvl w:ilvl="0" w:tplc="06C07552">
      <w:start w:val="1"/>
      <w:numFmt w:val="bullet"/>
      <w:lvlText w:val=""/>
      <w:lvlJc w:val="left"/>
      <w:pPr>
        <w:ind w:left="360" w:hanging="360"/>
      </w:pPr>
      <w:rPr>
        <w:rFonts w:ascii="Symbol" w:hAnsi="Symbol" w:hint="default"/>
        <w:color w:val="auto"/>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54CE36B3"/>
    <w:multiLevelType w:val="hybridMultilevel"/>
    <w:tmpl w:val="3FDC482A"/>
    <w:lvl w:ilvl="0" w:tplc="1F4C2C36">
      <w:start w:val="1"/>
      <w:numFmt w:val="bullet"/>
      <w:lvlText w:val=""/>
      <w:lvlJc w:val="left"/>
      <w:pPr>
        <w:ind w:left="360" w:hanging="360"/>
      </w:pPr>
      <w:rPr>
        <w:rFonts w:ascii="Symbol" w:hAnsi="Symbol" w:hint="default"/>
        <w:color w:val="4472C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5B4E0A1A"/>
    <w:multiLevelType w:val="hybridMultilevel"/>
    <w:tmpl w:val="813ECEC0"/>
    <w:lvl w:ilvl="0" w:tplc="06C07552">
      <w:start w:val="1"/>
      <w:numFmt w:val="bullet"/>
      <w:lvlText w:val=""/>
      <w:lvlJc w:val="left"/>
      <w:pPr>
        <w:ind w:left="360" w:hanging="360"/>
      </w:pPr>
      <w:rPr>
        <w:rFonts w:ascii="Symbol" w:hAnsi="Symbol" w:hint="default"/>
        <w:color w:val="auto"/>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1"/>
  </w:num>
  <w:num w:numId="4">
    <w:abstractNumId w:val="3"/>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A37"/>
    <w:rsid w:val="0006604E"/>
    <w:rsid w:val="0007612B"/>
    <w:rsid w:val="001E60DA"/>
    <w:rsid w:val="002961ED"/>
    <w:rsid w:val="002B2DFA"/>
    <w:rsid w:val="002D2B88"/>
    <w:rsid w:val="00325B19"/>
    <w:rsid w:val="003459B8"/>
    <w:rsid w:val="00404338"/>
    <w:rsid w:val="004043AB"/>
    <w:rsid w:val="004D19E0"/>
    <w:rsid w:val="004D7F8F"/>
    <w:rsid w:val="005A5CFC"/>
    <w:rsid w:val="00617BA1"/>
    <w:rsid w:val="006358BB"/>
    <w:rsid w:val="006D2812"/>
    <w:rsid w:val="0074417F"/>
    <w:rsid w:val="007D7A37"/>
    <w:rsid w:val="00965595"/>
    <w:rsid w:val="00A01CDB"/>
    <w:rsid w:val="00A56E4A"/>
    <w:rsid w:val="00BF4245"/>
    <w:rsid w:val="00C42E16"/>
    <w:rsid w:val="00C84F04"/>
    <w:rsid w:val="00D01C0E"/>
    <w:rsid w:val="00DD0CBC"/>
    <w:rsid w:val="00DD7CBC"/>
    <w:rsid w:val="00E74153"/>
    <w:rsid w:val="00F21BE4"/>
    <w:rsid w:val="00F2743B"/>
    <w:rsid w:val="00F811E8"/>
    <w:rsid w:val="00FF5A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B8DC7"/>
  <w15:chartTrackingRefBased/>
  <w15:docId w15:val="{FA8536FB-57FC-4E70-A472-9EEEDF36E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1C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CDB"/>
  </w:style>
  <w:style w:type="paragraph" w:styleId="Footer">
    <w:name w:val="footer"/>
    <w:basedOn w:val="Normal"/>
    <w:link w:val="FooterChar"/>
    <w:uiPriority w:val="99"/>
    <w:unhideWhenUsed/>
    <w:rsid w:val="00A01C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1CDB"/>
  </w:style>
  <w:style w:type="paragraph" w:styleId="ListParagraph">
    <w:name w:val="List Paragraph"/>
    <w:basedOn w:val="Normal"/>
    <w:uiPriority w:val="34"/>
    <w:qFormat/>
    <w:rsid w:val="006D2812"/>
    <w:pPr>
      <w:spacing w:after="0" w:line="240" w:lineRule="auto"/>
      <w:ind w:left="720"/>
      <w:contextualSpacing/>
    </w:pPr>
    <w:rPr>
      <w:rFonts w:ascii="Arial" w:hAnsi="Arial" w:cs="Arial"/>
    </w:rPr>
  </w:style>
  <w:style w:type="paragraph" w:styleId="Caption">
    <w:name w:val="caption"/>
    <w:basedOn w:val="Normal"/>
    <w:next w:val="Normal"/>
    <w:uiPriority w:val="35"/>
    <w:unhideWhenUsed/>
    <w:qFormat/>
    <w:rsid w:val="00DD7CBC"/>
    <w:pPr>
      <w:spacing w:after="200" w:line="240" w:lineRule="auto"/>
    </w:pPr>
    <w:rPr>
      <w:i/>
      <w:iCs/>
      <w:color w:val="44546A" w:themeColor="text2"/>
      <w:sz w:val="18"/>
      <w:szCs w:val="18"/>
    </w:rPr>
  </w:style>
  <w:style w:type="paragraph" w:customStyle="1" w:styleId="Default">
    <w:name w:val="Default"/>
    <w:rsid w:val="002D2B88"/>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2D2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D7F8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diagramLayout" Target="diagrams/layout1.xml"/><Relationship Id="rId26" Type="http://schemas.microsoft.com/office/2007/relationships/diagramDrawing" Target="diagrams/drawing2.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Data" Target="diagrams/data1.xml"/><Relationship Id="rId25" Type="http://schemas.openxmlformats.org/officeDocument/2006/relationships/diagramColors" Target="diagrams/colors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diagramColors" Target="diagrams/colors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QuickStyle" Target="diagrams/quickStyle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diagramLayout" Target="diagrams/layout2.xm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diagramData" Target="diagrams/data2.xml"/><Relationship Id="rId27" Type="http://schemas.openxmlformats.org/officeDocument/2006/relationships/header" Target="header1.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47DCC4-AECE-4E34-9F36-AEBF87208371}" type="doc">
      <dgm:prSet loTypeId="urn:microsoft.com/office/officeart/2005/8/layout/vList3" loCatId="picture" qsTypeId="urn:microsoft.com/office/officeart/2005/8/quickstyle/simple1" qsCatId="simple" csTypeId="urn:microsoft.com/office/officeart/2005/8/colors/accent1_2" csCatId="accent1" phldr="1"/>
      <dgm:spPr/>
    </dgm:pt>
    <dgm:pt modelId="{6653461A-EC31-4AD4-8DC6-FF9843442E88}">
      <dgm:prSet phldrT="[Text]" custT="1"/>
      <dgm:spPr>
        <a:solidFill>
          <a:schemeClr val="bg1">
            <a:lumMod val="50000"/>
          </a:schemeClr>
        </a:solidFill>
      </dgm:spPr>
      <dgm:t>
        <a:bodyPr/>
        <a:lstStyle/>
        <a:p>
          <a:r>
            <a:rPr lang="en-US" sz="1800"/>
            <a:t>In August 2021 our school roll will be  389 across P1 to P7</a:t>
          </a:r>
        </a:p>
      </dgm:t>
    </dgm:pt>
    <dgm:pt modelId="{D8A9195D-2A28-4B7C-9777-3D4B5A84D236}" type="sibTrans" cxnId="{64B7FD12-E891-481D-A40D-AEE3BDD69CA3}">
      <dgm:prSet/>
      <dgm:spPr/>
      <dgm:t>
        <a:bodyPr/>
        <a:lstStyle/>
        <a:p>
          <a:endParaRPr lang="en-US"/>
        </a:p>
      </dgm:t>
    </dgm:pt>
    <dgm:pt modelId="{29CD916D-D304-4A6D-8207-6639F2F53C58}" type="parTrans" cxnId="{64B7FD12-E891-481D-A40D-AEE3BDD69CA3}">
      <dgm:prSet/>
      <dgm:spPr/>
      <dgm:t>
        <a:bodyPr/>
        <a:lstStyle/>
        <a:p>
          <a:endParaRPr lang="en-US"/>
        </a:p>
      </dgm:t>
    </dgm:pt>
    <dgm:pt modelId="{5F7C14B4-0994-4C4A-9F0B-E7470D022B0A}">
      <dgm:prSet phldrT="[Text]"/>
      <dgm:spPr>
        <a:solidFill>
          <a:schemeClr val="bg1">
            <a:lumMod val="50000"/>
          </a:schemeClr>
        </a:solidFill>
      </dgm:spPr>
      <dgm:t>
        <a:bodyPr/>
        <a:lstStyle/>
        <a:p>
          <a:r>
            <a:rPr lang="en-US"/>
            <a:t>In December 2020 immediately prior to closure due to Covid 19 our attendance was 95.5% </a:t>
          </a:r>
        </a:p>
      </dgm:t>
    </dgm:pt>
    <dgm:pt modelId="{BBA119E9-51CB-45F2-90E5-7AEEB57A77DA}" type="sibTrans" cxnId="{5EF5F3A4-0BED-430F-B422-BB7C4FDBBBED}">
      <dgm:prSet/>
      <dgm:spPr/>
      <dgm:t>
        <a:bodyPr/>
        <a:lstStyle/>
        <a:p>
          <a:endParaRPr lang="en-US"/>
        </a:p>
      </dgm:t>
    </dgm:pt>
    <dgm:pt modelId="{FDAE7BF6-394D-4EF8-BC9D-061959D970BA}" type="parTrans" cxnId="{5EF5F3A4-0BED-430F-B422-BB7C4FDBBBED}">
      <dgm:prSet/>
      <dgm:spPr/>
      <dgm:t>
        <a:bodyPr/>
        <a:lstStyle/>
        <a:p>
          <a:endParaRPr lang="en-US"/>
        </a:p>
      </dgm:t>
    </dgm:pt>
    <dgm:pt modelId="{0ADAB5B1-1198-41F8-BC36-0CB327F2F666}">
      <dgm:prSet phldrT="[Text]" custT="1"/>
      <dgm:spPr>
        <a:solidFill>
          <a:schemeClr val="bg1">
            <a:lumMod val="50000"/>
          </a:schemeClr>
        </a:solidFill>
      </dgm:spPr>
      <dgm:t>
        <a:bodyPr/>
        <a:lstStyle/>
        <a:p>
          <a:endParaRPr lang="en-US" sz="1800"/>
        </a:p>
        <a:p>
          <a:r>
            <a:rPr lang="en-US" sz="1800"/>
            <a:t> Our nursery class has finished its first year rolling out 1140 hours Early Years Expansion  </a:t>
          </a:r>
        </a:p>
        <a:p>
          <a:endParaRPr lang="en-US" sz="1100"/>
        </a:p>
      </dgm:t>
    </dgm:pt>
    <dgm:pt modelId="{ECC97442-2914-491D-8556-F4FD2D603084}" type="sibTrans" cxnId="{AF17BE09-23D7-4EF3-8A3C-8322976DC9A7}">
      <dgm:prSet/>
      <dgm:spPr/>
      <dgm:t>
        <a:bodyPr/>
        <a:lstStyle/>
        <a:p>
          <a:endParaRPr lang="en-US"/>
        </a:p>
      </dgm:t>
    </dgm:pt>
    <dgm:pt modelId="{86057B86-A070-4EE7-A684-9B64C91B6C87}" type="parTrans" cxnId="{AF17BE09-23D7-4EF3-8A3C-8322976DC9A7}">
      <dgm:prSet/>
      <dgm:spPr/>
      <dgm:t>
        <a:bodyPr/>
        <a:lstStyle/>
        <a:p>
          <a:endParaRPr lang="en-US"/>
        </a:p>
      </dgm:t>
    </dgm:pt>
    <dgm:pt modelId="{0D38FE4E-24C5-404F-9911-58A4ADE02AC0}" type="pres">
      <dgm:prSet presAssocID="{8B47DCC4-AECE-4E34-9F36-AEBF87208371}" presName="linearFlow" presStyleCnt="0">
        <dgm:presLayoutVars>
          <dgm:dir/>
          <dgm:resizeHandles val="exact"/>
        </dgm:presLayoutVars>
      </dgm:prSet>
      <dgm:spPr/>
    </dgm:pt>
    <dgm:pt modelId="{201CF844-C208-4A13-8E21-EBE831A01391}" type="pres">
      <dgm:prSet presAssocID="{6653461A-EC31-4AD4-8DC6-FF9843442E88}" presName="composite" presStyleCnt="0"/>
      <dgm:spPr/>
    </dgm:pt>
    <dgm:pt modelId="{315E5726-226B-4C35-961C-FE99A0D8C017}" type="pres">
      <dgm:prSet presAssocID="{6653461A-EC31-4AD4-8DC6-FF9843442E88}" presName="imgShp" presStyleLbl="fgImgPlace1" presStyleIdx="0" presStyleCnt="3" custLinFactX="-59484" custLinFactNeighborX="-100000" custLinFactNeighborY="3674"/>
      <dgm:spPr>
        <a:solidFill>
          <a:srgbClr val="FF0000"/>
        </a:solidFill>
      </dgm:spPr>
    </dgm:pt>
    <dgm:pt modelId="{E113EFC7-B8BF-49B6-8DA8-F18BC58D7920}" type="pres">
      <dgm:prSet presAssocID="{6653461A-EC31-4AD4-8DC6-FF9843442E88}" presName="txShp" presStyleLbl="node1" presStyleIdx="0" presStyleCnt="3" custScaleX="150376" custScaleY="78409">
        <dgm:presLayoutVars>
          <dgm:bulletEnabled val="1"/>
        </dgm:presLayoutVars>
      </dgm:prSet>
      <dgm:spPr/>
      <dgm:t>
        <a:bodyPr/>
        <a:lstStyle/>
        <a:p>
          <a:endParaRPr lang="en-US"/>
        </a:p>
      </dgm:t>
    </dgm:pt>
    <dgm:pt modelId="{60B79BB1-5AC2-4E5B-828E-EDEB4E9B826D}" type="pres">
      <dgm:prSet presAssocID="{D8A9195D-2A28-4B7C-9777-3D4B5A84D236}" presName="spacing" presStyleCnt="0"/>
      <dgm:spPr/>
    </dgm:pt>
    <dgm:pt modelId="{3B24704E-F9C6-4115-AD67-D350242BC2FE}" type="pres">
      <dgm:prSet presAssocID="{0ADAB5B1-1198-41F8-BC36-0CB327F2F666}" presName="composite" presStyleCnt="0"/>
      <dgm:spPr/>
    </dgm:pt>
    <dgm:pt modelId="{29112AEB-0688-4524-8C8F-7EFDE85F54FF}" type="pres">
      <dgm:prSet presAssocID="{0ADAB5B1-1198-41F8-BC36-0CB327F2F666}" presName="imgShp" presStyleLbl="fgImgPlace1" presStyleIdx="1" presStyleCnt="3" custScaleX="103717" custLinFactX="-61154" custLinFactNeighborX="-100000" custLinFactNeighborY="-9213"/>
      <dgm:spPr>
        <a:solidFill>
          <a:srgbClr val="FF0000"/>
        </a:solidFill>
      </dgm:spPr>
    </dgm:pt>
    <dgm:pt modelId="{F9BC7A1D-6980-4A2B-9AAE-F12D3FD0BA4A}" type="pres">
      <dgm:prSet presAssocID="{0ADAB5B1-1198-41F8-BC36-0CB327F2F666}" presName="txShp" presStyleLbl="node1" presStyleIdx="1" presStyleCnt="3" custScaleX="150376" custScaleY="84651" custLinFactNeighborX="-16414" custLinFactNeighborY="-14814">
        <dgm:presLayoutVars>
          <dgm:bulletEnabled val="1"/>
        </dgm:presLayoutVars>
      </dgm:prSet>
      <dgm:spPr/>
      <dgm:t>
        <a:bodyPr/>
        <a:lstStyle/>
        <a:p>
          <a:endParaRPr lang="en-US"/>
        </a:p>
      </dgm:t>
    </dgm:pt>
    <dgm:pt modelId="{B6D23AF7-3C69-43C8-B78D-DF88A42338E1}" type="pres">
      <dgm:prSet presAssocID="{ECC97442-2914-491D-8556-F4FD2D603084}" presName="spacing" presStyleCnt="0"/>
      <dgm:spPr/>
    </dgm:pt>
    <dgm:pt modelId="{106D5A65-BDDE-4273-BC79-912E91A2F753}" type="pres">
      <dgm:prSet presAssocID="{5F7C14B4-0994-4C4A-9F0B-E7470D022B0A}" presName="composite" presStyleCnt="0"/>
      <dgm:spPr/>
    </dgm:pt>
    <dgm:pt modelId="{D3724FC2-DDF6-40C3-BFB2-167B86AC634D}" type="pres">
      <dgm:prSet presAssocID="{5F7C14B4-0994-4C4A-9F0B-E7470D022B0A}" presName="imgShp" presStyleLbl="fgImgPlace1" presStyleIdx="2" presStyleCnt="3" custLinFactX="-63979" custLinFactNeighborX="-100000" custLinFactNeighborY="-7717"/>
      <dgm:spPr>
        <a:solidFill>
          <a:srgbClr val="FF0000"/>
        </a:solidFill>
      </dgm:spPr>
    </dgm:pt>
    <dgm:pt modelId="{6EE741AE-8FC4-44BE-9AC9-078CAA3810FA}" type="pres">
      <dgm:prSet presAssocID="{5F7C14B4-0994-4C4A-9F0B-E7470D022B0A}" presName="txShp" presStyleLbl="node1" presStyleIdx="2" presStyleCnt="3" custScaleX="150376" custScaleY="76116">
        <dgm:presLayoutVars>
          <dgm:bulletEnabled val="1"/>
        </dgm:presLayoutVars>
      </dgm:prSet>
      <dgm:spPr/>
      <dgm:t>
        <a:bodyPr/>
        <a:lstStyle/>
        <a:p>
          <a:endParaRPr lang="en-US"/>
        </a:p>
      </dgm:t>
    </dgm:pt>
  </dgm:ptLst>
  <dgm:cxnLst>
    <dgm:cxn modelId="{AF17BE09-23D7-4EF3-8A3C-8322976DC9A7}" srcId="{8B47DCC4-AECE-4E34-9F36-AEBF87208371}" destId="{0ADAB5B1-1198-41F8-BC36-0CB327F2F666}" srcOrd="1" destOrd="0" parTransId="{86057B86-A070-4EE7-A684-9B64C91B6C87}" sibTransId="{ECC97442-2914-491D-8556-F4FD2D603084}"/>
    <dgm:cxn modelId="{721F67BC-6F09-40D8-B95A-5539604C129D}" type="presOf" srcId="{5F7C14B4-0994-4C4A-9F0B-E7470D022B0A}" destId="{6EE741AE-8FC4-44BE-9AC9-078CAA3810FA}" srcOrd="0" destOrd="0" presId="urn:microsoft.com/office/officeart/2005/8/layout/vList3"/>
    <dgm:cxn modelId="{5567B968-C939-454D-A56F-322C281A2075}" type="presOf" srcId="{8B47DCC4-AECE-4E34-9F36-AEBF87208371}" destId="{0D38FE4E-24C5-404F-9911-58A4ADE02AC0}" srcOrd="0" destOrd="0" presId="urn:microsoft.com/office/officeart/2005/8/layout/vList3"/>
    <dgm:cxn modelId="{B1FFE4C1-8E00-4A0E-A6FA-D610A1C565D0}" type="presOf" srcId="{6653461A-EC31-4AD4-8DC6-FF9843442E88}" destId="{E113EFC7-B8BF-49B6-8DA8-F18BC58D7920}" srcOrd="0" destOrd="0" presId="urn:microsoft.com/office/officeart/2005/8/layout/vList3"/>
    <dgm:cxn modelId="{64B7FD12-E891-481D-A40D-AEE3BDD69CA3}" srcId="{8B47DCC4-AECE-4E34-9F36-AEBF87208371}" destId="{6653461A-EC31-4AD4-8DC6-FF9843442E88}" srcOrd="0" destOrd="0" parTransId="{29CD916D-D304-4A6D-8207-6639F2F53C58}" sibTransId="{D8A9195D-2A28-4B7C-9777-3D4B5A84D236}"/>
    <dgm:cxn modelId="{5EF5F3A4-0BED-430F-B422-BB7C4FDBBBED}" srcId="{8B47DCC4-AECE-4E34-9F36-AEBF87208371}" destId="{5F7C14B4-0994-4C4A-9F0B-E7470D022B0A}" srcOrd="2" destOrd="0" parTransId="{FDAE7BF6-394D-4EF8-BC9D-061959D970BA}" sibTransId="{BBA119E9-51CB-45F2-90E5-7AEEB57A77DA}"/>
    <dgm:cxn modelId="{4A652DF7-8628-47F0-8FBD-4F2C41EC45FA}" type="presOf" srcId="{0ADAB5B1-1198-41F8-BC36-0CB327F2F666}" destId="{F9BC7A1D-6980-4A2B-9AAE-F12D3FD0BA4A}" srcOrd="0" destOrd="0" presId="urn:microsoft.com/office/officeart/2005/8/layout/vList3"/>
    <dgm:cxn modelId="{BB36EE4A-D88C-4088-88B6-A3AEFF55BBC2}" type="presParOf" srcId="{0D38FE4E-24C5-404F-9911-58A4ADE02AC0}" destId="{201CF844-C208-4A13-8E21-EBE831A01391}" srcOrd="0" destOrd="0" presId="urn:microsoft.com/office/officeart/2005/8/layout/vList3"/>
    <dgm:cxn modelId="{A086CEF6-B2D4-4574-B969-A03E37A65E47}" type="presParOf" srcId="{201CF844-C208-4A13-8E21-EBE831A01391}" destId="{315E5726-226B-4C35-961C-FE99A0D8C017}" srcOrd="0" destOrd="0" presId="urn:microsoft.com/office/officeart/2005/8/layout/vList3"/>
    <dgm:cxn modelId="{692257D7-F5D8-4895-B1CB-AB47EF83A8BE}" type="presParOf" srcId="{201CF844-C208-4A13-8E21-EBE831A01391}" destId="{E113EFC7-B8BF-49B6-8DA8-F18BC58D7920}" srcOrd="1" destOrd="0" presId="urn:microsoft.com/office/officeart/2005/8/layout/vList3"/>
    <dgm:cxn modelId="{7E56DA98-101D-47C9-BB87-417A04859F83}" type="presParOf" srcId="{0D38FE4E-24C5-404F-9911-58A4ADE02AC0}" destId="{60B79BB1-5AC2-4E5B-828E-EDEB4E9B826D}" srcOrd="1" destOrd="0" presId="urn:microsoft.com/office/officeart/2005/8/layout/vList3"/>
    <dgm:cxn modelId="{326A6A27-D47B-44EB-BBEF-E9AD99CA0D9F}" type="presParOf" srcId="{0D38FE4E-24C5-404F-9911-58A4ADE02AC0}" destId="{3B24704E-F9C6-4115-AD67-D350242BC2FE}" srcOrd="2" destOrd="0" presId="urn:microsoft.com/office/officeart/2005/8/layout/vList3"/>
    <dgm:cxn modelId="{1A6BE44A-6242-4FE1-A951-BD828BCDA2DA}" type="presParOf" srcId="{3B24704E-F9C6-4115-AD67-D350242BC2FE}" destId="{29112AEB-0688-4524-8C8F-7EFDE85F54FF}" srcOrd="0" destOrd="0" presId="urn:microsoft.com/office/officeart/2005/8/layout/vList3"/>
    <dgm:cxn modelId="{AE27421D-25BF-4E13-B415-A91BF9DAEAD5}" type="presParOf" srcId="{3B24704E-F9C6-4115-AD67-D350242BC2FE}" destId="{F9BC7A1D-6980-4A2B-9AAE-F12D3FD0BA4A}" srcOrd="1" destOrd="0" presId="urn:microsoft.com/office/officeart/2005/8/layout/vList3"/>
    <dgm:cxn modelId="{1C2A5349-EB46-4320-B056-68A71A310C1A}" type="presParOf" srcId="{0D38FE4E-24C5-404F-9911-58A4ADE02AC0}" destId="{B6D23AF7-3C69-43C8-B78D-DF88A42338E1}" srcOrd="3" destOrd="0" presId="urn:microsoft.com/office/officeart/2005/8/layout/vList3"/>
    <dgm:cxn modelId="{4FDDCB60-BE67-4270-A37B-65E3CC4FB2F1}" type="presParOf" srcId="{0D38FE4E-24C5-404F-9911-58A4ADE02AC0}" destId="{106D5A65-BDDE-4273-BC79-912E91A2F753}" srcOrd="4" destOrd="0" presId="urn:microsoft.com/office/officeart/2005/8/layout/vList3"/>
    <dgm:cxn modelId="{592C3870-E657-46B5-B69F-C1829B11E84F}" type="presParOf" srcId="{106D5A65-BDDE-4273-BC79-912E91A2F753}" destId="{D3724FC2-DDF6-40C3-BFB2-167B86AC634D}" srcOrd="0" destOrd="0" presId="urn:microsoft.com/office/officeart/2005/8/layout/vList3"/>
    <dgm:cxn modelId="{2F68ABD0-8532-48BE-8218-1415FDA8AE4B}" type="presParOf" srcId="{106D5A65-BDDE-4273-BC79-912E91A2F753}" destId="{6EE741AE-8FC4-44BE-9AC9-078CAA3810FA}" srcOrd="1" destOrd="0" presId="urn:microsoft.com/office/officeart/2005/8/layout/vList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0DE8C7E-A306-42F6-B97C-5395A0DD0C9E}" type="doc">
      <dgm:prSet loTypeId="urn:microsoft.com/office/officeart/2005/8/layout/vList3" loCatId="picture" qsTypeId="urn:microsoft.com/office/officeart/2005/8/quickstyle/simple1" qsCatId="simple" csTypeId="urn:microsoft.com/office/officeart/2005/8/colors/accent1_2" csCatId="accent1" phldr="1"/>
      <dgm:spPr/>
    </dgm:pt>
    <dgm:pt modelId="{8416C4F7-A7AB-412F-8905-6544AEB6450D}">
      <dgm:prSet phldrT="[Text]" custT="1"/>
      <dgm:spPr>
        <a:solidFill>
          <a:schemeClr val="bg1">
            <a:lumMod val="50000"/>
          </a:schemeClr>
        </a:solidFill>
      </dgm:spPr>
      <dgm:t>
        <a:bodyPr/>
        <a:lstStyle/>
        <a:p>
          <a:r>
            <a:rPr lang="en-US" sz="1800"/>
            <a:t> Leadership Team consists of 3 Principal Teachers, Two Depute Headteachers and a Headteacher</a:t>
          </a:r>
        </a:p>
      </dgm:t>
    </dgm:pt>
    <dgm:pt modelId="{00A72E75-2323-432A-A572-B3BCB585FFEF}" type="parTrans" cxnId="{242A9A09-15C7-4285-BC1A-11D71CDE9EF6}">
      <dgm:prSet/>
      <dgm:spPr/>
      <dgm:t>
        <a:bodyPr/>
        <a:lstStyle/>
        <a:p>
          <a:endParaRPr lang="en-US"/>
        </a:p>
      </dgm:t>
    </dgm:pt>
    <dgm:pt modelId="{066F26D1-D0BC-4EF7-896C-C509278E8C55}" type="sibTrans" cxnId="{242A9A09-15C7-4285-BC1A-11D71CDE9EF6}">
      <dgm:prSet/>
      <dgm:spPr/>
      <dgm:t>
        <a:bodyPr/>
        <a:lstStyle/>
        <a:p>
          <a:endParaRPr lang="en-US"/>
        </a:p>
      </dgm:t>
    </dgm:pt>
    <dgm:pt modelId="{46309A70-3EB9-4CCE-9FC1-6AA6E6224103}">
      <dgm:prSet phldrT="[Text]" custT="1"/>
      <dgm:spPr>
        <a:solidFill>
          <a:schemeClr val="bg1">
            <a:lumMod val="50000"/>
          </a:schemeClr>
        </a:solidFill>
      </dgm:spPr>
      <dgm:t>
        <a:bodyPr/>
        <a:lstStyle/>
        <a:p>
          <a:r>
            <a:rPr lang="en-US" sz="1800">
              <a:solidFill>
                <a:schemeClr val="bg1"/>
              </a:solidFill>
            </a:rPr>
            <a:t>For session 2021/22 we will have 15 mainstream classes</a:t>
          </a:r>
        </a:p>
      </dgm:t>
    </dgm:pt>
    <dgm:pt modelId="{072681F0-A2EB-4EBC-BD6C-369081EEDC88}" type="parTrans" cxnId="{7403CAD1-748C-48A4-B438-B42583223096}">
      <dgm:prSet/>
      <dgm:spPr/>
      <dgm:t>
        <a:bodyPr/>
        <a:lstStyle/>
        <a:p>
          <a:endParaRPr lang="en-US"/>
        </a:p>
      </dgm:t>
    </dgm:pt>
    <dgm:pt modelId="{DA0484D4-01DD-44A6-B837-5313CFFAE7A9}" type="sibTrans" cxnId="{7403CAD1-748C-48A4-B438-B42583223096}">
      <dgm:prSet/>
      <dgm:spPr/>
      <dgm:t>
        <a:bodyPr/>
        <a:lstStyle/>
        <a:p>
          <a:endParaRPr lang="en-US"/>
        </a:p>
      </dgm:t>
    </dgm:pt>
    <dgm:pt modelId="{41BF9F6A-001C-4566-B88F-60B0C12DE457}" type="pres">
      <dgm:prSet presAssocID="{10DE8C7E-A306-42F6-B97C-5395A0DD0C9E}" presName="linearFlow" presStyleCnt="0">
        <dgm:presLayoutVars>
          <dgm:dir/>
          <dgm:resizeHandles val="exact"/>
        </dgm:presLayoutVars>
      </dgm:prSet>
      <dgm:spPr/>
    </dgm:pt>
    <dgm:pt modelId="{E936AFE0-4E37-4A98-8DDF-8B422D2FF633}" type="pres">
      <dgm:prSet presAssocID="{8416C4F7-A7AB-412F-8905-6544AEB6450D}" presName="composite" presStyleCnt="0"/>
      <dgm:spPr/>
    </dgm:pt>
    <dgm:pt modelId="{20F90A4D-3AC8-4F22-8473-502B1F942067}" type="pres">
      <dgm:prSet presAssocID="{8416C4F7-A7AB-412F-8905-6544AEB6450D}" presName="imgShp" presStyleLbl="fgImgPlace1" presStyleIdx="0" presStyleCnt="2" custScaleX="113772" custScaleY="116266" custLinFactX="-100000" custLinFactNeighborX="-135507" custLinFactNeighborY="-3971"/>
      <dgm:spPr>
        <a:solidFill>
          <a:srgbClr val="FF0000"/>
        </a:solidFill>
      </dgm:spPr>
    </dgm:pt>
    <dgm:pt modelId="{2628F206-9DE1-427D-A4DE-3C956060545E}" type="pres">
      <dgm:prSet presAssocID="{8416C4F7-A7AB-412F-8905-6544AEB6450D}" presName="txShp" presStyleLbl="node1" presStyleIdx="0" presStyleCnt="2" custScaleX="150376" custLinFactY="-25835" custLinFactNeighborX="382" custLinFactNeighborY="-100000">
        <dgm:presLayoutVars>
          <dgm:bulletEnabled val="1"/>
        </dgm:presLayoutVars>
      </dgm:prSet>
      <dgm:spPr/>
      <dgm:t>
        <a:bodyPr/>
        <a:lstStyle/>
        <a:p>
          <a:endParaRPr lang="en-US"/>
        </a:p>
      </dgm:t>
    </dgm:pt>
    <dgm:pt modelId="{500CCDC8-C512-46D6-ABD8-875C52DB89A4}" type="pres">
      <dgm:prSet presAssocID="{066F26D1-D0BC-4EF7-896C-C509278E8C55}" presName="spacing" presStyleCnt="0"/>
      <dgm:spPr/>
    </dgm:pt>
    <dgm:pt modelId="{2FD0EAFC-DD37-4230-BFB6-73C290AE0E1A}" type="pres">
      <dgm:prSet presAssocID="{46309A70-3EB9-4CCE-9FC1-6AA6E6224103}" presName="composite" presStyleCnt="0"/>
      <dgm:spPr/>
    </dgm:pt>
    <dgm:pt modelId="{5BE1005F-B191-466F-AB30-E48AD631467B}" type="pres">
      <dgm:prSet presAssocID="{46309A70-3EB9-4CCE-9FC1-6AA6E6224103}" presName="imgShp" presStyleLbl="fgImgPlace1" presStyleIdx="1" presStyleCnt="2" custScaleX="135835" custScaleY="133511" custLinFactX="-100000" custLinFactNeighborX="-140427" custLinFactNeighborY="-8305"/>
      <dgm:spPr>
        <a:solidFill>
          <a:srgbClr val="FF0000"/>
        </a:solidFill>
      </dgm:spPr>
    </dgm:pt>
    <dgm:pt modelId="{4BC09D6E-C933-46AF-9F86-8ABA1B9520D1}" type="pres">
      <dgm:prSet presAssocID="{46309A70-3EB9-4CCE-9FC1-6AA6E6224103}" presName="txShp" presStyleLbl="node1" presStyleIdx="1" presStyleCnt="2" custScaleX="150376">
        <dgm:presLayoutVars>
          <dgm:bulletEnabled val="1"/>
        </dgm:presLayoutVars>
      </dgm:prSet>
      <dgm:spPr/>
      <dgm:t>
        <a:bodyPr/>
        <a:lstStyle/>
        <a:p>
          <a:endParaRPr lang="en-US"/>
        </a:p>
      </dgm:t>
    </dgm:pt>
  </dgm:ptLst>
  <dgm:cxnLst>
    <dgm:cxn modelId="{AB25236C-4287-404F-9D8E-0E84A64CE5A8}" type="presOf" srcId="{10DE8C7E-A306-42F6-B97C-5395A0DD0C9E}" destId="{41BF9F6A-001C-4566-B88F-60B0C12DE457}" srcOrd="0" destOrd="0" presId="urn:microsoft.com/office/officeart/2005/8/layout/vList3"/>
    <dgm:cxn modelId="{67C4F0CA-3B35-4948-BC96-87F6DACD4818}" type="presOf" srcId="{46309A70-3EB9-4CCE-9FC1-6AA6E6224103}" destId="{4BC09D6E-C933-46AF-9F86-8ABA1B9520D1}" srcOrd="0" destOrd="0" presId="urn:microsoft.com/office/officeart/2005/8/layout/vList3"/>
    <dgm:cxn modelId="{242A9A09-15C7-4285-BC1A-11D71CDE9EF6}" srcId="{10DE8C7E-A306-42F6-B97C-5395A0DD0C9E}" destId="{8416C4F7-A7AB-412F-8905-6544AEB6450D}" srcOrd="0" destOrd="0" parTransId="{00A72E75-2323-432A-A572-B3BCB585FFEF}" sibTransId="{066F26D1-D0BC-4EF7-896C-C509278E8C55}"/>
    <dgm:cxn modelId="{548FA457-A469-4482-9C7C-08A2DFC1F60B}" type="presOf" srcId="{8416C4F7-A7AB-412F-8905-6544AEB6450D}" destId="{2628F206-9DE1-427D-A4DE-3C956060545E}" srcOrd="0" destOrd="0" presId="urn:microsoft.com/office/officeart/2005/8/layout/vList3"/>
    <dgm:cxn modelId="{7403CAD1-748C-48A4-B438-B42583223096}" srcId="{10DE8C7E-A306-42F6-B97C-5395A0DD0C9E}" destId="{46309A70-3EB9-4CCE-9FC1-6AA6E6224103}" srcOrd="1" destOrd="0" parTransId="{072681F0-A2EB-4EBC-BD6C-369081EEDC88}" sibTransId="{DA0484D4-01DD-44A6-B837-5313CFFAE7A9}"/>
    <dgm:cxn modelId="{02E29C15-EECB-4248-AD45-0F287B08C219}" type="presParOf" srcId="{41BF9F6A-001C-4566-B88F-60B0C12DE457}" destId="{E936AFE0-4E37-4A98-8DDF-8B422D2FF633}" srcOrd="0" destOrd="0" presId="urn:microsoft.com/office/officeart/2005/8/layout/vList3"/>
    <dgm:cxn modelId="{BB041C13-CE13-4961-8ED4-9F42F5670362}" type="presParOf" srcId="{E936AFE0-4E37-4A98-8DDF-8B422D2FF633}" destId="{20F90A4D-3AC8-4F22-8473-502B1F942067}" srcOrd="0" destOrd="0" presId="urn:microsoft.com/office/officeart/2005/8/layout/vList3"/>
    <dgm:cxn modelId="{0079D25F-A884-4F36-8BA0-02FBAC1B2C25}" type="presParOf" srcId="{E936AFE0-4E37-4A98-8DDF-8B422D2FF633}" destId="{2628F206-9DE1-427D-A4DE-3C956060545E}" srcOrd="1" destOrd="0" presId="urn:microsoft.com/office/officeart/2005/8/layout/vList3"/>
    <dgm:cxn modelId="{93D46702-2718-41C1-9D48-A97668B0CCC9}" type="presParOf" srcId="{41BF9F6A-001C-4566-B88F-60B0C12DE457}" destId="{500CCDC8-C512-46D6-ABD8-875C52DB89A4}" srcOrd="1" destOrd="0" presId="urn:microsoft.com/office/officeart/2005/8/layout/vList3"/>
    <dgm:cxn modelId="{95E535E0-0404-400B-852E-E53279592298}" type="presParOf" srcId="{41BF9F6A-001C-4566-B88F-60B0C12DE457}" destId="{2FD0EAFC-DD37-4230-BFB6-73C290AE0E1A}" srcOrd="2" destOrd="0" presId="urn:microsoft.com/office/officeart/2005/8/layout/vList3"/>
    <dgm:cxn modelId="{066C26D1-634C-4C67-A61E-DC338E8B56C3}" type="presParOf" srcId="{2FD0EAFC-DD37-4230-BFB6-73C290AE0E1A}" destId="{5BE1005F-B191-466F-AB30-E48AD631467B}" srcOrd="0" destOrd="0" presId="urn:microsoft.com/office/officeart/2005/8/layout/vList3"/>
    <dgm:cxn modelId="{02FB40EF-CB53-4778-BD46-4D305BF17314}" type="presParOf" srcId="{2FD0EAFC-DD37-4230-BFB6-73C290AE0E1A}" destId="{4BC09D6E-C933-46AF-9F86-8ABA1B9520D1}" srcOrd="1" destOrd="0" presId="urn:microsoft.com/office/officeart/2005/8/layout/vList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13EFC7-B8BF-49B6-8DA8-F18BC58D7920}">
      <dsp:nvSpPr>
        <dsp:cNvPr id="0" name=""/>
        <dsp:cNvSpPr/>
      </dsp:nvSpPr>
      <dsp:spPr>
        <a:xfrm rot="10800000">
          <a:off x="-1" y="75490"/>
          <a:ext cx="8639178" cy="546130"/>
        </a:xfrm>
        <a:prstGeom prst="homePlate">
          <a:avLst/>
        </a:prstGeom>
        <a:solidFill>
          <a:schemeClr val="bg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7144" tIns="68580" rIns="128016" bIns="68580" numCol="1" spcCol="1270" anchor="ctr" anchorCtr="0">
          <a:noAutofit/>
        </a:bodyPr>
        <a:lstStyle/>
        <a:p>
          <a:pPr lvl="0" algn="ctr" defTabSz="800100">
            <a:lnSpc>
              <a:spcPct val="90000"/>
            </a:lnSpc>
            <a:spcBef>
              <a:spcPct val="0"/>
            </a:spcBef>
            <a:spcAft>
              <a:spcPct val="35000"/>
            </a:spcAft>
          </a:pPr>
          <a:r>
            <a:rPr lang="en-US" sz="1800" kern="1200"/>
            <a:t>In August 2021 our school roll will be  389 across P1 to P7</a:t>
          </a:r>
        </a:p>
      </dsp:txBody>
      <dsp:txXfrm rot="10800000">
        <a:off x="136531" y="75490"/>
        <a:ext cx="8502646" cy="546130"/>
      </dsp:txXfrm>
    </dsp:sp>
    <dsp:sp modelId="{315E5726-226B-4C35-961C-FE99A0D8C017}">
      <dsp:nvSpPr>
        <dsp:cNvPr id="0" name=""/>
        <dsp:cNvSpPr/>
      </dsp:nvSpPr>
      <dsp:spPr>
        <a:xfrm>
          <a:off x="0" y="25887"/>
          <a:ext cx="696515" cy="696515"/>
        </a:xfrm>
        <a:prstGeom prst="ellipse">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9BC7A1D-6980-4A2B-9AAE-F12D3FD0BA4A}">
      <dsp:nvSpPr>
        <dsp:cNvPr id="0" name=""/>
        <dsp:cNvSpPr/>
      </dsp:nvSpPr>
      <dsp:spPr>
        <a:xfrm rot="10800000">
          <a:off x="-1" y="821214"/>
          <a:ext cx="8639178" cy="589607"/>
        </a:xfrm>
        <a:prstGeom prst="homePlate">
          <a:avLst/>
        </a:prstGeom>
        <a:solidFill>
          <a:schemeClr val="bg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7144" tIns="68580" rIns="128016" bIns="68580" numCol="1" spcCol="1270" anchor="ctr" anchorCtr="0">
          <a:noAutofit/>
        </a:bodyPr>
        <a:lstStyle/>
        <a:p>
          <a:pPr lvl="0" algn="ctr" defTabSz="800100">
            <a:lnSpc>
              <a:spcPct val="90000"/>
            </a:lnSpc>
            <a:spcBef>
              <a:spcPct val="0"/>
            </a:spcBef>
            <a:spcAft>
              <a:spcPct val="35000"/>
            </a:spcAft>
          </a:pPr>
          <a:endParaRPr lang="en-US" sz="1800" kern="1200"/>
        </a:p>
        <a:p>
          <a:pPr lvl="0" algn="ctr" defTabSz="800100">
            <a:lnSpc>
              <a:spcPct val="90000"/>
            </a:lnSpc>
            <a:spcBef>
              <a:spcPct val="0"/>
            </a:spcBef>
            <a:spcAft>
              <a:spcPct val="35000"/>
            </a:spcAft>
          </a:pPr>
          <a:r>
            <a:rPr lang="en-US" sz="1800" kern="1200"/>
            <a:t> Our nursery class has finished its first year rolling out 1140 hours Early Years Expansion  </a:t>
          </a:r>
        </a:p>
        <a:p>
          <a:pPr lvl="0" algn="ctr" defTabSz="800100">
            <a:lnSpc>
              <a:spcPct val="90000"/>
            </a:lnSpc>
            <a:spcBef>
              <a:spcPct val="0"/>
            </a:spcBef>
            <a:spcAft>
              <a:spcPct val="35000"/>
            </a:spcAft>
          </a:pPr>
          <a:endParaRPr lang="en-US" sz="1100" kern="1200"/>
        </a:p>
      </dsp:txBody>
      <dsp:txXfrm rot="10800000">
        <a:off x="147401" y="821214"/>
        <a:ext cx="8491776" cy="589607"/>
      </dsp:txXfrm>
    </dsp:sp>
    <dsp:sp modelId="{29112AEB-0688-4524-8C8F-7EFDE85F54FF}">
      <dsp:nvSpPr>
        <dsp:cNvPr id="0" name=""/>
        <dsp:cNvSpPr/>
      </dsp:nvSpPr>
      <dsp:spPr>
        <a:xfrm>
          <a:off x="0" y="806772"/>
          <a:ext cx="722405" cy="696515"/>
        </a:xfrm>
        <a:prstGeom prst="ellipse">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EE741AE-8FC4-44BE-9AC9-078CAA3810FA}">
      <dsp:nvSpPr>
        <dsp:cNvPr id="0" name=""/>
        <dsp:cNvSpPr/>
      </dsp:nvSpPr>
      <dsp:spPr>
        <a:xfrm rot="10800000">
          <a:off x="-1" y="1824764"/>
          <a:ext cx="8639178" cy="530159"/>
        </a:xfrm>
        <a:prstGeom prst="homePlate">
          <a:avLst/>
        </a:prstGeom>
        <a:solidFill>
          <a:schemeClr val="bg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7144" tIns="64770" rIns="120904" bIns="64770" numCol="1" spcCol="1270" anchor="ctr" anchorCtr="0">
          <a:noAutofit/>
        </a:bodyPr>
        <a:lstStyle/>
        <a:p>
          <a:pPr lvl="0" algn="ctr" defTabSz="755650">
            <a:lnSpc>
              <a:spcPct val="90000"/>
            </a:lnSpc>
            <a:spcBef>
              <a:spcPct val="0"/>
            </a:spcBef>
            <a:spcAft>
              <a:spcPct val="35000"/>
            </a:spcAft>
          </a:pPr>
          <a:r>
            <a:rPr lang="en-US" sz="1700" kern="1200"/>
            <a:t>In December 2020 immediately prior to closure due to Covid 19 our attendance was 95.5% </a:t>
          </a:r>
        </a:p>
      </dsp:txBody>
      <dsp:txXfrm rot="10800000">
        <a:off x="132539" y="1824764"/>
        <a:ext cx="8506638" cy="530159"/>
      </dsp:txXfrm>
    </dsp:sp>
    <dsp:sp modelId="{D3724FC2-DDF6-40C3-BFB2-167B86AC634D}">
      <dsp:nvSpPr>
        <dsp:cNvPr id="0" name=""/>
        <dsp:cNvSpPr/>
      </dsp:nvSpPr>
      <dsp:spPr>
        <a:xfrm>
          <a:off x="0" y="1687836"/>
          <a:ext cx="696515" cy="696515"/>
        </a:xfrm>
        <a:prstGeom prst="ellipse">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28F206-9DE1-427D-A4DE-3C956060545E}">
      <dsp:nvSpPr>
        <dsp:cNvPr id="0" name=""/>
        <dsp:cNvSpPr/>
      </dsp:nvSpPr>
      <dsp:spPr>
        <a:xfrm rot="10800000">
          <a:off x="-1" y="0"/>
          <a:ext cx="8639178" cy="523200"/>
        </a:xfrm>
        <a:prstGeom prst="homePlate">
          <a:avLst/>
        </a:prstGeom>
        <a:solidFill>
          <a:schemeClr val="bg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717" tIns="68580" rIns="128016" bIns="68580" numCol="1" spcCol="1270" anchor="ctr" anchorCtr="0">
          <a:noAutofit/>
        </a:bodyPr>
        <a:lstStyle/>
        <a:p>
          <a:pPr lvl="0" algn="ctr" defTabSz="800100">
            <a:lnSpc>
              <a:spcPct val="90000"/>
            </a:lnSpc>
            <a:spcBef>
              <a:spcPct val="0"/>
            </a:spcBef>
            <a:spcAft>
              <a:spcPct val="35000"/>
            </a:spcAft>
          </a:pPr>
          <a:r>
            <a:rPr lang="en-US" sz="1800" kern="1200"/>
            <a:t> Leadership Team consists of 3 Principal Teachers, Two Depute Headteachers and a Headteacher</a:t>
          </a:r>
        </a:p>
      </dsp:txBody>
      <dsp:txXfrm rot="10800000">
        <a:off x="130799" y="0"/>
        <a:ext cx="8508378" cy="523200"/>
      </dsp:txXfrm>
    </dsp:sp>
    <dsp:sp modelId="{20F90A4D-3AC8-4F22-8473-502B1F942067}">
      <dsp:nvSpPr>
        <dsp:cNvPr id="0" name=""/>
        <dsp:cNvSpPr/>
      </dsp:nvSpPr>
      <dsp:spPr>
        <a:xfrm>
          <a:off x="0" y="0"/>
          <a:ext cx="595255" cy="608304"/>
        </a:xfrm>
        <a:prstGeom prst="ellipse">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BC09D6E-C933-46AF-9F86-8ABA1B9520D1}">
      <dsp:nvSpPr>
        <dsp:cNvPr id="0" name=""/>
        <dsp:cNvSpPr/>
      </dsp:nvSpPr>
      <dsp:spPr>
        <a:xfrm rot="10800000">
          <a:off x="-1" y="827089"/>
          <a:ext cx="8639178" cy="523200"/>
        </a:xfrm>
        <a:prstGeom prst="homePlate">
          <a:avLst/>
        </a:prstGeom>
        <a:solidFill>
          <a:schemeClr val="bg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717" tIns="68580" rIns="128016" bIns="68580" numCol="1" spcCol="1270" anchor="ctr" anchorCtr="0">
          <a:noAutofit/>
        </a:bodyPr>
        <a:lstStyle/>
        <a:p>
          <a:pPr lvl="0" algn="ctr" defTabSz="800100">
            <a:lnSpc>
              <a:spcPct val="90000"/>
            </a:lnSpc>
            <a:spcBef>
              <a:spcPct val="0"/>
            </a:spcBef>
            <a:spcAft>
              <a:spcPct val="35000"/>
            </a:spcAft>
          </a:pPr>
          <a:r>
            <a:rPr lang="en-US" sz="1800" kern="1200">
              <a:solidFill>
                <a:schemeClr val="bg1"/>
              </a:solidFill>
            </a:rPr>
            <a:t>For session 2021/22 we will have 15 mainstream classes</a:t>
          </a:r>
        </a:p>
      </dsp:txBody>
      <dsp:txXfrm rot="10800000">
        <a:off x="130799" y="827089"/>
        <a:ext cx="8508378" cy="523200"/>
      </dsp:txXfrm>
    </dsp:sp>
    <dsp:sp modelId="{5BE1005F-B191-466F-AB30-E48AD631467B}">
      <dsp:nvSpPr>
        <dsp:cNvPr id="0" name=""/>
        <dsp:cNvSpPr/>
      </dsp:nvSpPr>
      <dsp:spPr>
        <a:xfrm>
          <a:off x="0" y="695972"/>
          <a:ext cx="710689" cy="698530"/>
        </a:xfrm>
        <a:prstGeom prst="ellipse">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021998-D073-4111-8E05-0A76219FD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737</Words>
  <Characters>4202</Characters>
  <Application>Microsoft Office Word</Application>
  <DocSecurity>4</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Stirling Council</Company>
  <LinksUpToDate>false</LinksUpToDate>
  <CharactersWithSpaces>4930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Lorraine Slabbert</dc:creator>
  <cp:keywords/>
  <dc:description/>
  <cp:lastModifiedBy>Ruth Allan</cp:lastModifiedBy>
  <cp:revision>2</cp:revision>
  <dcterms:created xsi:type="dcterms:W3CDTF">2021-09-14T08:29:00Z</dcterms:created>
  <dcterms:modified xsi:type="dcterms:W3CDTF">2021-09-14T08:29:00Z</dcterms:modified>
</cp:coreProperties>
</file>