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E0" w:rsidRDefault="003F056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FA52984" wp14:editId="2E36ACB5">
            <wp:simplePos x="0" y="0"/>
            <wp:positionH relativeFrom="column">
              <wp:posOffset>7687000</wp:posOffset>
            </wp:positionH>
            <wp:positionV relativeFrom="paragraph">
              <wp:posOffset>148561</wp:posOffset>
            </wp:positionV>
            <wp:extent cx="1477010" cy="1477010"/>
            <wp:effectExtent l="0" t="0" r="8890" b="8890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a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D5E58" wp14:editId="07693F06">
                <wp:simplePos x="0" y="0"/>
                <wp:positionH relativeFrom="column">
                  <wp:posOffset>127029</wp:posOffset>
                </wp:positionH>
                <wp:positionV relativeFrom="paragraph">
                  <wp:posOffset>50520</wp:posOffset>
                </wp:positionV>
                <wp:extent cx="2876550" cy="66770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67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7069A" id="AutoShape 3" o:spid="_x0000_s1026" style="position:absolute;margin-left:10pt;margin-top:4pt;width:226.5pt;height:5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" strokecolor="#0070c0" strokeweight="1.5pt"/>
            </w:pict>
          </mc:Fallback>
        </mc:AlternateContent>
      </w:r>
      <w:r w:rsidR="007E2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99DD38" wp14:editId="40C8622B">
                <wp:simplePos x="0" y="0"/>
                <wp:positionH relativeFrom="column">
                  <wp:posOffset>7040245</wp:posOffset>
                </wp:positionH>
                <wp:positionV relativeFrom="paragraph">
                  <wp:posOffset>5857875</wp:posOffset>
                </wp:positionV>
                <wp:extent cx="2665730" cy="561975"/>
                <wp:effectExtent l="127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29A" w:rsidRPr="00D6129A" w:rsidRDefault="00D6129A" w:rsidP="00D6129A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42"/>
                                <w:szCs w:val="42"/>
                              </w:rPr>
                            </w:pPr>
                            <w:r w:rsidRPr="00D6129A">
                              <w:rPr>
                                <w:rFonts w:ascii="Arial Narrow" w:hAnsi="Arial Narrow"/>
                                <w:b/>
                                <w:color w:val="0070C0"/>
                                <w:sz w:val="42"/>
                                <w:szCs w:val="42"/>
                              </w:rPr>
                              <w:t>Information for Parents</w:t>
                            </w:r>
                          </w:p>
                          <w:p w:rsidR="00D6129A" w:rsidRDefault="00D61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9DD3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4.35pt;margin-top:461.25pt;width:209.9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" stroked="f">
                <v:textbox>
                  <w:txbxContent>
                    <w:p w:rsidR="00D6129A" w:rsidRPr="00D6129A" w:rsidRDefault="00D6129A" w:rsidP="00D6129A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42"/>
                          <w:szCs w:val="42"/>
                        </w:rPr>
                      </w:pPr>
                      <w:r w:rsidRPr="00D6129A">
                        <w:rPr>
                          <w:rFonts w:ascii="Arial Narrow" w:hAnsi="Arial Narrow"/>
                          <w:b/>
                          <w:color w:val="0070C0"/>
                          <w:sz w:val="42"/>
                          <w:szCs w:val="42"/>
                        </w:rPr>
                        <w:t>Information for Parents</w:t>
                      </w:r>
                    </w:p>
                    <w:p w:rsidR="00D6129A" w:rsidRDefault="00D6129A"/>
                  </w:txbxContent>
                </v:textbox>
              </v:shape>
            </w:pict>
          </mc:Fallback>
        </mc:AlternateContent>
      </w:r>
      <w:r w:rsidR="00D6129A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26AE7A2" wp14:editId="3A450DCA">
            <wp:simplePos x="0" y="0"/>
            <wp:positionH relativeFrom="column">
              <wp:posOffset>7213815</wp:posOffset>
            </wp:positionH>
            <wp:positionV relativeFrom="paragraph">
              <wp:posOffset>4905376</wp:posOffset>
            </wp:positionV>
            <wp:extent cx="2233295" cy="542925"/>
            <wp:effectExtent l="38100" t="114300" r="14605" b="10477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64046">
                      <a:off x="0" y="0"/>
                      <a:ext cx="2233295" cy="5429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29A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62ED35B" wp14:editId="4D6EFCC9">
            <wp:simplePos x="0" y="0"/>
            <wp:positionH relativeFrom="column">
              <wp:posOffset>8522620</wp:posOffset>
            </wp:positionH>
            <wp:positionV relativeFrom="paragraph">
              <wp:posOffset>4092279</wp:posOffset>
            </wp:positionV>
            <wp:extent cx="1042670" cy="487045"/>
            <wp:effectExtent l="57150" t="95250" r="43180" b="8445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36247">
                      <a:off x="0" y="0"/>
                      <a:ext cx="104267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29A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5E483BC" wp14:editId="1A9E9F89">
            <wp:simplePos x="0" y="0"/>
            <wp:positionH relativeFrom="column">
              <wp:posOffset>7087235</wp:posOffset>
            </wp:positionH>
            <wp:positionV relativeFrom="paragraph">
              <wp:posOffset>3057525</wp:posOffset>
            </wp:positionV>
            <wp:extent cx="1143000" cy="942975"/>
            <wp:effectExtent l="76200" t="152400" r="114300" b="14287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571370">
                      <a:off x="0" y="0"/>
                      <a:ext cx="1143000" cy="94297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29A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25B153F" wp14:editId="0B4B00DC">
            <wp:simplePos x="0" y="0"/>
            <wp:positionH relativeFrom="column">
              <wp:posOffset>7191375</wp:posOffset>
            </wp:positionH>
            <wp:positionV relativeFrom="paragraph">
              <wp:posOffset>1819275</wp:posOffset>
            </wp:positionV>
            <wp:extent cx="2409825" cy="94297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CABC5" wp14:editId="7F069914">
                <wp:simplePos x="0" y="0"/>
                <wp:positionH relativeFrom="column">
                  <wp:posOffset>3676650</wp:posOffset>
                </wp:positionH>
                <wp:positionV relativeFrom="paragraph">
                  <wp:posOffset>247650</wp:posOffset>
                </wp:positionV>
                <wp:extent cx="2524125" cy="616712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616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C00" w:rsidRDefault="00744C00" w:rsidP="00744C0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44C00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Red words</w:t>
                            </w:r>
                          </w:p>
                          <w:p w:rsidR="00744C00" w:rsidRPr="00124292" w:rsidRDefault="00744C00" w:rsidP="00744C0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44C00" w:rsidRPr="00124292" w:rsidRDefault="00744C00" w:rsidP="00744C00">
                            <w:pPr>
                              <w:pStyle w:val="Defaul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1242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Remember these words cannot be completely </w:t>
                            </w:r>
                            <w:r w:rsidRPr="00124292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sounded out </w:t>
                            </w:r>
                            <w:r w:rsidRPr="001242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 they must be learnt by sight! If you have any questions about this leaflet, please contact your </w:t>
                            </w:r>
                            <w:r w:rsidR="000C436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child’s </w:t>
                            </w:r>
                            <w:r w:rsidRPr="001242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class teacher. </w:t>
                            </w:r>
                          </w:p>
                          <w:p w:rsidR="00744C00" w:rsidRDefault="00744C00" w:rsidP="00744C00">
                            <w:pPr>
                              <w:pStyle w:val="Defaul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24292" w:rsidRDefault="00124292" w:rsidP="00744C00">
                            <w:pPr>
                              <w:pStyle w:val="Default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44C00" w:rsidRPr="00124292" w:rsidRDefault="00124292" w:rsidP="00124292">
                            <w:pP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some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worse</w:t>
                            </w:r>
                          </w:p>
                          <w:p w:rsidR="00124292" w:rsidRPr="00124292" w:rsidRDefault="00124292" w:rsidP="00124292">
                            <w:pP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come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talk</w:t>
                            </w:r>
                          </w:p>
                          <w:p w:rsidR="00124292" w:rsidRPr="00124292" w:rsidRDefault="00124292" w:rsidP="00124292">
                            <w:pP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watch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caught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who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bought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said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where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thought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through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was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here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are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were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walk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there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they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brother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wear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could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does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mother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should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all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father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great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call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above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water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tall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love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whole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any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two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son</w:t>
                            </w:r>
                          </w:p>
                          <w:p w:rsidR="00124292" w:rsidRPr="00124292" w:rsidRDefault="00124292" w:rsidP="00124292">
                            <w:pPr>
                              <w:jc w:val="both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many</w:t>
                            </w:r>
                            <w:proofErr w:type="gramEnd"/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buy</w:t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 w:rsidRPr="0012429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  <w:t>once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89.5pt;margin-top:19.5pt;width:198.75pt;height:48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Jnhg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" stroked="f">
                <v:textbox>
                  <w:txbxContent>
                    <w:p w:rsidR="00744C00" w:rsidRDefault="00744C00" w:rsidP="00744C00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744C00"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  <w:t>Red words</w:t>
                      </w:r>
                    </w:p>
                    <w:p w:rsidR="00744C00" w:rsidRPr="00124292" w:rsidRDefault="00744C00" w:rsidP="00744C00">
                      <w:pPr>
                        <w:pStyle w:val="Default"/>
                        <w:jc w:val="center"/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</w:p>
                    <w:p w:rsidR="00744C00" w:rsidRPr="00124292" w:rsidRDefault="00744C00" w:rsidP="00744C00">
                      <w:pPr>
                        <w:pStyle w:val="Defaul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Remember these words cannot be completely </w:t>
                      </w:r>
                      <w:r w:rsidRPr="00124292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sounded out </w:t>
                      </w:r>
                      <w:r w:rsidRPr="001242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 they must be learnt by sight! If you have any questions about this leaflet, please contact your </w:t>
                      </w:r>
                      <w:r w:rsidR="000C436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child’s </w:t>
                      </w:r>
                      <w:r w:rsidRPr="001242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class teacher. </w:t>
                      </w:r>
                    </w:p>
                    <w:p w:rsidR="00744C00" w:rsidRDefault="00744C00" w:rsidP="00744C00">
                      <w:pPr>
                        <w:pStyle w:val="Defaul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24292" w:rsidRDefault="00124292" w:rsidP="00744C00">
                      <w:pPr>
                        <w:pStyle w:val="Default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744C00" w:rsidRPr="00124292" w:rsidRDefault="00124292" w:rsidP="00124292">
                      <w:pPr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I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some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worse</w:t>
                      </w:r>
                    </w:p>
                    <w:p w:rsidR="00124292" w:rsidRPr="00124292" w:rsidRDefault="00124292" w:rsidP="00124292">
                      <w:pPr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the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come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talk</w:t>
                      </w:r>
                    </w:p>
                    <w:p w:rsidR="00124292" w:rsidRPr="00124292" w:rsidRDefault="00124292" w:rsidP="00124292">
                      <w:pPr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you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watch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caught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your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who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bought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said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where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thought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through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was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here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are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were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walk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of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there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they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to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brother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wear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do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other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could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does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mother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should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all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father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great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call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above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water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tall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love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whole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any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two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son</w:t>
                      </w:r>
                    </w:p>
                    <w:p w:rsidR="00124292" w:rsidRPr="00124292" w:rsidRDefault="00124292" w:rsidP="00124292">
                      <w:pPr>
                        <w:jc w:val="both"/>
                        <w:rPr>
                          <w:b/>
                          <w:color w:val="FF0000"/>
                        </w:rPr>
                      </w:pP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>many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buy</w:t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 w:rsidRPr="00124292">
                        <w:rPr>
                          <w:rFonts w:ascii="Arial Narrow" w:hAnsi="Arial Narrow" w:cs="Arial"/>
                          <w:b/>
                          <w:color w:val="FF0000"/>
                          <w:sz w:val="20"/>
                          <w:szCs w:val="20"/>
                        </w:rPr>
                        <w:tab/>
                        <w:t>once</w:t>
                      </w:r>
                    </w:p>
                  </w:txbxContent>
                </v:textbox>
              </v:shape>
            </w:pict>
          </mc:Fallback>
        </mc:AlternateContent>
      </w:r>
      <w:r w:rsidR="007E2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B7F6A" wp14:editId="0EC3D5C2">
                <wp:simplePos x="0" y="0"/>
                <wp:positionH relativeFrom="column">
                  <wp:posOffset>180975</wp:posOffset>
                </wp:positionH>
                <wp:positionV relativeFrom="paragraph">
                  <wp:posOffset>247650</wp:posOffset>
                </wp:positionV>
                <wp:extent cx="2527935" cy="61722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C00" w:rsidRPr="00744C00" w:rsidRDefault="00744C00" w:rsidP="00744C0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44C00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Red and Green words</w:t>
                            </w:r>
                          </w:p>
                          <w:p w:rsidR="00744C00" w:rsidRPr="00744C00" w:rsidRDefault="00744C00" w:rsidP="00744C00">
                            <w:pPr>
                              <w:pStyle w:val="Default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44C00" w:rsidRPr="00744C00" w:rsidRDefault="00744C00" w:rsidP="00744C00">
                            <w:pPr>
                              <w:pStyle w:val="Default"/>
                              <w:rPr>
                                <w:rFonts w:ascii="Arial Narrow" w:hAnsi="Arial Narrow"/>
                                <w:b/>
                                <w:color w:val="00B050"/>
                                <w:sz w:val="23"/>
                                <w:szCs w:val="23"/>
                              </w:rPr>
                            </w:pPr>
                            <w:r w:rsidRPr="00744C00">
                              <w:rPr>
                                <w:rFonts w:ascii="Arial Narrow" w:hAnsi="Arial Narrow"/>
                                <w:b/>
                                <w:color w:val="00B050"/>
                                <w:sz w:val="23"/>
                                <w:szCs w:val="23"/>
                              </w:rPr>
                              <w:t xml:space="preserve">Green Words </w:t>
                            </w:r>
                          </w:p>
                          <w:p w:rsidR="00744C00" w:rsidRPr="00744C00" w:rsidRDefault="00744C00" w:rsidP="00744C00">
                            <w:pPr>
                              <w:pStyle w:val="Default"/>
                              <w:rPr>
                                <w:rFonts w:ascii="Arial Narrow" w:hAnsi="Arial Narrow"/>
                                <w:color w:val="00B050"/>
                                <w:sz w:val="23"/>
                                <w:szCs w:val="23"/>
                              </w:rPr>
                            </w:pPr>
                          </w:p>
                          <w:p w:rsidR="00744C00" w:rsidRPr="00744C00" w:rsidRDefault="00744C00" w:rsidP="00744C00">
                            <w:pPr>
                              <w:pStyle w:val="Default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Green words are words that your child will be able to </w:t>
                            </w:r>
                            <w:r w:rsidRPr="00744C00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sound out </w:t>
                            </w:r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and then sound blend together, using the speed sounds they have learnt. </w:t>
                            </w:r>
                          </w:p>
                          <w:p w:rsidR="00744C00" w:rsidRPr="00744C00" w:rsidRDefault="00744C00" w:rsidP="00744C00">
                            <w:pPr>
                              <w:pStyle w:val="Default"/>
                              <w:spacing w:line="276" w:lineRule="auto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Your child will be able to read a book more easily if they practice reading these words first</w:t>
                            </w:r>
                            <w:r w:rsidRPr="00744C00"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  <w:p w:rsidR="00744C00" w:rsidRPr="00744C00" w:rsidRDefault="00744C00" w:rsidP="00744C00">
                            <w:pPr>
                              <w:pStyle w:val="Default"/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:rsidR="00744C00" w:rsidRPr="00744C00" w:rsidRDefault="00744C00" w:rsidP="00744C00">
                            <w:pPr>
                              <w:pStyle w:val="Default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744C00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3"/>
                                <w:szCs w:val="23"/>
                              </w:rPr>
                              <w:t>Red Words</w:t>
                            </w:r>
                          </w:p>
                          <w:p w:rsidR="00744C00" w:rsidRPr="00744C00" w:rsidRDefault="00744C00" w:rsidP="00744C00">
                            <w:pPr>
                              <w:pStyle w:val="Default"/>
                              <w:rPr>
                                <w:rFonts w:ascii="Arial Narrow" w:hAnsi="Arial Narrow"/>
                                <w:sz w:val="23"/>
                                <w:szCs w:val="23"/>
                              </w:rPr>
                            </w:pPr>
                          </w:p>
                          <w:p w:rsidR="00744C00" w:rsidRPr="00744C00" w:rsidRDefault="00744C00" w:rsidP="00744C00">
                            <w:pPr>
                              <w:pStyle w:val="Default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Red words are those words which contain spelling patterns that cannot be </w:t>
                            </w:r>
                            <w:r w:rsidRPr="00744C00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sounded out</w:t>
                            </w:r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 Some of the most frequently used words in the English language have an uncommon spelling pattern and don't sound like they look, for example, </w:t>
                            </w:r>
                            <w:r w:rsidRPr="00744C00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said</w:t>
                            </w:r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sounds like ‘</w:t>
                            </w:r>
                            <w:proofErr w:type="spellStart"/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sed</w:t>
                            </w:r>
                            <w:proofErr w:type="spellEnd"/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’. </w:t>
                            </w:r>
                          </w:p>
                          <w:p w:rsidR="00744C00" w:rsidRPr="00744C00" w:rsidRDefault="00744C00" w:rsidP="00744C00">
                            <w:pPr>
                              <w:pStyle w:val="Default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Red words have to be learnt by sight. These words are printed in red in the story books. Learning to read the </w:t>
                            </w:r>
                            <w:r w:rsidRPr="00744C00"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red words</w:t>
                            </w:r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is a very important part of reading and one which you can help with at home. </w:t>
                            </w:r>
                          </w:p>
                          <w:p w:rsidR="00744C00" w:rsidRPr="00744C00" w:rsidRDefault="00744C00" w:rsidP="00744C00">
                            <w:pPr>
                              <w:pStyle w:val="Default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44C00" w:rsidRDefault="00744C00" w:rsidP="00744C0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There is a list of red words in this leaflet for you to practise with your child</w:t>
                            </w:r>
                            <w:r w:rsidR="007E28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when they are in P1</w:t>
                            </w:r>
                            <w:r w:rsidRPr="00744C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="007E280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 will send home flashcards of these words for children as we cover them in class. </w:t>
                            </w:r>
                          </w:p>
                          <w:p w:rsidR="00124292" w:rsidRDefault="00124292" w:rsidP="00744C0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124292" w:rsidRDefault="00124292" w:rsidP="0012429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E4A1A2C" wp14:editId="3BDADBF5">
                                  <wp:extent cx="1658037" cy="650131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888" cy="653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24292" w:rsidRPr="00744C00" w:rsidRDefault="00124292" w:rsidP="00744C0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4.25pt;margin-top:19.5pt;width:199.05pt;height:4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9Rq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" stroked="f">
                <v:textbox>
                  <w:txbxContent>
                    <w:p w:rsidR="00744C00" w:rsidRPr="00744C00" w:rsidRDefault="00744C00" w:rsidP="00744C00">
                      <w:pPr>
                        <w:pStyle w:val="Default"/>
                        <w:jc w:val="center"/>
                        <w:rPr>
                          <w:rFonts w:ascii="Arial Narrow" w:hAnsi="Arial Narrow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744C00">
                        <w:rPr>
                          <w:rFonts w:ascii="Arial Narrow" w:hAnsi="Arial Narrow"/>
                          <w:b/>
                          <w:bCs/>
                          <w:color w:val="0070C0"/>
                          <w:sz w:val="28"/>
                          <w:szCs w:val="28"/>
                        </w:rPr>
                        <w:t>Red and Green words</w:t>
                      </w:r>
                    </w:p>
                    <w:p w:rsidR="00744C00" w:rsidRPr="00744C00" w:rsidRDefault="00744C00" w:rsidP="00744C00">
                      <w:pPr>
                        <w:pStyle w:val="Default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744C00" w:rsidRPr="00744C00" w:rsidRDefault="00744C00" w:rsidP="00744C00">
                      <w:pPr>
                        <w:pStyle w:val="Default"/>
                        <w:rPr>
                          <w:rFonts w:ascii="Arial Narrow" w:hAnsi="Arial Narrow"/>
                          <w:b/>
                          <w:color w:val="00B050"/>
                          <w:sz w:val="23"/>
                          <w:szCs w:val="23"/>
                        </w:rPr>
                      </w:pPr>
                      <w:r w:rsidRPr="00744C00">
                        <w:rPr>
                          <w:rFonts w:ascii="Arial Narrow" w:hAnsi="Arial Narrow"/>
                          <w:b/>
                          <w:color w:val="00B050"/>
                          <w:sz w:val="23"/>
                          <w:szCs w:val="23"/>
                        </w:rPr>
                        <w:t xml:space="preserve">Green Words </w:t>
                      </w:r>
                    </w:p>
                    <w:p w:rsidR="00744C00" w:rsidRPr="00744C00" w:rsidRDefault="00744C00" w:rsidP="00744C00">
                      <w:pPr>
                        <w:pStyle w:val="Default"/>
                        <w:rPr>
                          <w:rFonts w:ascii="Arial Narrow" w:hAnsi="Arial Narrow"/>
                          <w:color w:val="00B050"/>
                          <w:sz w:val="23"/>
                          <w:szCs w:val="23"/>
                        </w:rPr>
                      </w:pPr>
                    </w:p>
                    <w:p w:rsidR="00744C00" w:rsidRPr="00744C00" w:rsidRDefault="00744C00" w:rsidP="00744C00">
                      <w:pPr>
                        <w:pStyle w:val="Default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44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Green words are words that your child will be able to </w:t>
                      </w:r>
                      <w:r w:rsidRPr="00744C00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sound out </w:t>
                      </w:r>
                      <w:r w:rsidRPr="00744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and then sound blend together, using the speed sounds they have learnt. </w:t>
                      </w:r>
                    </w:p>
                    <w:p w:rsidR="00744C00" w:rsidRPr="00744C00" w:rsidRDefault="00744C00" w:rsidP="00744C00">
                      <w:pPr>
                        <w:pStyle w:val="Default"/>
                        <w:spacing w:line="276" w:lineRule="auto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  <w:r w:rsidRPr="00744C00">
                        <w:rPr>
                          <w:rFonts w:ascii="Arial Narrow" w:hAnsi="Arial Narrow"/>
                          <w:sz w:val="20"/>
                          <w:szCs w:val="20"/>
                        </w:rPr>
                        <w:t>Your child will be able to read a book more easily if they practice reading these words first</w:t>
                      </w:r>
                      <w:r w:rsidRPr="00744C00">
                        <w:rPr>
                          <w:rFonts w:ascii="Arial Narrow" w:hAnsi="Arial Narrow"/>
                          <w:sz w:val="19"/>
                          <w:szCs w:val="19"/>
                        </w:rPr>
                        <w:t xml:space="preserve">. </w:t>
                      </w:r>
                    </w:p>
                    <w:p w:rsidR="00744C00" w:rsidRPr="00744C00" w:rsidRDefault="00744C00" w:rsidP="00744C00">
                      <w:pPr>
                        <w:pStyle w:val="Default"/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:rsidR="00744C00" w:rsidRPr="00744C00" w:rsidRDefault="00744C00" w:rsidP="00744C00">
                      <w:pPr>
                        <w:pStyle w:val="Default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3"/>
                          <w:szCs w:val="23"/>
                        </w:rPr>
                      </w:pPr>
                      <w:r w:rsidRPr="00744C00">
                        <w:rPr>
                          <w:rFonts w:ascii="Arial Narrow" w:hAnsi="Arial Narrow"/>
                          <w:b/>
                          <w:bCs/>
                          <w:color w:val="FF0000"/>
                          <w:sz w:val="23"/>
                          <w:szCs w:val="23"/>
                        </w:rPr>
                        <w:t>Red Words</w:t>
                      </w:r>
                    </w:p>
                    <w:p w:rsidR="00744C00" w:rsidRPr="00744C00" w:rsidRDefault="00744C00" w:rsidP="00744C00">
                      <w:pPr>
                        <w:pStyle w:val="Default"/>
                        <w:rPr>
                          <w:rFonts w:ascii="Arial Narrow" w:hAnsi="Arial Narrow"/>
                          <w:sz w:val="23"/>
                          <w:szCs w:val="23"/>
                        </w:rPr>
                      </w:pPr>
                    </w:p>
                    <w:p w:rsidR="00744C00" w:rsidRPr="00744C00" w:rsidRDefault="00744C00" w:rsidP="00744C00">
                      <w:pPr>
                        <w:pStyle w:val="Default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44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Red words are those words which contain spelling patterns that cannot be </w:t>
                      </w:r>
                      <w:r w:rsidRPr="00744C00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sounded out</w:t>
                      </w:r>
                      <w:r w:rsidRPr="00744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 Some of the most frequently used words in the English language have an uncommon spelling pattern and don't sound like they look, for example, </w:t>
                      </w:r>
                      <w:r w:rsidRPr="00744C00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said</w:t>
                      </w:r>
                      <w:r w:rsidRPr="00744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sounds like ‘sed’. </w:t>
                      </w:r>
                    </w:p>
                    <w:p w:rsidR="00744C00" w:rsidRPr="00744C00" w:rsidRDefault="00744C00" w:rsidP="00744C00">
                      <w:pPr>
                        <w:pStyle w:val="Default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44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Red words have to be learnt by sight. These words are printed in red in the story books. Learning to read the </w:t>
                      </w:r>
                      <w:r w:rsidRPr="00744C00"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red words</w:t>
                      </w:r>
                      <w:r w:rsidRPr="00744C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is a very important part of reading and one which you can help with at home. </w:t>
                      </w:r>
                    </w:p>
                    <w:p w:rsidR="00744C00" w:rsidRPr="00744C00" w:rsidRDefault="00744C00" w:rsidP="00744C00">
                      <w:pPr>
                        <w:pStyle w:val="Default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744C00" w:rsidRDefault="00744C00" w:rsidP="00744C0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44C00">
                        <w:rPr>
                          <w:rFonts w:ascii="Arial Narrow" w:hAnsi="Arial Narrow"/>
                          <w:sz w:val="20"/>
                          <w:szCs w:val="20"/>
                        </w:rPr>
                        <w:t>There is a list of red words in this leaflet for you to practise with your child</w:t>
                      </w:r>
                      <w:r w:rsidR="007E280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when they are in P1</w:t>
                      </w:r>
                      <w:r w:rsidRPr="00744C00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="007E280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 will send home flashcards of these words for children as we cover them in class. </w:t>
                      </w:r>
                      <w:bookmarkStart w:id="1" w:name="_GoBack"/>
                      <w:bookmarkEnd w:id="1"/>
                    </w:p>
                    <w:p w:rsidR="00124292" w:rsidRDefault="00124292" w:rsidP="00744C0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124292" w:rsidRDefault="00124292" w:rsidP="0012429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658037" cy="650131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7888" cy="653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24292" w:rsidRPr="00744C00" w:rsidRDefault="00124292" w:rsidP="00744C0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9EC3B90" wp14:editId="46B5ACBF">
                <wp:simplePos x="0" y="0"/>
                <wp:positionH relativeFrom="column">
                  <wp:posOffset>6924675</wp:posOffset>
                </wp:positionH>
                <wp:positionV relativeFrom="paragraph">
                  <wp:posOffset>19050</wp:posOffset>
                </wp:positionV>
                <wp:extent cx="2876550" cy="6677025"/>
                <wp:effectExtent l="9525" t="9525" r="9525" b="95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67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D0242C" id="AutoShape 5" o:spid="_x0000_s1026" style="position:absolute;margin-left:545.25pt;margin-top:1.5pt;width:226.5pt;height:52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" strokecolor="#0070c0" strokeweight="1.5pt"/>
            </w:pict>
          </mc:Fallback>
        </mc:AlternateContent>
      </w:r>
      <w:r w:rsidR="007E2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10662" wp14:editId="1C4EC621">
                <wp:simplePos x="0" y="0"/>
                <wp:positionH relativeFrom="column">
                  <wp:posOffset>3505200</wp:posOffset>
                </wp:positionH>
                <wp:positionV relativeFrom="paragraph">
                  <wp:posOffset>19050</wp:posOffset>
                </wp:positionV>
                <wp:extent cx="2876550" cy="6677025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6677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EB4DA2" id="AutoShape 4" o:spid="_x0000_s1026" style="position:absolute;margin-left:276pt;margin-top:1.5pt;width:226.5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" strokecolor="#0070c0" strokeweight="1.5pt"/>
            </w:pict>
          </mc:Fallback>
        </mc:AlternateContent>
      </w:r>
    </w:p>
    <w:sectPr w:rsidR="00B871E0" w:rsidSect="00744C0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00"/>
    <w:rsid w:val="000C4368"/>
    <w:rsid w:val="00124292"/>
    <w:rsid w:val="003F0562"/>
    <w:rsid w:val="00744C00"/>
    <w:rsid w:val="007E2807"/>
    <w:rsid w:val="00B871E0"/>
    <w:rsid w:val="00D31D17"/>
    <w:rsid w:val="00D6129A"/>
    <w:rsid w:val="00D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3DABA-0EB2-45C8-99F3-8D34E8E9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21D3658AAC644AEBD849D7DBA2FB3" ma:contentTypeVersion="2" ma:contentTypeDescription="Create a new document." ma:contentTypeScope="" ma:versionID="97b7fd9a8aea87ba6328ec60c4075ac8">
  <xsd:schema xmlns:xsd="http://www.w3.org/2001/XMLSchema" xmlns:xs="http://www.w3.org/2001/XMLSchema" xmlns:p="http://schemas.microsoft.com/office/2006/metadata/properties" xmlns:ns2="d14bec69-a9fc-47d9-bfdf-5c96461245ee" targetNamespace="http://schemas.microsoft.com/office/2006/metadata/properties" ma:root="true" ma:fieldsID="48eb5da0adf0ebd29ad82d991740143f" ns2:_="">
    <xsd:import namespace="d14bec69-a9fc-47d9-bfdf-5c9646124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bec69-a9fc-47d9-bfdf-5c964612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E9C47-7DBC-44F9-B9C1-CC2F51B4A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bec69-a9fc-47d9-bfdf-5c9646124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0FCE7-687D-4DA0-8F47-B7DD00CF459E}">
  <ds:schemaRefs>
    <ds:schemaRef ds:uri="http://www.w3.org/XML/1998/namespace"/>
    <ds:schemaRef ds:uri="http://purl.org/dc/terms/"/>
    <ds:schemaRef ds:uri="d14bec69-a9fc-47d9-bfdf-5c96461245e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A94F3CB-0720-45EE-9A88-083C617F6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 T12AH</dc:creator>
  <cp:lastModifiedBy>Shirley Gallivan</cp:lastModifiedBy>
  <cp:revision>3</cp:revision>
  <cp:lastPrinted>2015-09-11T06:58:00Z</cp:lastPrinted>
  <dcterms:created xsi:type="dcterms:W3CDTF">2018-06-12T17:06:00Z</dcterms:created>
  <dcterms:modified xsi:type="dcterms:W3CDTF">2018-08-30T16:16:00Z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0x0101005AD21D3658AAC644AEBD849D7DBA2FB3</vt:lpwstr>
  </property>
</Properties>
</file>