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F87" w:rsidRDefault="00427F87">
      <w:r>
        <w:rPr>
          <w:noProof/>
          <w:lang w:eastAsia="en-GB"/>
        </w:rPr>
        <mc:AlternateContent>
          <mc:Choice Requires="wps">
            <w:drawing>
              <wp:anchor distT="0" distB="0" distL="114300" distR="114300" simplePos="0" relativeHeight="251658240" behindDoc="0" locked="0" layoutInCell="1" allowOverlap="1" wp14:anchorId="22405C02" wp14:editId="1A16883A">
                <wp:simplePos x="0" y="0"/>
                <wp:positionH relativeFrom="margin">
                  <wp:posOffset>3177858</wp:posOffset>
                </wp:positionH>
                <wp:positionV relativeFrom="paragraph">
                  <wp:posOffset>-3184772</wp:posOffset>
                </wp:positionV>
                <wp:extent cx="2514600" cy="8914765"/>
                <wp:effectExtent l="0" t="0" r="95568" b="324167"/>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760335">
                          <a:off x="0" y="0"/>
                          <a:ext cx="2514600" cy="8914765"/>
                        </a:xfrm>
                        <a:prstGeom prst="triangle">
                          <a:avLst>
                            <a:gd name="adj" fmla="val 40264"/>
                          </a:avLst>
                        </a:prstGeom>
                        <a:solidFill>
                          <a:srgbClr val="F4E08A"/>
                        </a:solidFill>
                        <a:ln w="9525">
                          <a:solidFill>
                            <a:srgbClr val="F4E08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16A7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250.25pt;margin-top:-250.75pt;width:198pt;height:701.95pt;rotation:-5636462fd;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" adj="8697" fillcolor="#f4e08a" strokecolor="#f4e08a">
                <w10:wrap anchorx="margin"/>
              </v:shape>
            </w:pict>
          </mc:Fallback>
        </mc:AlternateContent>
      </w:r>
    </w:p>
    <w:p w:rsidR="00427F87" w:rsidRDefault="00427F87">
      <w:r>
        <w:rPr>
          <w:rFonts w:ascii="National Primary" w:hAnsi="National Primary" w:cs="Arial"/>
          <w:noProof/>
          <w:lang w:eastAsia="en-GB"/>
        </w:rPr>
        <w:drawing>
          <wp:anchor distT="0" distB="0" distL="114300" distR="114300" simplePos="0" relativeHeight="251659264" behindDoc="0" locked="0" layoutInCell="1" allowOverlap="1" wp14:anchorId="3A38C6F1" wp14:editId="2F34E850">
            <wp:simplePos x="0" y="0"/>
            <wp:positionH relativeFrom="column">
              <wp:posOffset>-253365</wp:posOffset>
            </wp:positionH>
            <wp:positionV relativeFrom="paragraph">
              <wp:posOffset>190571</wp:posOffset>
            </wp:positionV>
            <wp:extent cx="1207770" cy="1399540"/>
            <wp:effectExtent l="0" t="0" r="0" b="0"/>
            <wp:wrapThrough wrapText="bothSides">
              <wp:wrapPolygon edited="0">
                <wp:start x="5792" y="0"/>
                <wp:lineTo x="1363" y="4704"/>
                <wp:lineTo x="0" y="5292"/>
                <wp:lineTo x="0" y="9408"/>
                <wp:lineTo x="3748" y="9408"/>
                <wp:lineTo x="1363" y="11760"/>
                <wp:lineTo x="1363" y="12348"/>
                <wp:lineTo x="3066" y="14113"/>
                <wp:lineTo x="5792" y="18817"/>
                <wp:lineTo x="6132" y="21169"/>
                <wp:lineTo x="7836" y="21169"/>
                <wp:lineTo x="9199" y="18817"/>
                <wp:lineTo x="19079" y="15877"/>
                <wp:lineTo x="21123" y="14701"/>
                <wp:lineTo x="21123" y="5292"/>
                <wp:lineTo x="13287" y="4704"/>
                <wp:lineTo x="13628" y="2940"/>
                <wp:lineTo x="9880" y="0"/>
                <wp:lineTo x="7495" y="0"/>
                <wp:lineTo x="5792" y="0"/>
              </wp:wrapPolygon>
            </wp:wrapThrough>
            <wp:docPr id="3" name="Picture 3" descr="j0352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5221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7770" cy="1399540"/>
                    </a:xfrm>
                    <a:prstGeom prst="rect">
                      <a:avLst/>
                    </a:prstGeom>
                    <a:noFill/>
                    <a:ln>
                      <a:noFill/>
                    </a:ln>
                  </pic:spPr>
                </pic:pic>
              </a:graphicData>
            </a:graphic>
          </wp:anchor>
        </w:drawing>
      </w:r>
    </w:p>
    <w:p w:rsidR="00427F87" w:rsidRDefault="00427F87"/>
    <w:p w:rsidR="00427F87" w:rsidRDefault="00427F87">
      <w:r>
        <w:rPr>
          <w:noProof/>
          <w:lang w:eastAsia="en-GB"/>
        </w:rPr>
        <mc:AlternateContent>
          <mc:Choice Requires="wps">
            <w:drawing>
              <wp:anchor distT="45720" distB="45720" distL="114300" distR="114300" simplePos="0" relativeHeight="251661312" behindDoc="0" locked="0" layoutInCell="1" allowOverlap="1" wp14:anchorId="58686E25" wp14:editId="3956574F">
                <wp:simplePos x="0" y="0"/>
                <wp:positionH relativeFrom="margin">
                  <wp:posOffset>2325370</wp:posOffset>
                </wp:positionH>
                <wp:positionV relativeFrom="paragraph">
                  <wp:posOffset>121285</wp:posOffset>
                </wp:positionV>
                <wp:extent cx="49886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630" cy="1404620"/>
                        </a:xfrm>
                        <a:prstGeom prst="rect">
                          <a:avLst/>
                        </a:prstGeom>
                        <a:noFill/>
                        <a:ln w="9525">
                          <a:noFill/>
                          <a:miter lim="800000"/>
                          <a:headEnd/>
                          <a:tailEnd/>
                        </a:ln>
                      </wps:spPr>
                      <wps:txbx>
                        <w:txbxContent>
                          <w:p w:rsidR="00427F87" w:rsidRPr="00427F87" w:rsidRDefault="007912A5">
                            <w:pPr>
                              <w:rPr>
                                <w:i/>
                                <w:sz w:val="56"/>
                                <w:szCs w:val="56"/>
                                <w:u w:val="single"/>
                              </w:rPr>
                            </w:pPr>
                            <w:r>
                              <w:rPr>
                                <w:i/>
                                <w:sz w:val="72"/>
                                <w:szCs w:val="72"/>
                                <w:u w:val="single"/>
                              </w:rPr>
                              <w:t>P5S</w:t>
                            </w:r>
                            <w:r w:rsidR="00427F87" w:rsidRPr="00427F87">
                              <w:rPr>
                                <w:i/>
                                <w:sz w:val="72"/>
                                <w:szCs w:val="72"/>
                                <w:u w:val="single"/>
                              </w:rPr>
                              <w:t xml:space="preserve"> Spotlight on… Term</w:t>
                            </w:r>
                            <w:r w:rsidR="00334DA6">
                              <w:rPr>
                                <w:i/>
                                <w:sz w:val="56"/>
                                <w:szCs w:val="56"/>
                                <w:u w:val="single"/>
                              </w:rPr>
                              <w:t xml:space="preserv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686E25" id="_x0000_t202" coordsize="21600,21600" o:spt="202" path="m,l,21600r21600,l21600,xe">
                <v:stroke joinstyle="miter"/>
                <v:path gradientshapeok="t" o:connecttype="rect"/>
              </v:shapetype>
              <v:shape id="Text Box 2" o:spid="_x0000_s1026" type="#_x0000_t202" style="position:absolute;margin-left:183.1pt;margin-top:9.55pt;width:392.8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" filled="f" stroked="f">
                <v:textbox style="mso-fit-shape-to-text:t">
                  <w:txbxContent>
                    <w:p w:rsidR="00427F87" w:rsidRPr="00427F87" w:rsidRDefault="007912A5">
                      <w:pPr>
                        <w:rPr>
                          <w:i/>
                          <w:sz w:val="56"/>
                          <w:szCs w:val="56"/>
                          <w:u w:val="single"/>
                        </w:rPr>
                      </w:pPr>
                      <w:r>
                        <w:rPr>
                          <w:i/>
                          <w:sz w:val="72"/>
                          <w:szCs w:val="72"/>
                          <w:u w:val="single"/>
                        </w:rPr>
                        <w:t>P5S</w:t>
                      </w:r>
                      <w:r w:rsidR="00427F87" w:rsidRPr="00427F87">
                        <w:rPr>
                          <w:i/>
                          <w:sz w:val="72"/>
                          <w:szCs w:val="72"/>
                          <w:u w:val="single"/>
                        </w:rPr>
                        <w:t xml:space="preserve"> Spotlight on… Term</w:t>
                      </w:r>
                      <w:r w:rsidR="00334DA6">
                        <w:rPr>
                          <w:i/>
                          <w:sz w:val="56"/>
                          <w:szCs w:val="56"/>
                          <w:u w:val="single"/>
                        </w:rPr>
                        <w:t xml:space="preserve"> 3</w:t>
                      </w:r>
                    </w:p>
                  </w:txbxContent>
                </v:textbox>
                <w10:wrap anchorx="margin"/>
              </v:shape>
            </w:pict>
          </mc:Fallback>
        </mc:AlternateContent>
      </w:r>
    </w:p>
    <w:p w:rsidR="00F108F9" w:rsidRDefault="00F108F9"/>
    <w:p w:rsidR="00427F87" w:rsidRDefault="00427F87"/>
    <w:p w:rsidR="00427F87" w:rsidRDefault="00427F87"/>
    <w:p w:rsidR="00427F87" w:rsidRDefault="00427F87"/>
    <w:p w:rsidR="00427F87" w:rsidRPr="00427F87" w:rsidRDefault="00427F87">
      <w:pPr>
        <w:rPr>
          <w:rFonts w:ascii="Century Gothic" w:hAnsi="Century Gothic"/>
          <w:b/>
          <w:sz w:val="36"/>
          <w:szCs w:val="36"/>
          <w:u w:val="single"/>
        </w:rPr>
      </w:pPr>
      <w:r w:rsidRPr="00427F87">
        <w:rPr>
          <w:rFonts w:ascii="Century Gothic" w:hAnsi="Century Gothic"/>
          <w:b/>
          <w:sz w:val="36"/>
          <w:szCs w:val="36"/>
          <w:u w:val="single"/>
        </w:rPr>
        <w:t>Literacy</w:t>
      </w:r>
    </w:p>
    <w:p w:rsidR="00691EDD" w:rsidRDefault="00427F87" w:rsidP="00691EDD">
      <w:pPr>
        <w:rPr>
          <w:rFonts w:ascii="Century Gothic" w:hAnsi="Century Gothic"/>
          <w:sz w:val="32"/>
          <w:szCs w:val="32"/>
        </w:rPr>
      </w:pPr>
      <w:r w:rsidRPr="00427F87">
        <w:rPr>
          <w:rFonts w:ascii="Century Gothic" w:hAnsi="Century Gothic"/>
          <w:i/>
          <w:sz w:val="32"/>
          <w:szCs w:val="32"/>
          <w:u w:val="single"/>
        </w:rPr>
        <w:t>Writing:</w:t>
      </w:r>
      <w:r>
        <w:rPr>
          <w:rFonts w:ascii="Century Gothic" w:hAnsi="Century Gothic"/>
          <w:sz w:val="32"/>
          <w:szCs w:val="32"/>
        </w:rPr>
        <w:t xml:space="preserve"> </w:t>
      </w:r>
      <w:r w:rsidR="001F0169">
        <w:rPr>
          <w:rFonts w:ascii="Century Gothic" w:hAnsi="Century Gothic"/>
          <w:sz w:val="32"/>
          <w:szCs w:val="32"/>
        </w:rPr>
        <w:t>This term we will be focussing on</w:t>
      </w:r>
      <w:r w:rsidR="00691EDD">
        <w:rPr>
          <w:rFonts w:ascii="Century Gothic" w:hAnsi="Century Gothic"/>
          <w:sz w:val="32"/>
          <w:szCs w:val="32"/>
        </w:rPr>
        <w:t xml:space="preserve"> </w:t>
      </w:r>
      <w:r w:rsidR="00BC5A54">
        <w:rPr>
          <w:rFonts w:ascii="Century Gothic" w:hAnsi="Century Gothic"/>
          <w:sz w:val="32"/>
          <w:szCs w:val="32"/>
        </w:rPr>
        <w:t xml:space="preserve">argumentative writing and report writing which will be closely linked to our learning context, Wallace and Bruce.  </w:t>
      </w:r>
    </w:p>
    <w:p w:rsidR="00427F87" w:rsidRPr="00427F87" w:rsidRDefault="00691EDD" w:rsidP="00691EDD">
      <w:pPr>
        <w:rPr>
          <w:rFonts w:ascii="Century Gothic" w:hAnsi="Century Gothic"/>
          <w:sz w:val="32"/>
          <w:szCs w:val="32"/>
        </w:rPr>
      </w:pPr>
      <w:r>
        <w:rPr>
          <w:rFonts w:ascii="Century Gothic" w:hAnsi="Century Gothic"/>
          <w:sz w:val="32"/>
          <w:szCs w:val="32"/>
        </w:rPr>
        <w:t xml:space="preserve"> </w:t>
      </w:r>
    </w:p>
    <w:p w:rsidR="00BC5A54" w:rsidRDefault="00427F87">
      <w:pPr>
        <w:rPr>
          <w:rFonts w:ascii="Century Gothic" w:hAnsi="Century Gothic"/>
          <w:sz w:val="32"/>
          <w:szCs w:val="32"/>
        </w:rPr>
      </w:pPr>
      <w:r w:rsidRPr="00427F87">
        <w:rPr>
          <w:rFonts w:ascii="Century Gothic" w:hAnsi="Century Gothic"/>
          <w:i/>
          <w:sz w:val="32"/>
          <w:szCs w:val="32"/>
          <w:u w:val="single"/>
        </w:rPr>
        <w:t>Reading:</w:t>
      </w:r>
      <w:r w:rsidR="007912A5">
        <w:rPr>
          <w:rFonts w:ascii="Century Gothic" w:hAnsi="Century Gothic"/>
          <w:sz w:val="32"/>
          <w:szCs w:val="32"/>
        </w:rPr>
        <w:t xml:space="preserve"> </w:t>
      </w:r>
      <w:r w:rsidR="00BC5A54">
        <w:rPr>
          <w:rFonts w:ascii="Century Gothic" w:hAnsi="Century Gothic"/>
          <w:sz w:val="32"/>
          <w:szCs w:val="32"/>
        </w:rPr>
        <w:t>As a class, we will be exploring the novel ‘Wonder’ by R.J Palacio.  The novel explores a number of topics including; kindness, identity, bullying and friendship.  We will also be exploring group novels such as Pig Hear</w:t>
      </w:r>
      <w:r w:rsidR="00334DA6">
        <w:rPr>
          <w:rFonts w:ascii="Century Gothic" w:hAnsi="Century Gothic"/>
          <w:sz w:val="32"/>
          <w:szCs w:val="32"/>
        </w:rPr>
        <w:t>t</w:t>
      </w:r>
      <w:r w:rsidR="00BC5A54">
        <w:rPr>
          <w:rFonts w:ascii="Century Gothic" w:hAnsi="Century Gothic"/>
          <w:sz w:val="32"/>
          <w:szCs w:val="32"/>
        </w:rPr>
        <w:t xml:space="preserve"> Boy, Adolphus Tip</w:t>
      </w:r>
      <w:r w:rsidR="00334DA6">
        <w:rPr>
          <w:rFonts w:ascii="Century Gothic" w:hAnsi="Century Gothic"/>
          <w:sz w:val="32"/>
          <w:szCs w:val="32"/>
        </w:rPr>
        <w:t>s</w:t>
      </w:r>
      <w:r w:rsidR="00BC5A54">
        <w:rPr>
          <w:rFonts w:ascii="Century Gothic" w:hAnsi="Century Gothic"/>
          <w:sz w:val="32"/>
          <w:szCs w:val="32"/>
        </w:rPr>
        <w:t>, Hostage and Dear Olly.  The main focus of our reading sessions will be skimming and scanning, summarising, drawing inferences and creating questions.  Reading homework will be outlined in the homework slips and may include group reading books, appropriate newspaper articles, researching for IDL activities etc.  However the main focus this term will be on group reading.  Children should continue to read for pleasure and complete their First Ministers Reading Passport.</w:t>
      </w:r>
    </w:p>
    <w:p w:rsidR="00691EDD" w:rsidRPr="00F64866" w:rsidRDefault="00691EDD">
      <w:pPr>
        <w:rPr>
          <w:rFonts w:ascii="Century Gothic" w:hAnsi="Century Gothic"/>
          <w:sz w:val="32"/>
          <w:szCs w:val="32"/>
        </w:rPr>
      </w:pPr>
    </w:p>
    <w:p w:rsidR="001F0169" w:rsidRDefault="00F64866">
      <w:pPr>
        <w:rPr>
          <w:rFonts w:ascii="Century Gothic" w:hAnsi="Century Gothic"/>
          <w:sz w:val="32"/>
          <w:szCs w:val="32"/>
        </w:rPr>
      </w:pPr>
      <w:r>
        <w:rPr>
          <w:rFonts w:ascii="Century Gothic" w:hAnsi="Century Gothic"/>
          <w:b/>
          <w:sz w:val="32"/>
          <w:szCs w:val="32"/>
          <w:u w:val="single"/>
        </w:rPr>
        <w:t>Numeracy:</w:t>
      </w:r>
      <w:r>
        <w:rPr>
          <w:rFonts w:ascii="Century Gothic" w:hAnsi="Century Gothic"/>
          <w:sz w:val="32"/>
          <w:szCs w:val="32"/>
        </w:rPr>
        <w:t xml:space="preserve">  Daily number work, </w:t>
      </w:r>
      <w:r w:rsidR="00166F76">
        <w:rPr>
          <w:rFonts w:ascii="Century Gothic" w:hAnsi="Century Gothic"/>
          <w:sz w:val="32"/>
          <w:szCs w:val="32"/>
        </w:rPr>
        <w:t>CLIC</w:t>
      </w:r>
      <w:r>
        <w:rPr>
          <w:rFonts w:ascii="Century Gothic" w:hAnsi="Century Gothic"/>
          <w:sz w:val="32"/>
          <w:szCs w:val="32"/>
        </w:rPr>
        <w:t xml:space="preserve"> and topical maths</w:t>
      </w:r>
    </w:p>
    <w:p w:rsidR="0091431B" w:rsidRDefault="00166F76">
      <w:pPr>
        <w:rPr>
          <w:rFonts w:ascii="Century Gothic" w:hAnsi="Century Gothic"/>
          <w:sz w:val="32"/>
          <w:szCs w:val="32"/>
        </w:rPr>
      </w:pPr>
      <w:r>
        <w:rPr>
          <w:rFonts w:ascii="Century Gothic" w:hAnsi="Century Gothic"/>
          <w:sz w:val="32"/>
          <w:szCs w:val="32"/>
        </w:rPr>
        <w:t>Our main numeracy focus will be taught through CLIC where strategies such as smile multiplication, applicable place value and rounding will be explored.</w:t>
      </w:r>
      <w:r w:rsidR="003C6E85">
        <w:rPr>
          <w:rFonts w:ascii="Century Gothic" w:hAnsi="Century Gothic"/>
          <w:sz w:val="32"/>
          <w:szCs w:val="32"/>
        </w:rPr>
        <w:t xml:space="preserve">  We will be covering a number of mathematical topics including multiples, factors and primes and fractions, decimals and percentages</w:t>
      </w:r>
      <w:r w:rsidR="0091431B">
        <w:rPr>
          <w:rFonts w:ascii="Century Gothic" w:hAnsi="Century Gothic"/>
          <w:sz w:val="32"/>
          <w:szCs w:val="32"/>
        </w:rPr>
        <w:t xml:space="preserve"> where we will be identifying fractions, finding equivalent fractions as well as finding basic percentages of whole numbers.</w:t>
      </w:r>
    </w:p>
    <w:p w:rsidR="00691EDD" w:rsidRDefault="00691EDD">
      <w:pPr>
        <w:rPr>
          <w:rFonts w:ascii="Century Gothic" w:hAnsi="Century Gothic"/>
          <w:sz w:val="32"/>
          <w:szCs w:val="32"/>
        </w:rPr>
      </w:pPr>
      <w:r>
        <w:rPr>
          <w:rFonts w:ascii="Century Gothic" w:hAnsi="Century Gothic"/>
          <w:sz w:val="32"/>
          <w:szCs w:val="32"/>
        </w:rPr>
        <w:lastRenderedPageBreak/>
        <w:t>Mrs</w:t>
      </w:r>
      <w:r w:rsidR="003C6E85">
        <w:rPr>
          <w:rFonts w:ascii="Century Gothic" w:hAnsi="Century Gothic"/>
          <w:sz w:val="32"/>
          <w:szCs w:val="32"/>
        </w:rPr>
        <w:t xml:space="preserve"> Houston will be covering money </w:t>
      </w:r>
      <w:r w:rsidR="0049282E">
        <w:rPr>
          <w:rFonts w:ascii="Century Gothic" w:hAnsi="Century Gothic"/>
          <w:sz w:val="32"/>
          <w:szCs w:val="32"/>
        </w:rPr>
        <w:t>over the course of term three</w:t>
      </w:r>
      <w:r>
        <w:rPr>
          <w:rFonts w:ascii="Century Gothic" w:hAnsi="Century Gothic"/>
          <w:sz w:val="32"/>
          <w:szCs w:val="32"/>
        </w:rPr>
        <w:t>.</w:t>
      </w:r>
      <w:r w:rsidR="0034540B">
        <w:rPr>
          <w:rFonts w:ascii="Century Gothic" w:hAnsi="Century Gothic"/>
          <w:sz w:val="32"/>
          <w:szCs w:val="32"/>
        </w:rPr>
        <w:t xml:space="preserve">  We will consolidate p</w:t>
      </w:r>
      <w:r w:rsidR="00457B0E">
        <w:rPr>
          <w:rFonts w:ascii="Century Gothic" w:hAnsi="Century Gothic"/>
          <w:sz w:val="32"/>
          <w:szCs w:val="32"/>
        </w:rPr>
        <w:t>r</w:t>
      </w:r>
      <w:r w:rsidR="0034540B">
        <w:rPr>
          <w:rFonts w:ascii="Century Gothic" w:hAnsi="Century Gothic"/>
          <w:sz w:val="32"/>
          <w:szCs w:val="32"/>
        </w:rPr>
        <w:t>e</w:t>
      </w:r>
      <w:r w:rsidR="003C6E85">
        <w:rPr>
          <w:rFonts w:ascii="Century Gothic" w:hAnsi="Century Gothic"/>
          <w:sz w:val="32"/>
          <w:szCs w:val="32"/>
        </w:rPr>
        <w:t>vious learning by revising</w:t>
      </w:r>
      <w:r w:rsidR="00457B0E">
        <w:rPr>
          <w:rFonts w:ascii="Century Gothic" w:hAnsi="Century Gothic"/>
          <w:sz w:val="32"/>
          <w:szCs w:val="32"/>
        </w:rPr>
        <w:t xml:space="preserve"> counting and receiving change to £5.  Following this we will extend this knowledge to £20, determining total costs, calculating chang</w:t>
      </w:r>
      <w:r w:rsidR="0091431B">
        <w:rPr>
          <w:rFonts w:ascii="Century Gothic" w:hAnsi="Century Gothic"/>
          <w:sz w:val="32"/>
          <w:szCs w:val="32"/>
        </w:rPr>
        <w:t xml:space="preserve">e </w:t>
      </w:r>
      <w:r w:rsidR="0049282E">
        <w:rPr>
          <w:rFonts w:ascii="Century Gothic" w:hAnsi="Century Gothic"/>
          <w:sz w:val="32"/>
          <w:szCs w:val="32"/>
        </w:rPr>
        <w:t>and giving equivalent amounts.  We will also work on investigating offers to determine the best deal as well as working to a budget.</w:t>
      </w:r>
    </w:p>
    <w:p w:rsidR="00833601" w:rsidRPr="00F64866" w:rsidRDefault="00833601">
      <w:pPr>
        <w:rPr>
          <w:rFonts w:ascii="Century Gothic" w:hAnsi="Century Gothic"/>
          <w:sz w:val="32"/>
          <w:szCs w:val="32"/>
        </w:rPr>
      </w:pPr>
    </w:p>
    <w:p w:rsidR="00300027" w:rsidRDefault="00300027">
      <w:pPr>
        <w:rPr>
          <w:rFonts w:ascii="Century Gothic" w:hAnsi="Century Gothic"/>
          <w:sz w:val="32"/>
          <w:szCs w:val="32"/>
        </w:rPr>
      </w:pPr>
      <w:r>
        <w:rPr>
          <w:rFonts w:ascii="Century Gothic" w:hAnsi="Century Gothic"/>
          <w:b/>
          <w:sz w:val="32"/>
          <w:szCs w:val="32"/>
          <w:u w:val="single"/>
        </w:rPr>
        <w:t>Learning Contex</w:t>
      </w:r>
      <w:r w:rsidR="00427F87" w:rsidRPr="00427F87">
        <w:rPr>
          <w:rFonts w:ascii="Century Gothic" w:hAnsi="Century Gothic"/>
          <w:b/>
          <w:sz w:val="32"/>
          <w:szCs w:val="32"/>
          <w:u w:val="single"/>
        </w:rPr>
        <w:t>t:</w:t>
      </w:r>
      <w:r>
        <w:rPr>
          <w:rFonts w:ascii="Century Gothic" w:hAnsi="Century Gothic"/>
          <w:b/>
          <w:sz w:val="32"/>
          <w:szCs w:val="32"/>
        </w:rPr>
        <w:t xml:space="preserve"> </w:t>
      </w:r>
      <w:r w:rsidR="00BC5A54">
        <w:rPr>
          <w:rFonts w:ascii="Century Gothic" w:hAnsi="Century Gothic"/>
          <w:sz w:val="32"/>
          <w:szCs w:val="32"/>
        </w:rPr>
        <w:t>Wallace and Bruce</w:t>
      </w:r>
    </w:p>
    <w:p w:rsidR="00334DA6" w:rsidRPr="00300027" w:rsidRDefault="00334DA6" w:rsidP="00334DA6">
      <w:pPr>
        <w:rPr>
          <w:rFonts w:ascii="Century Gothic" w:hAnsi="Century Gothic"/>
          <w:sz w:val="32"/>
          <w:szCs w:val="32"/>
        </w:rPr>
      </w:pPr>
      <w:r>
        <w:rPr>
          <w:rFonts w:ascii="Century Gothic" w:hAnsi="Century Gothic"/>
          <w:sz w:val="32"/>
          <w:szCs w:val="32"/>
        </w:rPr>
        <w:t>We have launched our learning context in which we will be comparing a society in the past with our own.  We will identify why Wallace and Bruc</w:t>
      </w:r>
      <w:r>
        <w:rPr>
          <w:rFonts w:ascii="Century Gothic" w:hAnsi="Century Gothic"/>
          <w:sz w:val="32"/>
          <w:szCs w:val="32"/>
        </w:rPr>
        <w:t xml:space="preserve">e, as well as </w:t>
      </w:r>
      <w:r w:rsidR="009A7D04">
        <w:rPr>
          <w:rFonts w:ascii="Century Gothic" w:hAnsi="Century Gothic"/>
          <w:sz w:val="32"/>
          <w:szCs w:val="32"/>
        </w:rPr>
        <w:t>specific events form the past, were important and place them within a historical sequence.</w:t>
      </w:r>
    </w:p>
    <w:p w:rsidR="00166F76" w:rsidRPr="00300027" w:rsidRDefault="00166F76">
      <w:pPr>
        <w:rPr>
          <w:rFonts w:ascii="Century Gothic" w:hAnsi="Century Gothic"/>
          <w:sz w:val="32"/>
          <w:szCs w:val="32"/>
        </w:rPr>
      </w:pPr>
      <w:bookmarkStart w:id="0" w:name="_GoBack"/>
      <w:bookmarkEnd w:id="0"/>
    </w:p>
    <w:p w:rsidR="00427F87" w:rsidRPr="00300027" w:rsidRDefault="00427F87">
      <w:pPr>
        <w:rPr>
          <w:rFonts w:ascii="Century Gothic" w:hAnsi="Century Gothic"/>
          <w:sz w:val="32"/>
          <w:szCs w:val="32"/>
        </w:rPr>
      </w:pPr>
      <w:r w:rsidRPr="00427F87">
        <w:rPr>
          <w:rFonts w:ascii="Century Gothic" w:hAnsi="Century Gothic"/>
          <w:b/>
          <w:sz w:val="32"/>
          <w:szCs w:val="32"/>
          <w:u w:val="single"/>
        </w:rPr>
        <w:t>Health &amp; Wellbeing:</w:t>
      </w:r>
      <w:r w:rsidR="00300027">
        <w:rPr>
          <w:rFonts w:ascii="Century Gothic" w:hAnsi="Century Gothic"/>
          <w:b/>
          <w:sz w:val="32"/>
          <w:szCs w:val="32"/>
          <w:u w:val="single"/>
        </w:rPr>
        <w:t xml:space="preserve"> </w:t>
      </w:r>
      <w:r w:rsidR="00BC5A54">
        <w:rPr>
          <w:rFonts w:ascii="Century Gothic" w:hAnsi="Century Gothic"/>
          <w:sz w:val="32"/>
          <w:szCs w:val="32"/>
        </w:rPr>
        <w:t xml:space="preserve">Friendships and relationships (linking with class novel ‘Wonder’), puberty and resilience building. </w:t>
      </w:r>
    </w:p>
    <w:p w:rsidR="00427F87" w:rsidRDefault="00427F87">
      <w:pPr>
        <w:rPr>
          <w:rFonts w:ascii="Century Gothic" w:hAnsi="Century Gothic"/>
          <w:b/>
          <w:sz w:val="32"/>
          <w:szCs w:val="32"/>
        </w:rPr>
      </w:pPr>
      <w:r w:rsidRPr="00427F87">
        <w:rPr>
          <w:rFonts w:ascii="Century Gothic" w:hAnsi="Century Gothic"/>
          <w:i/>
          <w:sz w:val="32"/>
          <w:szCs w:val="32"/>
          <w:u w:val="single"/>
        </w:rPr>
        <w:t>P.E</w:t>
      </w:r>
      <w:r w:rsidRPr="00BC5A54">
        <w:rPr>
          <w:rFonts w:ascii="Century Gothic" w:hAnsi="Century Gothic"/>
          <w:i/>
          <w:sz w:val="32"/>
          <w:szCs w:val="32"/>
          <w:u w:val="single"/>
        </w:rPr>
        <w:t>:</w:t>
      </w:r>
      <w:r w:rsidR="005922AE" w:rsidRPr="00BC5A54">
        <w:rPr>
          <w:rFonts w:ascii="Century Gothic" w:hAnsi="Century Gothic"/>
          <w:sz w:val="32"/>
          <w:szCs w:val="32"/>
          <w:u w:val="single"/>
        </w:rPr>
        <w:t xml:space="preserve"> </w:t>
      </w:r>
      <w:r w:rsidR="00BC5A54" w:rsidRPr="00BC5A54">
        <w:rPr>
          <w:rFonts w:ascii="Century Gothic" w:hAnsi="Century Gothic"/>
          <w:sz w:val="32"/>
          <w:szCs w:val="32"/>
          <w:u w:val="single"/>
        </w:rPr>
        <w:t>(</w:t>
      </w:r>
      <w:r w:rsidR="00BC5A54" w:rsidRPr="00BC5A54">
        <w:rPr>
          <w:rFonts w:ascii="Century Gothic" w:hAnsi="Century Gothic"/>
          <w:b/>
          <w:i/>
          <w:sz w:val="32"/>
          <w:szCs w:val="32"/>
          <w:u w:val="single"/>
        </w:rPr>
        <w:t>Tuesdays</w:t>
      </w:r>
      <w:r w:rsidR="00BC5A54" w:rsidRPr="00BC5A54">
        <w:rPr>
          <w:rFonts w:ascii="Century Gothic" w:hAnsi="Century Gothic"/>
          <w:sz w:val="32"/>
          <w:szCs w:val="32"/>
          <w:u w:val="single"/>
        </w:rPr>
        <w:t xml:space="preserve"> and </w:t>
      </w:r>
      <w:r w:rsidR="00BC5A54" w:rsidRPr="00BC5A54">
        <w:rPr>
          <w:rFonts w:ascii="Century Gothic" w:hAnsi="Century Gothic"/>
          <w:b/>
          <w:i/>
          <w:sz w:val="32"/>
          <w:szCs w:val="32"/>
          <w:u w:val="single"/>
        </w:rPr>
        <w:t>Thursdays</w:t>
      </w:r>
      <w:r w:rsidR="00BC5A54">
        <w:rPr>
          <w:rFonts w:ascii="Century Gothic" w:hAnsi="Century Gothic"/>
          <w:i/>
          <w:sz w:val="32"/>
          <w:szCs w:val="32"/>
          <w:u w:val="single"/>
        </w:rPr>
        <w:t>)</w:t>
      </w:r>
    </w:p>
    <w:p w:rsidR="00BC5A54" w:rsidRDefault="00BC5A54">
      <w:pPr>
        <w:rPr>
          <w:rFonts w:ascii="Century Gothic" w:hAnsi="Century Gothic"/>
          <w:sz w:val="32"/>
          <w:szCs w:val="32"/>
        </w:rPr>
      </w:pPr>
      <w:r>
        <w:rPr>
          <w:rFonts w:ascii="Century Gothic" w:hAnsi="Century Gothic"/>
          <w:sz w:val="32"/>
          <w:szCs w:val="32"/>
        </w:rPr>
        <w:t>Hockey</w:t>
      </w:r>
    </w:p>
    <w:p w:rsidR="00F64866" w:rsidRDefault="00BC5A54">
      <w:pPr>
        <w:rPr>
          <w:rFonts w:ascii="Century Gothic" w:hAnsi="Century Gothic"/>
          <w:sz w:val="32"/>
          <w:szCs w:val="32"/>
        </w:rPr>
      </w:pPr>
      <w:r>
        <w:rPr>
          <w:rFonts w:ascii="Century Gothic" w:hAnsi="Century Gothic"/>
          <w:sz w:val="32"/>
          <w:szCs w:val="32"/>
        </w:rPr>
        <w:t xml:space="preserve">Fitness </w:t>
      </w:r>
    </w:p>
    <w:p w:rsidR="00BC5A54" w:rsidRPr="00300027" w:rsidRDefault="00BC5A54">
      <w:pPr>
        <w:rPr>
          <w:rFonts w:ascii="Century Gothic" w:hAnsi="Century Gothic"/>
          <w:sz w:val="32"/>
          <w:szCs w:val="32"/>
        </w:rPr>
      </w:pPr>
    </w:p>
    <w:p w:rsidR="00BC5A54" w:rsidRPr="00300027" w:rsidRDefault="00427F87">
      <w:pPr>
        <w:rPr>
          <w:rFonts w:ascii="Century Gothic" w:hAnsi="Century Gothic"/>
          <w:sz w:val="32"/>
          <w:szCs w:val="32"/>
        </w:rPr>
      </w:pPr>
      <w:r w:rsidRPr="00427F87">
        <w:rPr>
          <w:rFonts w:ascii="Century Gothic" w:hAnsi="Century Gothic"/>
          <w:b/>
          <w:sz w:val="32"/>
          <w:szCs w:val="32"/>
          <w:u w:val="single"/>
        </w:rPr>
        <w:t>ICT:</w:t>
      </w:r>
      <w:r w:rsidR="00833601">
        <w:rPr>
          <w:rFonts w:ascii="Century Gothic" w:hAnsi="Century Gothic"/>
          <w:sz w:val="32"/>
          <w:szCs w:val="32"/>
        </w:rPr>
        <w:t xml:space="preserve">  Internet research</w:t>
      </w:r>
      <w:r w:rsidR="00166F76">
        <w:rPr>
          <w:rFonts w:ascii="Century Gothic" w:hAnsi="Century Gothic"/>
          <w:sz w:val="32"/>
          <w:szCs w:val="32"/>
        </w:rPr>
        <w:t xml:space="preserve">, </w:t>
      </w:r>
      <w:r w:rsidR="00300027">
        <w:rPr>
          <w:rFonts w:ascii="Century Gothic" w:hAnsi="Century Gothic"/>
          <w:sz w:val="32"/>
          <w:szCs w:val="32"/>
        </w:rPr>
        <w:t>comparing and contrasting infor</w:t>
      </w:r>
      <w:r w:rsidR="00CB6D55">
        <w:rPr>
          <w:rFonts w:ascii="Century Gothic" w:hAnsi="Century Gothic"/>
          <w:sz w:val="32"/>
          <w:szCs w:val="32"/>
        </w:rPr>
        <w:t xml:space="preserve">mation, </w:t>
      </w:r>
      <w:r w:rsidR="00833601">
        <w:rPr>
          <w:rFonts w:ascii="Century Gothic" w:hAnsi="Century Gothic"/>
          <w:sz w:val="32"/>
          <w:szCs w:val="32"/>
        </w:rPr>
        <w:t xml:space="preserve">manipulating text and inserting images, </w:t>
      </w:r>
      <w:r w:rsidR="00CB6D55">
        <w:rPr>
          <w:rFonts w:ascii="Century Gothic" w:hAnsi="Century Gothic"/>
          <w:sz w:val="32"/>
          <w:szCs w:val="32"/>
        </w:rPr>
        <w:t>keyboard sk</w:t>
      </w:r>
      <w:r w:rsidR="00833601">
        <w:rPr>
          <w:rFonts w:ascii="Century Gothic" w:hAnsi="Century Gothic"/>
          <w:sz w:val="32"/>
          <w:szCs w:val="32"/>
        </w:rPr>
        <w:t xml:space="preserve">ills and </w:t>
      </w:r>
      <w:proofErr w:type="spellStart"/>
      <w:r w:rsidR="00833601">
        <w:rPr>
          <w:rFonts w:ascii="Century Gothic" w:hAnsi="Century Gothic"/>
          <w:sz w:val="32"/>
          <w:szCs w:val="32"/>
        </w:rPr>
        <w:t>Nessy</w:t>
      </w:r>
      <w:proofErr w:type="spellEnd"/>
      <w:r w:rsidR="00833601">
        <w:rPr>
          <w:rFonts w:ascii="Century Gothic" w:hAnsi="Century Gothic"/>
          <w:sz w:val="32"/>
          <w:szCs w:val="32"/>
        </w:rPr>
        <w:t xml:space="preserve"> Online.</w:t>
      </w:r>
    </w:p>
    <w:sectPr w:rsidR="00BC5A54" w:rsidRPr="00300027" w:rsidSect="00427F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ational Primary">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04965"/>
    <w:multiLevelType w:val="hybridMultilevel"/>
    <w:tmpl w:val="34D670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87"/>
    <w:rsid w:val="00166F76"/>
    <w:rsid w:val="001F0169"/>
    <w:rsid w:val="002705A9"/>
    <w:rsid w:val="00300027"/>
    <w:rsid w:val="00305FCF"/>
    <w:rsid w:val="00334DA6"/>
    <w:rsid w:val="0034540B"/>
    <w:rsid w:val="003C6E85"/>
    <w:rsid w:val="00427F87"/>
    <w:rsid w:val="00457B0E"/>
    <w:rsid w:val="0049282E"/>
    <w:rsid w:val="004B5C84"/>
    <w:rsid w:val="005922AE"/>
    <w:rsid w:val="00691EDD"/>
    <w:rsid w:val="007912A5"/>
    <w:rsid w:val="00833601"/>
    <w:rsid w:val="008E1D2C"/>
    <w:rsid w:val="0091431B"/>
    <w:rsid w:val="0093561E"/>
    <w:rsid w:val="009A7D04"/>
    <w:rsid w:val="00B73A3C"/>
    <w:rsid w:val="00BC5A54"/>
    <w:rsid w:val="00CB6D55"/>
    <w:rsid w:val="00CD5704"/>
    <w:rsid w:val="00E87203"/>
    <w:rsid w:val="00EF3AE1"/>
    <w:rsid w:val="00F108F9"/>
    <w:rsid w:val="00F615F3"/>
    <w:rsid w:val="00F64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E1163-171A-4D19-8E5E-9C25BD46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0AC2C-B42E-461A-B8C4-10413355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349</Words>
  <Characters>1994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Spiers</dc:creator>
  <cp:keywords/>
  <dc:description/>
  <cp:lastModifiedBy>Samantha Spiers</cp:lastModifiedBy>
  <cp:revision>2</cp:revision>
  <cp:lastPrinted>2017-09-01T07:57:00Z</cp:lastPrinted>
  <dcterms:created xsi:type="dcterms:W3CDTF">2018-01-30T09:21:00Z</dcterms:created>
  <dcterms:modified xsi:type="dcterms:W3CDTF">2018-01-30T09:21:00Z</dcterms:modified>
</cp:coreProperties>
</file>