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28A8" w14:textId="24957094" w:rsidR="009451CF" w:rsidRDefault="00FC0BC6">
      <w:r>
        <w:rPr>
          <w:rFonts w:cstheme="minorHAnsi"/>
        </w:rPr>
        <w:t>√</w:t>
      </w:r>
      <w:r>
        <w:t xml:space="preserve"> One class will have responsibility for using the litter pickers across the week</w:t>
      </w:r>
      <w:r w:rsidR="001E68BC">
        <w:t xml:space="preserve"> (not sharing the equipment)</w:t>
      </w:r>
      <w:r>
        <w:t>.  The Hi Vis jackets can be worn.</w:t>
      </w:r>
    </w:p>
    <w:p w14:paraId="56D93F8E" w14:textId="140C93CB" w:rsidR="00FC0BC6" w:rsidRDefault="00FC0BC6">
      <w:r>
        <w:rPr>
          <w:rFonts w:cstheme="minorHAnsi"/>
        </w:rPr>
        <w:t>√</w:t>
      </w:r>
      <w:r>
        <w:t xml:space="preserve"> The litter pickers can do their duties at break time and afternoon break (not lunch time)</w:t>
      </w:r>
      <w:r w:rsidR="001E68BC">
        <w:t>.</w:t>
      </w:r>
    </w:p>
    <w:p w14:paraId="75C0A135" w14:textId="13896CD7" w:rsidR="00FC0BC6" w:rsidRDefault="00FC0BC6">
      <w:r>
        <w:rPr>
          <w:rFonts w:cstheme="minorHAnsi"/>
        </w:rPr>
        <w:t>√</w:t>
      </w:r>
      <w:r>
        <w:t xml:space="preserve"> Class teachers have responsibility to rota the children in the</w:t>
      </w:r>
      <w:r w:rsidR="001E68BC">
        <w:t>ir</w:t>
      </w:r>
      <w:r>
        <w:t xml:space="preserve"> class each day to complete the jobs.  Litter pickers should be wiped down with disinfectant wipes at the end of the day.</w:t>
      </w:r>
    </w:p>
    <w:p w14:paraId="515D5671" w14:textId="04CA0971" w:rsidR="00FC0BC6" w:rsidRDefault="00FC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C0BC6" w14:paraId="1E2AE7F9" w14:textId="77777777" w:rsidTr="00FC0BC6">
        <w:tc>
          <w:tcPr>
            <w:tcW w:w="6974" w:type="dxa"/>
          </w:tcPr>
          <w:p w14:paraId="189E09E2" w14:textId="10E80661" w:rsidR="00FC0BC6" w:rsidRPr="00FC0BC6" w:rsidRDefault="00FC0BC6" w:rsidP="00FC0BC6">
            <w:pPr>
              <w:jc w:val="center"/>
              <w:rPr>
                <w:b/>
                <w:bCs/>
              </w:rPr>
            </w:pPr>
            <w:r w:rsidRPr="00FC0BC6">
              <w:rPr>
                <w:b/>
                <w:bCs/>
              </w:rPr>
              <w:t>Week Beginning</w:t>
            </w:r>
          </w:p>
        </w:tc>
        <w:tc>
          <w:tcPr>
            <w:tcW w:w="6974" w:type="dxa"/>
          </w:tcPr>
          <w:p w14:paraId="01EDE305" w14:textId="3FE8BCDB" w:rsidR="00FC0BC6" w:rsidRPr="00FC0BC6" w:rsidRDefault="00FC0BC6" w:rsidP="00FC0BC6">
            <w:pPr>
              <w:jc w:val="center"/>
              <w:rPr>
                <w:b/>
                <w:bCs/>
              </w:rPr>
            </w:pPr>
            <w:r w:rsidRPr="00FC0BC6">
              <w:rPr>
                <w:b/>
                <w:bCs/>
              </w:rPr>
              <w:t>Class</w:t>
            </w:r>
          </w:p>
        </w:tc>
      </w:tr>
      <w:tr w:rsidR="00FC0BC6" w14:paraId="31142927" w14:textId="77777777" w:rsidTr="00FC0BC6">
        <w:tc>
          <w:tcPr>
            <w:tcW w:w="6974" w:type="dxa"/>
          </w:tcPr>
          <w:p w14:paraId="6F11F4ED" w14:textId="6E37E577" w:rsidR="00FC0BC6" w:rsidRDefault="00641992" w:rsidP="00FC0BC6">
            <w:pPr>
              <w:jc w:val="center"/>
            </w:pPr>
            <w:r>
              <w:t>22</w:t>
            </w:r>
            <w:r w:rsidRPr="00641992">
              <w:rPr>
                <w:vertAlign w:val="superscript"/>
              </w:rPr>
              <w:t>nd</w:t>
            </w:r>
            <w:r>
              <w:t xml:space="preserve"> February 2021</w:t>
            </w:r>
          </w:p>
        </w:tc>
        <w:tc>
          <w:tcPr>
            <w:tcW w:w="6974" w:type="dxa"/>
          </w:tcPr>
          <w:p w14:paraId="1EEE2528" w14:textId="3F63FC12" w:rsidR="00FC0BC6" w:rsidRDefault="00FC0BC6" w:rsidP="00FC0BC6">
            <w:pPr>
              <w:jc w:val="center"/>
            </w:pPr>
            <w:r>
              <w:t>P</w:t>
            </w:r>
            <w:r w:rsidR="00641992">
              <w:t>4-7 Hub</w:t>
            </w:r>
          </w:p>
        </w:tc>
      </w:tr>
      <w:tr w:rsidR="00FC0BC6" w14:paraId="08032B58" w14:textId="77777777" w:rsidTr="00FC0BC6">
        <w:tc>
          <w:tcPr>
            <w:tcW w:w="6974" w:type="dxa"/>
          </w:tcPr>
          <w:p w14:paraId="6D7B8ACB" w14:textId="1D036071" w:rsidR="00FC0BC6" w:rsidRDefault="00641992" w:rsidP="00FC0BC6">
            <w:pPr>
              <w:jc w:val="center"/>
            </w:pPr>
            <w:r>
              <w:t>1</w:t>
            </w:r>
            <w:r w:rsidRPr="00641992">
              <w:rPr>
                <w:vertAlign w:val="superscript"/>
              </w:rPr>
              <w:t>st</w:t>
            </w:r>
            <w:r>
              <w:t xml:space="preserve"> March 2021</w:t>
            </w:r>
          </w:p>
        </w:tc>
        <w:tc>
          <w:tcPr>
            <w:tcW w:w="6974" w:type="dxa"/>
          </w:tcPr>
          <w:p w14:paraId="37886E7B" w14:textId="595C5C29" w:rsidR="00FC0BC6" w:rsidRDefault="00FC0BC6" w:rsidP="00FC0BC6">
            <w:pPr>
              <w:jc w:val="center"/>
            </w:pPr>
            <w:r>
              <w:t>P</w:t>
            </w:r>
            <w:r w:rsidR="00641992">
              <w:t>3/4</w:t>
            </w:r>
          </w:p>
        </w:tc>
      </w:tr>
      <w:tr w:rsidR="00FC0BC6" w14:paraId="0B37F063" w14:textId="77777777" w:rsidTr="00FC0BC6">
        <w:tc>
          <w:tcPr>
            <w:tcW w:w="6974" w:type="dxa"/>
          </w:tcPr>
          <w:p w14:paraId="7CA28D75" w14:textId="5DAA1A85" w:rsidR="00FC0BC6" w:rsidRDefault="00641992" w:rsidP="00FC0BC6">
            <w:pPr>
              <w:jc w:val="center"/>
            </w:pPr>
            <w:r>
              <w:t>8</w:t>
            </w:r>
            <w:r w:rsidRPr="00641992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  <w:tc>
          <w:tcPr>
            <w:tcW w:w="6974" w:type="dxa"/>
          </w:tcPr>
          <w:p w14:paraId="0319AE14" w14:textId="2FCB6B7D" w:rsidR="00FC0BC6" w:rsidRDefault="00FC0BC6" w:rsidP="00FC0BC6">
            <w:pPr>
              <w:jc w:val="center"/>
            </w:pPr>
            <w:r>
              <w:t>P</w:t>
            </w:r>
            <w:r w:rsidR="00641992">
              <w:t>2/3</w:t>
            </w:r>
          </w:p>
        </w:tc>
      </w:tr>
      <w:tr w:rsidR="00FC0BC6" w14:paraId="4C8D486D" w14:textId="77777777" w:rsidTr="00FC0BC6">
        <w:tc>
          <w:tcPr>
            <w:tcW w:w="6974" w:type="dxa"/>
          </w:tcPr>
          <w:p w14:paraId="7C0DC581" w14:textId="303D1AB7" w:rsidR="00FC0BC6" w:rsidRDefault="00641992" w:rsidP="00FC0BC6">
            <w:pPr>
              <w:jc w:val="center"/>
            </w:pPr>
            <w:r>
              <w:t>15</w:t>
            </w:r>
            <w:r w:rsidRPr="00641992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  <w:tc>
          <w:tcPr>
            <w:tcW w:w="6974" w:type="dxa"/>
          </w:tcPr>
          <w:p w14:paraId="375ED7E5" w14:textId="77365A97" w:rsidR="00FC0BC6" w:rsidRDefault="00FC0BC6" w:rsidP="00FC0BC6">
            <w:pPr>
              <w:jc w:val="center"/>
            </w:pPr>
            <w:r>
              <w:t>P</w:t>
            </w:r>
            <w:r w:rsidR="00641992">
              <w:t>1/2</w:t>
            </w:r>
          </w:p>
        </w:tc>
      </w:tr>
      <w:tr w:rsidR="00FC0BC6" w14:paraId="3C7FD5CC" w14:textId="77777777" w:rsidTr="00FC0BC6">
        <w:tc>
          <w:tcPr>
            <w:tcW w:w="6974" w:type="dxa"/>
          </w:tcPr>
          <w:p w14:paraId="68190199" w14:textId="11D792A2" w:rsidR="00FC0BC6" w:rsidRDefault="00641992" w:rsidP="00FC0BC6">
            <w:pPr>
              <w:jc w:val="center"/>
            </w:pPr>
            <w:r>
              <w:t>22</w:t>
            </w:r>
            <w:r w:rsidRPr="00641992">
              <w:rPr>
                <w:vertAlign w:val="superscript"/>
              </w:rPr>
              <w:t>nd</w:t>
            </w:r>
            <w:r>
              <w:t xml:space="preserve"> March 2021</w:t>
            </w:r>
          </w:p>
        </w:tc>
        <w:tc>
          <w:tcPr>
            <w:tcW w:w="6974" w:type="dxa"/>
          </w:tcPr>
          <w:p w14:paraId="225F48FD" w14:textId="09154611" w:rsidR="00FC0BC6" w:rsidRDefault="00FC0BC6" w:rsidP="00FC0BC6">
            <w:pPr>
              <w:jc w:val="center"/>
            </w:pPr>
            <w:r>
              <w:t>P</w:t>
            </w:r>
            <w:r w:rsidR="00641992">
              <w:t>6/7</w:t>
            </w:r>
          </w:p>
        </w:tc>
      </w:tr>
      <w:tr w:rsidR="00FC0BC6" w14:paraId="7DC30AF0" w14:textId="77777777" w:rsidTr="00FC0BC6">
        <w:tc>
          <w:tcPr>
            <w:tcW w:w="6974" w:type="dxa"/>
          </w:tcPr>
          <w:p w14:paraId="0F39BC51" w14:textId="7A0E1FC5" w:rsidR="00FC0BC6" w:rsidRDefault="00641992" w:rsidP="00FC0BC6">
            <w:pPr>
              <w:jc w:val="center"/>
            </w:pPr>
            <w:r>
              <w:t>29</w:t>
            </w:r>
            <w:r w:rsidRPr="00641992">
              <w:rPr>
                <w:vertAlign w:val="superscript"/>
              </w:rPr>
              <w:t>th</w:t>
            </w:r>
            <w:r>
              <w:t xml:space="preserve"> March 2021</w:t>
            </w:r>
          </w:p>
        </w:tc>
        <w:tc>
          <w:tcPr>
            <w:tcW w:w="6974" w:type="dxa"/>
          </w:tcPr>
          <w:p w14:paraId="34FA34A9" w14:textId="153DF639" w:rsidR="00FC0BC6" w:rsidRDefault="00FC0BC6" w:rsidP="00FC0BC6">
            <w:pPr>
              <w:jc w:val="center"/>
            </w:pPr>
            <w:r>
              <w:t>P</w:t>
            </w:r>
            <w:r w:rsidR="00641992">
              <w:t>5/6</w:t>
            </w:r>
          </w:p>
        </w:tc>
      </w:tr>
      <w:tr w:rsidR="00FC0BC6" w14:paraId="1FE2E07C" w14:textId="77777777" w:rsidTr="00FC0BC6">
        <w:tc>
          <w:tcPr>
            <w:tcW w:w="6974" w:type="dxa"/>
          </w:tcPr>
          <w:p w14:paraId="3E878755" w14:textId="4442874F" w:rsidR="00FC0BC6" w:rsidRDefault="00641992" w:rsidP="00FC0BC6">
            <w:pPr>
              <w:jc w:val="center"/>
            </w:pPr>
            <w:r>
              <w:t>19</w:t>
            </w:r>
            <w:r w:rsidRPr="00641992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6974" w:type="dxa"/>
          </w:tcPr>
          <w:p w14:paraId="705FA251" w14:textId="2F1FC054" w:rsidR="00FC0BC6" w:rsidRDefault="00641992" w:rsidP="00FC0BC6">
            <w:pPr>
              <w:jc w:val="center"/>
            </w:pPr>
            <w:r>
              <w:t>P4/5</w:t>
            </w:r>
          </w:p>
        </w:tc>
      </w:tr>
      <w:tr w:rsidR="00FC0BC6" w14:paraId="3D0BECA6" w14:textId="77777777" w:rsidTr="00FC0BC6">
        <w:tc>
          <w:tcPr>
            <w:tcW w:w="6974" w:type="dxa"/>
          </w:tcPr>
          <w:p w14:paraId="5DCAAD9E" w14:textId="55F14DFB" w:rsidR="00FC0BC6" w:rsidRDefault="00641992" w:rsidP="00FC0BC6">
            <w:pPr>
              <w:jc w:val="center"/>
            </w:pPr>
            <w:r>
              <w:t>26</w:t>
            </w:r>
            <w:r w:rsidRPr="00641992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6974" w:type="dxa"/>
          </w:tcPr>
          <w:p w14:paraId="4373658F" w14:textId="066A3985" w:rsidR="00FC0BC6" w:rsidRDefault="00FC0BC6" w:rsidP="00FC0BC6">
            <w:pPr>
              <w:jc w:val="center"/>
            </w:pPr>
            <w:r>
              <w:t>P</w:t>
            </w:r>
            <w:r w:rsidR="00641992">
              <w:t>3/4</w:t>
            </w:r>
          </w:p>
        </w:tc>
      </w:tr>
      <w:tr w:rsidR="00FC0BC6" w14:paraId="51FA26B2" w14:textId="77777777" w:rsidTr="00FC0BC6">
        <w:tc>
          <w:tcPr>
            <w:tcW w:w="6974" w:type="dxa"/>
          </w:tcPr>
          <w:p w14:paraId="0D828402" w14:textId="0C77469D" w:rsidR="00FC0BC6" w:rsidRDefault="00641992" w:rsidP="00FC0BC6">
            <w:pPr>
              <w:jc w:val="center"/>
            </w:pPr>
            <w:r>
              <w:t>3</w:t>
            </w:r>
            <w:r w:rsidRPr="00641992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>May 2021</w:t>
            </w:r>
          </w:p>
        </w:tc>
        <w:tc>
          <w:tcPr>
            <w:tcW w:w="6974" w:type="dxa"/>
          </w:tcPr>
          <w:p w14:paraId="630F0330" w14:textId="48C1D10E" w:rsidR="00FC0BC6" w:rsidRDefault="00FC0BC6" w:rsidP="00FC0BC6">
            <w:pPr>
              <w:jc w:val="center"/>
            </w:pPr>
            <w:r>
              <w:t>P</w:t>
            </w:r>
            <w:r w:rsidR="00641992">
              <w:t>2/3</w:t>
            </w:r>
          </w:p>
        </w:tc>
      </w:tr>
      <w:tr w:rsidR="00FC0BC6" w14:paraId="31F2DAF4" w14:textId="77777777" w:rsidTr="00FC0BC6">
        <w:tc>
          <w:tcPr>
            <w:tcW w:w="6974" w:type="dxa"/>
          </w:tcPr>
          <w:p w14:paraId="04AB67D7" w14:textId="21DC9370" w:rsidR="00FC0BC6" w:rsidRDefault="00641992" w:rsidP="00FC0BC6">
            <w:pPr>
              <w:jc w:val="center"/>
            </w:pPr>
            <w:r>
              <w:t>10</w:t>
            </w:r>
            <w:r w:rsidRPr="00641992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6974" w:type="dxa"/>
          </w:tcPr>
          <w:p w14:paraId="3EBB492B" w14:textId="690A8783" w:rsidR="00FC0BC6" w:rsidRDefault="00641992" w:rsidP="00FC0BC6">
            <w:pPr>
              <w:jc w:val="center"/>
            </w:pPr>
            <w:r>
              <w:t>P1/2</w:t>
            </w:r>
          </w:p>
        </w:tc>
      </w:tr>
      <w:tr w:rsidR="00FC0BC6" w14:paraId="4A0AACD0" w14:textId="77777777" w:rsidTr="00FC0BC6">
        <w:tc>
          <w:tcPr>
            <w:tcW w:w="6974" w:type="dxa"/>
          </w:tcPr>
          <w:p w14:paraId="61736806" w14:textId="7ABF23D3" w:rsidR="00FC0BC6" w:rsidRDefault="00641992" w:rsidP="00FC0BC6">
            <w:pPr>
              <w:jc w:val="center"/>
            </w:pPr>
            <w:r>
              <w:t>17</w:t>
            </w:r>
            <w:r w:rsidRPr="00641992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6974" w:type="dxa"/>
          </w:tcPr>
          <w:p w14:paraId="236A8F5D" w14:textId="65B6EA16" w:rsidR="00FC0BC6" w:rsidRDefault="00FC0BC6" w:rsidP="00FC0BC6">
            <w:pPr>
              <w:jc w:val="center"/>
            </w:pPr>
            <w:r>
              <w:t>P</w:t>
            </w:r>
            <w:r w:rsidR="00641992">
              <w:t>6/7</w:t>
            </w:r>
          </w:p>
        </w:tc>
      </w:tr>
      <w:tr w:rsidR="00FC0BC6" w14:paraId="7448EFDE" w14:textId="77777777" w:rsidTr="00FC0BC6">
        <w:tc>
          <w:tcPr>
            <w:tcW w:w="6974" w:type="dxa"/>
          </w:tcPr>
          <w:p w14:paraId="6BB9CFF0" w14:textId="204C4E37" w:rsidR="00FC0BC6" w:rsidRDefault="00641992" w:rsidP="00FC0BC6">
            <w:pPr>
              <w:jc w:val="center"/>
            </w:pPr>
            <w:r>
              <w:t>24</w:t>
            </w:r>
            <w:r w:rsidRPr="00641992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6974" w:type="dxa"/>
          </w:tcPr>
          <w:p w14:paraId="526B2A77" w14:textId="4FC8D115" w:rsidR="00FC0BC6" w:rsidRDefault="00FC0BC6" w:rsidP="00FC0BC6">
            <w:pPr>
              <w:jc w:val="center"/>
            </w:pPr>
            <w:r>
              <w:t>P</w:t>
            </w:r>
            <w:r w:rsidR="00641992">
              <w:t>5/6</w:t>
            </w:r>
          </w:p>
        </w:tc>
      </w:tr>
    </w:tbl>
    <w:p w14:paraId="55D8E61A" w14:textId="77777777" w:rsidR="00FC0BC6" w:rsidRDefault="00FC0BC6"/>
    <w:p w14:paraId="122F4DDE" w14:textId="75349496" w:rsidR="00FC0BC6" w:rsidRDefault="00FC0B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3746" wp14:editId="7D903D65">
                <wp:simplePos x="0" y="0"/>
                <wp:positionH relativeFrom="column">
                  <wp:posOffset>6934200</wp:posOffset>
                </wp:positionH>
                <wp:positionV relativeFrom="paragraph">
                  <wp:posOffset>225425</wp:posOffset>
                </wp:positionV>
                <wp:extent cx="2308860" cy="1927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860F3" w14:textId="2230E84A" w:rsidR="00FC0BC6" w:rsidRDefault="00FC0BC6" w:rsidP="00FC0B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C2B89" wp14:editId="36D4C32D">
                                  <wp:extent cx="1202998" cy="1828800"/>
                                  <wp:effectExtent l="0" t="0" r="0" b="0"/>
                                  <wp:docPr id="4" name="Picture 4" descr="Image result for Don't L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Don't L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84" cy="1842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3537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6pt;margin-top:17.75pt;width:181.8pt;height:15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" fillcolor="white [3201]" stroked="f" strokeweight=".5pt">
                <v:textbox>
                  <w:txbxContent>
                    <w:p w14:paraId="1F6860F3" w14:textId="2230E84A" w:rsidR="00FC0BC6" w:rsidRDefault="00FC0BC6" w:rsidP="00FC0B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4C2B89" wp14:editId="36D4C32D">
                            <wp:extent cx="1202998" cy="1828800"/>
                            <wp:effectExtent l="0" t="0" r="0" b="0"/>
                            <wp:docPr id="4" name="Picture 4" descr="Image result for Don't L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Don't L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84" cy="1842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4503" wp14:editId="70786AAA">
                <wp:simplePos x="0" y="0"/>
                <wp:positionH relativeFrom="column">
                  <wp:posOffset>-243840</wp:posOffset>
                </wp:positionH>
                <wp:positionV relativeFrom="paragraph">
                  <wp:posOffset>278765</wp:posOffset>
                </wp:positionV>
                <wp:extent cx="2606040" cy="17373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E5601" w14:textId="793B31F5" w:rsidR="00FC0BC6" w:rsidRDefault="00FC0B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F87871" wp14:editId="4BD100A3">
                                  <wp:extent cx="1654810" cy="1654810"/>
                                  <wp:effectExtent l="0" t="0" r="2540" b="254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C4503" id="Text Box 1" o:spid="_x0000_s1027" type="#_x0000_t202" style="position:absolute;margin-left:-19.2pt;margin-top:21.95pt;width:205.2pt;height:1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" fillcolor="white [3201]" stroked="f" strokeweight=".5pt">
                <v:textbox>
                  <w:txbxContent>
                    <w:p w14:paraId="30EE5601" w14:textId="793B31F5" w:rsidR="00FC0BC6" w:rsidRDefault="00FC0BC6">
                      <w:r>
                        <w:rPr>
                          <w:noProof/>
                        </w:rPr>
                        <w:drawing>
                          <wp:inline distT="0" distB="0" distL="0" distR="0" wp14:anchorId="6EF87871" wp14:editId="4BD100A3">
                            <wp:extent cx="1654810" cy="1654810"/>
                            <wp:effectExtent l="0" t="0" r="2540" b="254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096255" w14:textId="46768448" w:rsidR="00FC0BC6" w:rsidRPr="00FC0BC6" w:rsidRDefault="00FC0BC6" w:rsidP="00FC0BC6">
      <w:pPr>
        <w:jc w:val="center"/>
        <w:rPr>
          <w:sz w:val="32"/>
          <w:szCs w:val="32"/>
          <w:u w:val="single"/>
        </w:rPr>
      </w:pPr>
      <w:r w:rsidRPr="00FC0BC6">
        <w:rPr>
          <w:sz w:val="32"/>
          <w:szCs w:val="32"/>
          <w:u w:val="single"/>
        </w:rPr>
        <w:t>Our Vision</w:t>
      </w:r>
    </w:p>
    <w:p w14:paraId="4BBD9213" w14:textId="6F7F91B6" w:rsidR="00FC0BC6" w:rsidRPr="00FC0BC6" w:rsidRDefault="00FC0BC6" w:rsidP="00FC0BC6">
      <w:pPr>
        <w:jc w:val="center"/>
        <w:rPr>
          <w:sz w:val="32"/>
          <w:szCs w:val="32"/>
        </w:rPr>
      </w:pPr>
      <w:r w:rsidRPr="00FC0BC6">
        <w:rPr>
          <w:sz w:val="32"/>
          <w:szCs w:val="32"/>
        </w:rPr>
        <w:t>We Care for Each Other</w:t>
      </w:r>
    </w:p>
    <w:p w14:paraId="0C05DC2C" w14:textId="129F9DF1" w:rsidR="00FC0BC6" w:rsidRPr="00FC0BC6" w:rsidRDefault="00FC0BC6" w:rsidP="00FC0BC6">
      <w:pPr>
        <w:jc w:val="center"/>
        <w:rPr>
          <w:sz w:val="32"/>
          <w:szCs w:val="32"/>
        </w:rPr>
      </w:pPr>
      <w:r w:rsidRPr="00FC0BC6">
        <w:rPr>
          <w:sz w:val="32"/>
          <w:szCs w:val="32"/>
        </w:rPr>
        <w:t>We Care for Ourselves</w:t>
      </w:r>
    </w:p>
    <w:p w14:paraId="107AD622" w14:textId="0A2BFFA9" w:rsidR="00FC0BC6" w:rsidRPr="00FC0BC6" w:rsidRDefault="00FC0BC6" w:rsidP="00FC0BC6">
      <w:pPr>
        <w:jc w:val="center"/>
        <w:rPr>
          <w:sz w:val="32"/>
          <w:szCs w:val="32"/>
        </w:rPr>
      </w:pPr>
      <w:r w:rsidRPr="00FC0BC6">
        <w:rPr>
          <w:sz w:val="32"/>
          <w:szCs w:val="32"/>
        </w:rPr>
        <w:t>We Care for Our Environment</w:t>
      </w:r>
    </w:p>
    <w:p w14:paraId="0CFB2E9B" w14:textId="77777777" w:rsidR="00FC0BC6" w:rsidRDefault="00FC0BC6"/>
    <w:sectPr w:rsidR="00FC0BC6" w:rsidSect="00FC0BC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92D0A" w14:textId="77777777" w:rsidR="00DE6162" w:rsidRDefault="00DE6162" w:rsidP="00FC0BC6">
      <w:pPr>
        <w:spacing w:after="0" w:line="240" w:lineRule="auto"/>
      </w:pPr>
      <w:r>
        <w:separator/>
      </w:r>
    </w:p>
  </w:endnote>
  <w:endnote w:type="continuationSeparator" w:id="0">
    <w:p w14:paraId="23716D01" w14:textId="77777777" w:rsidR="00DE6162" w:rsidRDefault="00DE6162" w:rsidP="00FC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9381D" w14:textId="77777777" w:rsidR="00DE6162" w:rsidRDefault="00DE6162" w:rsidP="00FC0BC6">
      <w:pPr>
        <w:spacing w:after="0" w:line="240" w:lineRule="auto"/>
      </w:pPr>
      <w:r>
        <w:separator/>
      </w:r>
    </w:p>
  </w:footnote>
  <w:footnote w:type="continuationSeparator" w:id="0">
    <w:p w14:paraId="1188D81A" w14:textId="77777777" w:rsidR="00DE6162" w:rsidRDefault="00DE6162" w:rsidP="00FC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2307C" w14:textId="78E075CB" w:rsidR="00FC0BC6" w:rsidRPr="00FC0BC6" w:rsidRDefault="00FC0BC6" w:rsidP="00FC0BC6">
    <w:pPr>
      <w:pStyle w:val="Header"/>
      <w:jc w:val="center"/>
      <w:rPr>
        <w:sz w:val="52"/>
        <w:szCs w:val="52"/>
      </w:rPr>
    </w:pPr>
    <w:r w:rsidRPr="00FC0BC6">
      <w:rPr>
        <w:sz w:val="52"/>
        <w:szCs w:val="52"/>
      </w:rPr>
      <w:t>Playground Litter Leaders Rota P</w:t>
    </w:r>
    <w:r w:rsidR="00641992">
      <w:rPr>
        <w:sz w:val="52"/>
        <w:szCs w:val="52"/>
      </w:rPr>
      <w:t>1</w:t>
    </w:r>
    <w:r w:rsidRPr="00FC0BC6">
      <w:rPr>
        <w:sz w:val="52"/>
        <w:szCs w:val="52"/>
      </w:rPr>
      <w:t>-P7</w:t>
    </w:r>
  </w:p>
  <w:p w14:paraId="387FB8B4" w14:textId="77777777" w:rsidR="00FC0BC6" w:rsidRDefault="00FC0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BC6"/>
    <w:rsid w:val="001E68BC"/>
    <w:rsid w:val="003A4D74"/>
    <w:rsid w:val="00641992"/>
    <w:rsid w:val="009451CF"/>
    <w:rsid w:val="00DE6162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C417"/>
  <w15:chartTrackingRefBased/>
  <w15:docId w15:val="{BE172028-33C7-4B1A-9028-B0810C32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C6"/>
  </w:style>
  <w:style w:type="paragraph" w:styleId="Footer">
    <w:name w:val="footer"/>
    <w:basedOn w:val="Normal"/>
    <w:link w:val="FooterChar"/>
    <w:uiPriority w:val="99"/>
    <w:unhideWhenUsed/>
    <w:rsid w:val="00FC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C6"/>
  </w:style>
  <w:style w:type="character" w:styleId="PlaceholderText">
    <w:name w:val="Placeholder Text"/>
    <w:basedOn w:val="DefaultParagraphFont"/>
    <w:uiPriority w:val="99"/>
    <w:semiHidden/>
    <w:rsid w:val="00FC0BC6"/>
    <w:rPr>
      <w:color w:val="808080"/>
    </w:rPr>
  </w:style>
  <w:style w:type="table" w:styleId="TableGrid">
    <w:name w:val="Table Grid"/>
    <w:basedOn w:val="TableNormal"/>
    <w:uiPriority w:val="39"/>
    <w:rsid w:val="00FC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Robertson</dc:creator>
  <cp:keywords/>
  <dc:description/>
  <cp:lastModifiedBy>Patrick Robertson</cp:lastModifiedBy>
  <cp:revision>2</cp:revision>
  <dcterms:created xsi:type="dcterms:W3CDTF">2021-03-14T15:06:00Z</dcterms:created>
  <dcterms:modified xsi:type="dcterms:W3CDTF">2021-03-14T15:06:00Z</dcterms:modified>
</cp:coreProperties>
</file>