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6F" w:rsidRDefault="00C30999" w:rsidP="00B040DE">
      <w:r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61312" behindDoc="1" locked="0" layoutInCell="1" allowOverlap="0" wp14:anchorId="429A1B4B" wp14:editId="2D15EDBB">
                <wp:simplePos x="0" y="0"/>
                <wp:positionH relativeFrom="margin">
                  <wp:posOffset>-314325</wp:posOffset>
                </wp:positionH>
                <wp:positionV relativeFrom="paragraph">
                  <wp:posOffset>1052830</wp:posOffset>
                </wp:positionV>
                <wp:extent cx="9239250" cy="3286125"/>
                <wp:effectExtent l="38100" t="38100" r="38100" b="47625"/>
                <wp:wrapTight wrapText="bothSides">
                  <wp:wrapPolygon edited="0">
                    <wp:start x="-89" y="-250"/>
                    <wp:lineTo x="-89" y="21788"/>
                    <wp:lineTo x="21645" y="21788"/>
                    <wp:lineTo x="21645" y="-250"/>
                    <wp:lineTo x="-89" y="-250"/>
                  </wp:wrapPolygon>
                </wp:wrapTight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0" cy="3286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C88" w:rsidRPr="003C6C88" w:rsidRDefault="006A253B" w:rsidP="00B040DE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How We Teach Numeracy</w:t>
                            </w:r>
                            <w:r w:rsidR="00DB5267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F47ADE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47ADE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            </w:t>
                            </w:r>
                            <w:r w:rsidR="003C6C88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eastAsia="x-none" w:bidi="x-none"/>
                              </w:rPr>
                              <w:t xml:space="preserve"> TT   </w:t>
                            </w:r>
                          </w:p>
                          <w:p w:rsidR="008F308A" w:rsidRDefault="00F47ADE" w:rsidP="00F47ADE">
                            <w:pPr>
                              <w:spacing w:after="0"/>
                              <w:ind w:left="36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8F308A" w:rsidRDefault="008F308A" w:rsidP="00F47ADE">
                            <w:pPr>
                              <w:spacing w:after="0"/>
                              <w:ind w:left="36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21FD6" w:rsidRPr="00F47ADE" w:rsidRDefault="00D8279B" w:rsidP="00F47ADE">
                            <w:pPr>
                              <w:spacing w:after="0"/>
                              <w:ind w:left="360"/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7ADE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3C6C88" w:rsidRPr="00F47ADE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uring specific sessions, the </w:t>
                            </w:r>
                            <w:r w:rsidR="00136822" w:rsidRPr="00F47ADE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DB5267" w:rsidRPr="00F47ADE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1AC1" w:rsidRPr="00BC1AC1">
                              <w:rPr>
                                <w:b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Daily </w:t>
                            </w:r>
                            <w:r w:rsidR="006A253B">
                              <w:rPr>
                                <w:b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Talks</w:t>
                            </w:r>
                            <w:r w:rsidR="00DB5267" w:rsidRPr="00F47ADE">
                              <w:rPr>
                                <w:b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6A253B">
                              <w:rPr>
                                <w:b/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Numicon</w:t>
                            </w:r>
                            <w:r w:rsidR="00DB5267" w:rsidRPr="00F47ADE">
                              <w:rPr>
                                <w:b/>
                                <w:color w:val="5B9BD5" w:themeColor="accen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DB5267" w:rsidRPr="00F47ADE">
                              <w:rPr>
                                <w:b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55A4">
                              <w:rPr>
                                <w:b/>
                                <w:color w:val="FF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Arrays, </w:t>
                            </w:r>
                            <w:r w:rsidR="00DE55A4">
                              <w:rPr>
                                <w:b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Rekenreks</w:t>
                            </w:r>
                            <w:r w:rsidR="00F47ADE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051841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Rigour Maths,</w:t>
                            </w:r>
                            <w:r w:rsidR="0083629C" w:rsidRPr="0083629C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051841" w:rsidRPr="008F308A" w:rsidRDefault="003C6C88" w:rsidP="008F308A">
                            <w:pPr>
                              <w:spacing w:after="0"/>
                              <w:ind w:left="426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8A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following </w:t>
                            </w:r>
                            <w:r w:rsidR="00051841" w:rsidRPr="008F308A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strategies/resources  </w:t>
                            </w:r>
                            <w:r w:rsidR="00051841" w:rsidRPr="008F308A"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Daily 10, </w:t>
                            </w:r>
                            <w:r w:rsidR="00051841" w:rsidRPr="008F308A">
                              <w:rPr>
                                <w:b/>
                                <w:color w:val="ED7D31" w:themeColor="accent2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TJ,</w:t>
                            </w:r>
                            <w:r w:rsidR="00051841" w:rsidRPr="008F308A">
                              <w:rPr>
                                <w:b/>
                                <w:color w:val="538135" w:themeColor="accent6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1841" w:rsidRPr="008F308A">
                              <w:rPr>
                                <w:b/>
                                <w:color w:val="FFFF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Big Maths, </w:t>
                            </w:r>
                            <w:r w:rsidR="00051841" w:rsidRPr="008F308A">
                              <w:rPr>
                                <w:b/>
                                <w:color w:val="92D05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Sumdog, </w:t>
                            </w:r>
                            <w:r w:rsidR="00051841" w:rsidRPr="008F308A">
                              <w:rPr>
                                <w:b/>
                                <w:color w:val="2E74B5" w:themeColor="accent1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Mindset Mathematics, </w:t>
                            </w:r>
                            <w:r w:rsidR="00051841" w:rsidRPr="008F308A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cubed,</w:t>
                            </w:r>
                            <w:r w:rsidR="00051841" w:rsidRPr="008F308A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51841" w:rsidRPr="008F308A">
                              <w:rPr>
                                <w:b/>
                                <w:color w:val="C00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SHM</w:t>
                            </w:r>
                          </w:p>
                          <w:p w:rsidR="00A21FD6" w:rsidRPr="00051841" w:rsidRDefault="003C6C88" w:rsidP="00FB0BD5">
                            <w:pPr>
                              <w:pStyle w:val="ListParagraph"/>
                              <w:spacing w:after="0"/>
                              <w:ind w:left="4111" w:hanging="3249"/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7AB2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be used</w:t>
                            </w:r>
                            <w:r w:rsidR="00136822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C37AB2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DB5267" w:rsidRPr="00C37AB2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FB0BD5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051841" w:rsidRPr="00051841">
                              <w:rPr>
                                <w:b/>
                                <w:color w:val="7B7B7B" w:themeColor="accent3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 starters</w:t>
                            </w:r>
                            <w:r w:rsidR="008F308A">
                              <w:rPr>
                                <w:b/>
                                <w:color w:val="7B7B7B" w:themeColor="accent3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8F308A" w:rsidRPr="008F308A">
                              <w:rPr>
                                <w:b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Stages of Early Ar</w:t>
                            </w:r>
                            <w:r w:rsidR="008F308A">
                              <w:rPr>
                                <w:b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8F308A" w:rsidRPr="008F308A">
                              <w:rPr>
                                <w:b/>
                                <w:color w:val="7030A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themitcal Learning,</w:t>
                            </w:r>
                            <w:r w:rsidR="008F308A" w:rsidRPr="008F308A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F308A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Base 10, </w:t>
                            </w:r>
                            <w:r w:rsidR="008F308A" w:rsidRPr="008F308A">
                              <w:rPr>
                                <w:b/>
                                <w:color w:val="FFC00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fans</w:t>
                            </w:r>
                            <w:r w:rsidR="00FB0BD5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100   </w:t>
                            </w:r>
                            <w:bookmarkStart w:id="0" w:name="_GoBack"/>
                            <w:bookmarkEnd w:id="0"/>
                            <w:r w:rsidR="008F308A">
                              <w:rPr>
                                <w:b/>
                                <w:color w:val="385623" w:themeColor="accent6" w:themeShade="8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square big boards, </w:t>
                            </w:r>
                            <w:r w:rsidR="008F308A" w:rsidRPr="008F308A">
                              <w:rPr>
                                <w:b/>
                                <w:color w:val="2E74B5" w:themeColor="accent1" w:themeShade="BF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interactive games</w:t>
                            </w:r>
                          </w:p>
                          <w:p w:rsidR="00136822" w:rsidRPr="00136822" w:rsidRDefault="00136822" w:rsidP="00A21FD6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0070C0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D5F78" w:rsidRDefault="001D5F78" w:rsidP="00C76B75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6B75" w:rsidRPr="00C76B75" w:rsidRDefault="001D5F78" w:rsidP="00C76B75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</w:t>
                            </w:r>
                            <w:r w:rsidR="00C76B75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</w:t>
                            </w: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Pr="0063358A" w:rsidRDefault="00DB5267" w:rsidP="00B040D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A1B4B" id="Rectangle 4" o:spid="_x0000_s1026" style="position:absolute;margin-left:-24.75pt;margin-top:82.9pt;width:727.5pt;height:258.75pt;z-index:-251655168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3C6C88" w:rsidRPr="003C6C88" w:rsidRDefault="006A253B" w:rsidP="00B040DE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How We Teach Numeracy</w:t>
                      </w:r>
                      <w:r w:rsidR="00DB5267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F47ADE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47ADE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  <w:r w:rsidR="003C6C88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eastAsia="x-none" w:bidi="x-none"/>
                        </w:rPr>
                        <w:t xml:space="preserve"> TT   </w:t>
                      </w:r>
                    </w:p>
                    <w:p w:rsidR="008F308A" w:rsidRDefault="00F47ADE" w:rsidP="00F47ADE">
                      <w:pPr>
                        <w:spacing w:after="0"/>
                        <w:ind w:left="36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8F308A" w:rsidRDefault="008F308A" w:rsidP="00F47ADE">
                      <w:pPr>
                        <w:spacing w:after="0"/>
                        <w:ind w:left="36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21FD6" w:rsidRPr="00F47ADE" w:rsidRDefault="00D8279B" w:rsidP="00F47ADE">
                      <w:pPr>
                        <w:spacing w:after="0"/>
                        <w:ind w:left="360"/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7ADE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3C6C88" w:rsidRPr="00F47ADE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uring specific sessions, the </w:t>
                      </w:r>
                      <w:r w:rsidR="00136822" w:rsidRPr="00F47ADE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DB5267" w:rsidRPr="00F47ADE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1AC1" w:rsidRPr="00BC1AC1">
                        <w:rPr>
                          <w:b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Daily </w:t>
                      </w:r>
                      <w:r w:rsidR="006A253B">
                        <w:rPr>
                          <w:b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Talks</w:t>
                      </w:r>
                      <w:r w:rsidR="00DB5267" w:rsidRPr="00F47ADE">
                        <w:rPr>
                          <w:b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6A253B">
                        <w:rPr>
                          <w:b/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Numicon</w:t>
                      </w:r>
                      <w:r w:rsidR="00DB5267" w:rsidRPr="00F47ADE">
                        <w:rPr>
                          <w:b/>
                          <w:color w:val="5B9BD5" w:themeColor="accen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DB5267" w:rsidRPr="00F47ADE">
                        <w:rPr>
                          <w:b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55A4">
                        <w:rPr>
                          <w:b/>
                          <w:color w:val="FF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Arrays, </w:t>
                      </w:r>
                      <w:r w:rsidR="00DE55A4">
                        <w:rPr>
                          <w:b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Rekenreks</w:t>
                      </w:r>
                      <w:r w:rsidR="00F47ADE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051841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Rigour Maths,</w:t>
                      </w:r>
                      <w:r w:rsidR="0083629C" w:rsidRPr="0083629C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051841" w:rsidRPr="008F308A" w:rsidRDefault="003C6C88" w:rsidP="008F308A">
                      <w:pPr>
                        <w:spacing w:after="0"/>
                        <w:ind w:left="426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8A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following </w:t>
                      </w:r>
                      <w:r w:rsidR="00051841" w:rsidRPr="008F308A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strategies/resources  </w:t>
                      </w:r>
                      <w:r w:rsidR="00051841" w:rsidRPr="008F308A"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Daily 10, </w:t>
                      </w:r>
                      <w:r w:rsidR="00051841" w:rsidRPr="008F308A">
                        <w:rPr>
                          <w:b/>
                          <w:color w:val="ED7D31" w:themeColor="accent2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TJ,</w:t>
                      </w:r>
                      <w:r w:rsidR="00051841" w:rsidRPr="008F308A">
                        <w:rPr>
                          <w:b/>
                          <w:color w:val="538135" w:themeColor="accent6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51841" w:rsidRPr="008F308A">
                        <w:rPr>
                          <w:b/>
                          <w:color w:val="FFFF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Big Maths, </w:t>
                      </w:r>
                      <w:r w:rsidR="00051841" w:rsidRPr="008F308A">
                        <w:rPr>
                          <w:b/>
                          <w:color w:val="92D05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Sumdog, </w:t>
                      </w:r>
                      <w:r w:rsidR="00051841" w:rsidRPr="008F308A">
                        <w:rPr>
                          <w:b/>
                          <w:color w:val="2E74B5" w:themeColor="accent1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Mindset Mathematics, </w:t>
                      </w:r>
                      <w:r w:rsidR="00051841" w:rsidRPr="008F308A">
                        <w:rPr>
                          <w:b/>
                          <w:color w:val="385623" w:themeColor="accent6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cubed,</w:t>
                      </w:r>
                      <w:r w:rsidR="00051841" w:rsidRPr="008F308A">
                        <w:rPr>
                          <w:b/>
                          <w:color w:val="385623" w:themeColor="accent6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51841" w:rsidRPr="008F308A">
                        <w:rPr>
                          <w:b/>
                          <w:color w:val="C00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SHM</w:t>
                      </w:r>
                    </w:p>
                    <w:p w:rsidR="00A21FD6" w:rsidRPr="00051841" w:rsidRDefault="003C6C88" w:rsidP="00FB0BD5">
                      <w:pPr>
                        <w:pStyle w:val="ListParagraph"/>
                        <w:spacing w:after="0"/>
                        <w:ind w:left="4111" w:hanging="3249"/>
                        <w:rPr>
                          <w:b/>
                          <w:color w:val="385623" w:themeColor="accent6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7AB2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be used</w:t>
                      </w:r>
                      <w:r w:rsidR="00136822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C37AB2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DB5267" w:rsidRPr="00C37AB2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FB0BD5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051841" w:rsidRPr="00051841">
                        <w:rPr>
                          <w:b/>
                          <w:color w:val="7B7B7B" w:themeColor="accent3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 starters</w:t>
                      </w:r>
                      <w:r w:rsidR="008F308A">
                        <w:rPr>
                          <w:b/>
                          <w:color w:val="7B7B7B" w:themeColor="accent3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8F308A" w:rsidRPr="008F308A">
                        <w:rPr>
                          <w:b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Stages of Early Ar</w:t>
                      </w:r>
                      <w:r w:rsidR="008F308A">
                        <w:rPr>
                          <w:b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8F308A" w:rsidRPr="008F308A">
                        <w:rPr>
                          <w:b/>
                          <w:color w:val="7030A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themitcal Learning,</w:t>
                      </w:r>
                      <w:r w:rsidR="008F308A" w:rsidRPr="008F308A">
                        <w:rPr>
                          <w:b/>
                          <w:color w:val="385623" w:themeColor="accent6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F308A">
                        <w:rPr>
                          <w:b/>
                          <w:color w:val="385623" w:themeColor="accent6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Base 10, </w:t>
                      </w:r>
                      <w:r w:rsidR="008F308A" w:rsidRPr="008F308A">
                        <w:rPr>
                          <w:b/>
                          <w:color w:val="FFC00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fans</w:t>
                      </w:r>
                      <w:r w:rsidR="00FB0BD5">
                        <w:rPr>
                          <w:b/>
                          <w:color w:val="385623" w:themeColor="accent6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100   </w:t>
                      </w:r>
                      <w:bookmarkStart w:id="1" w:name="_GoBack"/>
                      <w:bookmarkEnd w:id="1"/>
                      <w:r w:rsidR="008F308A">
                        <w:rPr>
                          <w:b/>
                          <w:color w:val="385623" w:themeColor="accent6" w:themeShade="8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square big boards, </w:t>
                      </w:r>
                      <w:r w:rsidR="008F308A" w:rsidRPr="008F308A">
                        <w:rPr>
                          <w:b/>
                          <w:color w:val="2E74B5" w:themeColor="accent1" w:themeShade="BF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interactive games</w:t>
                      </w:r>
                    </w:p>
                    <w:p w:rsidR="00136822" w:rsidRPr="00136822" w:rsidRDefault="00136822" w:rsidP="00A21FD6">
                      <w:pPr>
                        <w:pStyle w:val="ListParagraph"/>
                        <w:spacing w:after="0"/>
                        <w:rPr>
                          <w:b/>
                          <w:color w:val="0070C0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D5F78" w:rsidRDefault="001D5F78" w:rsidP="00C76B75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6B75" w:rsidRPr="00C76B75" w:rsidRDefault="001D5F78" w:rsidP="00C76B75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</w:t>
                      </w:r>
                      <w:r w:rsidR="00C76B75"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</w:t>
                      </w: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Pr="0063358A" w:rsidRDefault="00DB5267" w:rsidP="00B040DE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83629C" w:rsidRPr="00E52995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D4DDE79" wp14:editId="6F5CA2FE">
            <wp:simplePos x="0" y="0"/>
            <wp:positionH relativeFrom="margin">
              <wp:posOffset>8089265</wp:posOffset>
            </wp:positionH>
            <wp:positionV relativeFrom="margin">
              <wp:posOffset>5215890</wp:posOffset>
            </wp:positionV>
            <wp:extent cx="712470" cy="7124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29C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4FE5DEB6" wp14:editId="409DD072">
            <wp:simplePos x="0" y="0"/>
            <wp:positionH relativeFrom="column">
              <wp:posOffset>7905750</wp:posOffset>
            </wp:positionH>
            <wp:positionV relativeFrom="paragraph">
              <wp:posOffset>1167765</wp:posOffset>
            </wp:positionV>
            <wp:extent cx="853200" cy="597600"/>
            <wp:effectExtent l="0" t="0" r="444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29C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01528793" wp14:editId="5627C3EE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139636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217" y="21376"/>
                <wp:lineTo x="212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4936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71552" behindDoc="1" locked="0" layoutInCell="1" allowOverlap="0" wp14:anchorId="3036A598" wp14:editId="3B7B80AD">
                <wp:simplePos x="0" y="0"/>
                <wp:positionH relativeFrom="margin">
                  <wp:posOffset>-314325</wp:posOffset>
                </wp:positionH>
                <wp:positionV relativeFrom="paragraph">
                  <wp:posOffset>4054475</wp:posOffset>
                </wp:positionV>
                <wp:extent cx="9248775" cy="2781300"/>
                <wp:effectExtent l="38100" t="38100" r="47625" b="38100"/>
                <wp:wrapTight wrapText="bothSides">
                  <wp:wrapPolygon edited="0">
                    <wp:start x="-89" y="-296"/>
                    <wp:lineTo x="-89" y="21748"/>
                    <wp:lineTo x="21667" y="21748"/>
                    <wp:lineTo x="21667" y="-296"/>
                    <wp:lineTo x="-89" y="-296"/>
                  </wp:wrapPolygon>
                </wp:wrapTight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8775" cy="2781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29C" w:rsidRDefault="0083629C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995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Is How We Assess</w:t>
                            </w:r>
                            <w:r w:rsidR="003A7781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Numeracy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E52995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:rsidR="00E52995" w:rsidRPr="0015363A" w:rsidRDefault="00E52995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63A">
                              <w:rPr>
                                <w:b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Daily, ongoing informal observation.</w:t>
                            </w:r>
                          </w:p>
                          <w:p w:rsidR="00E52995" w:rsidRDefault="00DE6880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Through focus</w:t>
                            </w:r>
                            <w:r w:rsidR="00E52995" w:rsidRPr="0015363A"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 observation of </w:t>
                            </w:r>
                            <w:r w:rsidR="00B46A0F"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strategy based problem solving</w:t>
                            </w:r>
                            <w:r w:rsidR="0083629C">
                              <w:rPr>
                                <w:b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3629C" w:rsidRDefault="00DC1D0F" w:rsidP="008362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dark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D0F">
                              <w:rPr>
                                <w:b/>
                                <w:sz w:val="28"/>
                                <w:highlight w:val="dark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of skills across all curricular areas.</w:t>
                            </w:r>
                          </w:p>
                          <w:p w:rsidR="0083629C" w:rsidRPr="0083629C" w:rsidRDefault="0083629C" w:rsidP="008362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629C"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AiFL approaches – Peer/Self-assessment</w:t>
                            </w:r>
                            <w:r>
                              <w:rPr>
                                <w:b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 stars and a wish etc.</w:t>
                            </w:r>
                          </w:p>
                          <w:p w:rsidR="0015363A" w:rsidRDefault="0083629C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Formal termly assessment using the Benchmarks</w:t>
                            </w:r>
                            <w:r w:rsidR="00B46A0F">
                              <w:rPr>
                                <w:b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TJ</w:t>
                            </w:r>
                            <w:r>
                              <w:rPr>
                                <w:b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B46A0F">
                              <w:rPr>
                                <w:b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Twinkl assessments</w:t>
                            </w:r>
                          </w:p>
                          <w:p w:rsidR="008F308A" w:rsidRDefault="008F308A" w:rsidP="00E529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Holistic assessments of transferable skills in a variety of contexts</w:t>
                            </w:r>
                          </w:p>
                          <w:p w:rsidR="008F308A" w:rsidRPr="008F308A" w:rsidRDefault="008F308A" w:rsidP="008F308A">
                            <w:pPr>
                              <w:spacing w:after="0"/>
                              <w:ind w:left="284"/>
                              <w:rPr>
                                <w:b/>
                                <w:sz w:val="28"/>
                                <w:highlight w:val="darkGray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308A">
                              <w:rPr>
                                <w:b/>
                                <w:sz w:val="28"/>
                                <w:highlight w:val="darkGray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52995" w:rsidRDefault="00E52995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52995" w:rsidRDefault="00E52995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:rsidR="00E52995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  <w:p w:rsidR="00C35B5A" w:rsidRPr="00E52995" w:rsidRDefault="00C35B5A" w:rsidP="00E52995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E52995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Pr="00E52995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Daily, informal observations</w:t>
                            </w: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35B5A" w:rsidRDefault="00C35B5A" w:rsidP="00C35B5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58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C35B5A" w:rsidRPr="00C35B5A" w:rsidRDefault="00C35B5A" w:rsidP="00254F61">
                            <w:pPr>
                              <w:spacing w:after="0"/>
                              <w:rPr>
                                <w:b/>
                                <w:iCs/>
                                <w:caps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A598" id="_x0000_s1027" style="position:absolute;margin-left:-24.75pt;margin-top:319.25pt;width:728.25pt;height:219pt;z-index:-251644928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83629C" w:rsidRDefault="0083629C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995" w:rsidRDefault="00C35B5A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Is How We Assess</w:t>
                      </w:r>
                      <w:r w:rsidR="003A7781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Numeracy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E52995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:rsidR="00E52995" w:rsidRPr="0015363A" w:rsidRDefault="00E52995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63A">
                        <w:rPr>
                          <w:b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Daily, ongoing informal observation.</w:t>
                      </w:r>
                    </w:p>
                    <w:p w:rsidR="00E52995" w:rsidRDefault="00DE6880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Through focus</w:t>
                      </w:r>
                      <w:r w:rsidR="00E52995" w:rsidRPr="0015363A"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 observation of </w:t>
                      </w:r>
                      <w:r w:rsidR="00B46A0F"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strategy based problem solving</w:t>
                      </w:r>
                      <w:r w:rsidR="0083629C">
                        <w:rPr>
                          <w:b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3629C" w:rsidRDefault="00DC1D0F" w:rsidP="008362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dark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1D0F">
                        <w:rPr>
                          <w:b/>
                          <w:sz w:val="28"/>
                          <w:highlight w:val="dark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of skills across all curricular areas.</w:t>
                      </w:r>
                    </w:p>
                    <w:p w:rsidR="0083629C" w:rsidRPr="0083629C" w:rsidRDefault="0083629C" w:rsidP="008362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629C">
                        <w:rPr>
                          <w:b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AiFL approaches – Peer/Self-assessment</w:t>
                      </w:r>
                      <w:r>
                        <w:rPr>
                          <w:b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 stars and a wish etc.</w:t>
                      </w:r>
                    </w:p>
                    <w:p w:rsidR="0015363A" w:rsidRDefault="0083629C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Formal termly assessment using the Benchmarks</w:t>
                      </w:r>
                      <w:r w:rsidR="00B46A0F">
                        <w:rPr>
                          <w:b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TJ</w:t>
                      </w:r>
                      <w:r>
                        <w:rPr>
                          <w:b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B46A0F">
                        <w:rPr>
                          <w:b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Twinkl assessments</w:t>
                      </w:r>
                    </w:p>
                    <w:p w:rsidR="008F308A" w:rsidRDefault="008F308A" w:rsidP="00E529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Holistic assessments of transferable skills in a variety of contexts</w:t>
                      </w:r>
                    </w:p>
                    <w:p w:rsidR="008F308A" w:rsidRPr="008F308A" w:rsidRDefault="008F308A" w:rsidP="008F308A">
                      <w:pPr>
                        <w:spacing w:after="0"/>
                        <w:ind w:left="284"/>
                        <w:rPr>
                          <w:b/>
                          <w:sz w:val="28"/>
                          <w:highlight w:val="darkGray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308A">
                        <w:rPr>
                          <w:b/>
                          <w:sz w:val="28"/>
                          <w:highlight w:val="darkGray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52995" w:rsidRDefault="00E52995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52995" w:rsidRDefault="00E52995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:rsidR="00E52995" w:rsidRDefault="00C35B5A" w:rsidP="00C35B5A">
                      <w:pPr>
                        <w:spacing w:after="0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  <w:p w:rsidR="00C35B5A" w:rsidRPr="00E52995" w:rsidRDefault="00C35B5A" w:rsidP="00E52995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E52995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Pr="00E52995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Daily, informal observations</w:t>
                      </w: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35B5A" w:rsidRDefault="00C35B5A" w:rsidP="00C35B5A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358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C35B5A" w:rsidRPr="00C35B5A" w:rsidRDefault="00C35B5A" w:rsidP="00254F61">
                      <w:pPr>
                        <w:spacing w:after="0"/>
                        <w:rPr>
                          <w:b/>
                          <w:iCs/>
                          <w:caps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594936"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302E4795" wp14:editId="7A7CE0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827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188" y="21376"/>
                <wp:lineTo x="211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0DE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23D03D27" wp14:editId="06C6C2BC">
                <wp:simplePos x="0" y="0"/>
                <wp:positionH relativeFrom="margin">
                  <wp:posOffset>2095500</wp:posOffset>
                </wp:positionH>
                <wp:positionV relativeFrom="paragraph">
                  <wp:posOffset>48260</wp:posOffset>
                </wp:positionV>
                <wp:extent cx="5223510" cy="1133475"/>
                <wp:effectExtent l="38100" t="38100" r="34290" b="47625"/>
                <wp:wrapTight wrapText="bothSides">
                  <wp:wrapPolygon edited="0">
                    <wp:start x="-158" y="-726"/>
                    <wp:lineTo x="-158" y="22145"/>
                    <wp:lineTo x="21663" y="22145"/>
                    <wp:lineTo x="21663" y="-726"/>
                    <wp:lineTo x="-158" y="-726"/>
                  </wp:wrapPolygon>
                </wp:wrapTight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1133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267" w:rsidRPr="007D5BA2" w:rsidRDefault="00DB5267" w:rsidP="00B040DE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7D5BA2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Callander Primary Sc</w:t>
                            </w:r>
                            <w:r w:rsidR="00594936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 xml:space="preserve">hool: A Framework for </w:t>
                            </w:r>
                            <w:r w:rsidR="006A253B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Numeracy</w:t>
                            </w:r>
                          </w:p>
                          <w:p w:rsidR="00597035" w:rsidRPr="00F4301B" w:rsidRDefault="00597035" w:rsidP="005970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protocol as endorsed by staff in 2017</w:t>
                            </w:r>
                            <w:r w:rsidR="00F4301B"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reviewed in 2018</w:t>
                            </w:r>
                            <w:r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establishing </w:t>
                            </w:r>
                            <w:r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clear approaches t</w:t>
                            </w:r>
                            <w:r w:rsidR="006A25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teaching and assessing Numeracy</w:t>
                            </w:r>
                            <w:r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B5267" w:rsidRPr="007E23C2" w:rsidRDefault="00DB5267" w:rsidP="00B040DE">
                            <w:pP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B5267" w:rsidRPr="00EC5C16" w:rsidRDefault="00DB5267" w:rsidP="00B040DE">
                            <w:pPr>
                              <w:jc w:val="center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C16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Callander Primary School</w:t>
                            </w:r>
                          </w:p>
                          <w:p w:rsidR="00DB5267" w:rsidRDefault="00DB5267" w:rsidP="00B040D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03D27" id="_x0000_s1028" style="position:absolute;margin-left:165pt;margin-top:3.8pt;width:411.3pt;height:89.25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DB5267" w:rsidRPr="007D5BA2" w:rsidRDefault="00DB5267" w:rsidP="00B040DE">
                      <w:pPr>
                        <w:pStyle w:val="NoSpacing"/>
                        <w:jc w:val="center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7D5BA2">
                        <w:rPr>
                          <w:b/>
                          <w:i/>
                          <w:sz w:val="32"/>
                          <w:u w:val="single"/>
                        </w:rPr>
                        <w:t>Callander Primary Sc</w:t>
                      </w:r>
                      <w:r w:rsidR="00594936">
                        <w:rPr>
                          <w:b/>
                          <w:i/>
                          <w:sz w:val="32"/>
                          <w:u w:val="single"/>
                        </w:rPr>
                        <w:t xml:space="preserve">hool: A Framework for </w:t>
                      </w:r>
                      <w:r w:rsidR="006A253B">
                        <w:rPr>
                          <w:b/>
                          <w:i/>
                          <w:sz w:val="32"/>
                          <w:u w:val="single"/>
                        </w:rPr>
                        <w:t>Numeracy</w:t>
                      </w:r>
                    </w:p>
                    <w:p w:rsidR="00597035" w:rsidRPr="00F4301B" w:rsidRDefault="00597035" w:rsidP="005970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301B">
                        <w:rPr>
                          <w:rFonts w:ascii="Arial" w:hAnsi="Arial" w:cs="Arial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protocol as endorsed by staff in 2017</w:t>
                      </w:r>
                      <w:r w:rsidR="00F4301B" w:rsidRPr="00F4301B">
                        <w:rPr>
                          <w:rFonts w:ascii="Arial" w:hAnsi="Arial" w:cs="Arial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reviewed in 2018</w:t>
                      </w:r>
                      <w:r w:rsidRPr="00F4301B">
                        <w:rPr>
                          <w:rFonts w:ascii="Arial" w:hAnsi="Arial" w:cs="Arial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establishing </w:t>
                      </w:r>
                      <w:r w:rsidRPr="00F4301B">
                        <w:rPr>
                          <w:rFonts w:ascii="Arial" w:hAnsi="Arial" w:cs="Arial"/>
                          <w:sz w:val="24"/>
                          <w:szCs w:val="24"/>
                        </w:rPr>
                        <w:t>clear approaches t</w:t>
                      </w:r>
                      <w:r w:rsidR="006A253B">
                        <w:rPr>
                          <w:rFonts w:ascii="Arial" w:hAnsi="Arial" w:cs="Arial"/>
                          <w:sz w:val="24"/>
                          <w:szCs w:val="24"/>
                        </w:rPr>
                        <w:t>o teaching and assessing Numeracy</w:t>
                      </w:r>
                      <w:r w:rsidRPr="00F4301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B5267" w:rsidRPr="007E23C2" w:rsidRDefault="00DB5267" w:rsidP="00B040DE">
                      <w:pP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B5267" w:rsidRPr="00EC5C16" w:rsidRDefault="00DB5267" w:rsidP="00B040DE">
                      <w:pPr>
                        <w:jc w:val="center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5C16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Callander Primary School</w:t>
                      </w:r>
                    </w:p>
                    <w:p w:rsidR="00DB5267" w:rsidRDefault="00DB5267" w:rsidP="00B040DE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t xml:space="preserve"> T</w:t>
      </w:r>
    </w:p>
    <w:p w:rsidR="00DC1D0F" w:rsidRDefault="00594936" w:rsidP="00B040DE">
      <w:r>
        <w:rPr>
          <w:noProof/>
          <w:lang w:eastAsia="en-GB"/>
        </w:rPr>
        <w:lastRenderedPageBreak/>
        <w:drawing>
          <wp:anchor distT="0" distB="0" distL="114300" distR="114300" simplePos="0" relativeHeight="251703296" behindDoc="1" locked="0" layoutInCell="1" allowOverlap="1" wp14:anchorId="4D1532E5" wp14:editId="414E5302">
            <wp:simplePos x="0" y="0"/>
            <wp:positionH relativeFrom="column">
              <wp:posOffset>7734300</wp:posOffset>
            </wp:positionH>
            <wp:positionV relativeFrom="paragraph">
              <wp:posOffset>234315</wp:posOffset>
            </wp:positionV>
            <wp:extent cx="139827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188" y="21376"/>
                <wp:lineTo x="211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1" locked="0" layoutInCell="1" allowOverlap="1" wp14:anchorId="24BB4327" wp14:editId="3F0BF766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39827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188" y="21376"/>
                <wp:lineTo x="211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D0F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87936" behindDoc="1" locked="0" layoutInCell="1" allowOverlap="0" wp14:anchorId="491EE1CA" wp14:editId="40C8E523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5223510" cy="1133475"/>
                <wp:effectExtent l="38100" t="38100" r="34290" b="47625"/>
                <wp:wrapTight wrapText="bothSides">
                  <wp:wrapPolygon edited="0">
                    <wp:start x="-158" y="-726"/>
                    <wp:lineTo x="-158" y="22145"/>
                    <wp:lineTo x="21663" y="22145"/>
                    <wp:lineTo x="21663" y="-726"/>
                    <wp:lineTo x="-158" y="-726"/>
                  </wp:wrapPolygon>
                </wp:wrapTight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3510" cy="1133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F" w:rsidRPr="007D5BA2" w:rsidRDefault="00DC1D0F" w:rsidP="00DC1D0F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</w:pPr>
                            <w:r w:rsidRPr="007D5BA2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Callander Primary Sc</w:t>
                            </w:r>
                            <w:r w:rsidR="00BC1AC1">
                              <w:rPr>
                                <w:b/>
                                <w:i/>
                                <w:sz w:val="32"/>
                                <w:u w:val="single"/>
                              </w:rPr>
                              <w:t>hool: A Framework for Numeracy</w:t>
                            </w:r>
                          </w:p>
                          <w:p w:rsidR="006A253B" w:rsidRPr="00F4301B" w:rsidRDefault="006A253B" w:rsidP="006A25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protocol as endorsed by staff in 2017 and reviewed in 2018 for establishing </w:t>
                            </w:r>
                            <w:r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clear approaches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 teaching and assessing Numeracy</w:t>
                            </w:r>
                            <w:r w:rsidRPr="00F430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253B" w:rsidRPr="007E23C2" w:rsidRDefault="006A253B" w:rsidP="006A253B">
                            <w:pPr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Pr="00EC5C16" w:rsidRDefault="00DC1D0F" w:rsidP="00DC1D0F">
                            <w:pPr>
                              <w:jc w:val="center"/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5C16">
                              <w:rPr>
                                <w:b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Callander Primary School</w:t>
                            </w:r>
                          </w:p>
                          <w:p w:rsidR="00DC1D0F" w:rsidRDefault="00DC1D0F" w:rsidP="00DC1D0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E1CA" id="_x0000_s1029" style="position:absolute;margin-left:0;margin-top:9.6pt;width:411.3pt;height:89.25pt;z-index:-251628544;visibility:visible;mso-wrap-style:square;mso-width-percent:0;mso-height-percent:0;mso-wrap-distance-left:14.4pt;mso-wrap-distance-top:3.6pt;mso-wrap-distance-right:14.4pt;mso-wrap-distance-bottom:3.6pt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DC1D0F" w:rsidRPr="007D5BA2" w:rsidRDefault="00DC1D0F" w:rsidP="00DC1D0F">
                      <w:pPr>
                        <w:pStyle w:val="NoSpacing"/>
                        <w:jc w:val="center"/>
                        <w:rPr>
                          <w:b/>
                          <w:i/>
                          <w:sz w:val="32"/>
                          <w:u w:val="single"/>
                        </w:rPr>
                      </w:pPr>
                      <w:r w:rsidRPr="007D5BA2">
                        <w:rPr>
                          <w:b/>
                          <w:i/>
                          <w:sz w:val="32"/>
                          <w:u w:val="single"/>
                        </w:rPr>
                        <w:t>Callander Primary Sc</w:t>
                      </w:r>
                      <w:r w:rsidR="00BC1AC1">
                        <w:rPr>
                          <w:b/>
                          <w:i/>
                          <w:sz w:val="32"/>
                          <w:u w:val="single"/>
                        </w:rPr>
                        <w:t>hool: A Framework for Numeracy</w:t>
                      </w:r>
                    </w:p>
                    <w:p w:rsidR="006A253B" w:rsidRPr="00F4301B" w:rsidRDefault="006A253B" w:rsidP="006A253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4301B">
                        <w:rPr>
                          <w:rFonts w:ascii="Arial" w:hAnsi="Arial" w:cs="Arial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protocol as endorsed by staff in 2017 and reviewed in 2018 for establishing </w:t>
                      </w:r>
                      <w:r w:rsidRPr="00F4301B">
                        <w:rPr>
                          <w:rFonts w:ascii="Arial" w:hAnsi="Arial" w:cs="Arial"/>
                          <w:sz w:val="24"/>
                          <w:szCs w:val="24"/>
                        </w:rPr>
                        <w:t>clear approaches 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 teaching and assessing Numeracy</w:t>
                      </w:r>
                      <w:r w:rsidRPr="00F4301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6A253B" w:rsidRPr="007E23C2" w:rsidRDefault="006A253B" w:rsidP="006A253B">
                      <w:pPr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Pr="00EC5C16" w:rsidRDefault="00DC1D0F" w:rsidP="00DC1D0F">
                      <w:pPr>
                        <w:jc w:val="center"/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5C16">
                        <w:rPr>
                          <w:b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Callander Primary School</w:t>
                      </w:r>
                    </w:p>
                    <w:p w:rsidR="00DC1D0F" w:rsidRDefault="00DC1D0F" w:rsidP="00DC1D0F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C1D0F" w:rsidRPr="009F7BB7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850CBA4" wp14:editId="3EA12C31">
            <wp:simplePos x="0" y="0"/>
            <wp:positionH relativeFrom="margin">
              <wp:align>right</wp:align>
            </wp:positionH>
            <wp:positionV relativeFrom="paragraph">
              <wp:posOffset>257175</wp:posOffset>
            </wp:positionV>
            <wp:extent cx="923925" cy="923925"/>
            <wp:effectExtent l="0" t="0" r="0" b="9525"/>
            <wp:wrapTight wrapText="bothSides">
              <wp:wrapPolygon edited="0">
                <wp:start x="9798" y="0"/>
                <wp:lineTo x="8016" y="1336"/>
                <wp:lineTo x="4008" y="6235"/>
                <wp:lineTo x="3118" y="11134"/>
                <wp:lineTo x="3563" y="13806"/>
                <wp:lineTo x="5344" y="15142"/>
                <wp:lineTo x="1336" y="18260"/>
                <wp:lineTo x="445" y="19596"/>
                <wp:lineTo x="445" y="21377"/>
                <wp:lineTo x="8907" y="21377"/>
                <wp:lineTo x="9353" y="20487"/>
                <wp:lineTo x="15588" y="15142"/>
                <wp:lineTo x="17369" y="15142"/>
                <wp:lineTo x="17814" y="11579"/>
                <wp:lineTo x="17369" y="6680"/>
                <wp:lineTo x="13361" y="1781"/>
                <wp:lineTo x="11579" y="0"/>
                <wp:lineTo x="9798" y="0"/>
              </wp:wrapPolygon>
            </wp:wrapTight>
            <wp:docPr id="20" name="Picture 20" descr="C:\Users\harveyc20s\AppData\Local\Microsoft\Windows\Temporary Internet Files\Content.IE5\5FVVNQ2E\noun_303475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yc20s\AppData\Local\Microsoft\Windows\Temporary Internet Files\Content.IE5\5FVVNQ2E\noun_303475_c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0F" w:rsidRPr="009F7BB7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702B8BBC" wp14:editId="519CA55B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923925" cy="923925"/>
            <wp:effectExtent l="0" t="0" r="0" b="9525"/>
            <wp:wrapTight wrapText="bothSides">
              <wp:wrapPolygon edited="0">
                <wp:start x="9798" y="0"/>
                <wp:lineTo x="8016" y="1336"/>
                <wp:lineTo x="4008" y="6235"/>
                <wp:lineTo x="3118" y="11134"/>
                <wp:lineTo x="3563" y="13806"/>
                <wp:lineTo x="5344" y="15142"/>
                <wp:lineTo x="1336" y="18260"/>
                <wp:lineTo x="445" y="19596"/>
                <wp:lineTo x="445" y="21377"/>
                <wp:lineTo x="8907" y="21377"/>
                <wp:lineTo x="9353" y="20487"/>
                <wp:lineTo x="15588" y="15142"/>
                <wp:lineTo x="17369" y="15142"/>
                <wp:lineTo x="17814" y="11579"/>
                <wp:lineTo x="17369" y="6680"/>
                <wp:lineTo x="13361" y="1781"/>
                <wp:lineTo x="11579" y="0"/>
                <wp:lineTo x="9798" y="0"/>
              </wp:wrapPolygon>
            </wp:wrapTight>
            <wp:docPr id="19" name="Picture 19" descr="C:\Users\harveyc20s\AppData\Local\Microsoft\Windows\Temporary Internet Files\Content.IE5\5FVVNQ2E\noun_303475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veyc20s\AppData\Local\Microsoft\Windows\Temporary Internet Files\Content.IE5\5FVVNQ2E\noun_303475_c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1D0F" w:rsidRPr="00DC1D0F" w:rsidRDefault="00DC1D0F" w:rsidP="00DC1D0F"/>
    <w:p w:rsidR="00DC1D0F" w:rsidRPr="00DC1D0F" w:rsidRDefault="00DC1D0F" w:rsidP="00DC1D0F"/>
    <w:p w:rsidR="005A46F8" w:rsidRDefault="005A46F8" w:rsidP="00DC1D0F"/>
    <w:p w:rsidR="00DC1D0F" w:rsidRPr="00DC1D0F" w:rsidRDefault="005E7EA5" w:rsidP="00DC1D0F"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AB00565" wp14:editId="2DCBC8F6">
            <wp:simplePos x="0" y="0"/>
            <wp:positionH relativeFrom="margin">
              <wp:posOffset>8110855</wp:posOffset>
            </wp:positionH>
            <wp:positionV relativeFrom="paragraph">
              <wp:posOffset>549275</wp:posOffset>
            </wp:positionV>
            <wp:extent cx="895350" cy="895350"/>
            <wp:effectExtent l="0" t="0" r="0" b="0"/>
            <wp:wrapNone/>
            <wp:docPr id="26" name="Picture 26" descr="C:\Users\harveyc20s\AppData\Local\Microsoft\Windows\Temporary Internet Files\Content.IE5\OW1LAZ5Z\noun_1158851_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Users\harveyc20s\AppData\Local\Microsoft\Windows\Temporary Internet Files\Content.IE5\OW1LAZ5Z\noun_1158851_c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F8"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89984" behindDoc="1" locked="0" layoutInCell="1" allowOverlap="0" wp14:anchorId="7DE953F7" wp14:editId="7B471952">
                <wp:simplePos x="0" y="0"/>
                <wp:positionH relativeFrom="margin">
                  <wp:posOffset>-219075</wp:posOffset>
                </wp:positionH>
                <wp:positionV relativeFrom="paragraph">
                  <wp:posOffset>482600</wp:posOffset>
                </wp:positionV>
                <wp:extent cx="9239250" cy="2085975"/>
                <wp:effectExtent l="38100" t="38100" r="38100" b="47625"/>
                <wp:wrapSquare wrapText="bothSides"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0" cy="2085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ensure that all learners are sup</w:t>
                            </w:r>
                            <w:r w:rsidR="00BC1AC1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ported and challenged in Numeracy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</w:t>
                            </w:r>
                            <w:r w:rsidR="005A46F8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ensuring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3358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DC1D0F" w:rsidRPr="005E7EA5" w:rsidRDefault="00DC1D0F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Differentiation of: groupings, appropriate re</w:t>
                            </w:r>
                            <w:r w:rsidR="005E7EA5"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sources, planning and questioning, expectations</w:t>
                            </w:r>
                            <w:r w:rsidR="000E6D2B">
                              <w:rPr>
                                <w:b/>
                                <w:color w:val="000000" w:themeColor="text1"/>
                                <w:sz w:val="28"/>
                                <w:highlight w:val="gre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criteria</w:t>
                            </w:r>
                          </w:p>
                          <w:p w:rsidR="00E10D29" w:rsidRPr="005E7EA5" w:rsidRDefault="00E10D29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Regular and </w:t>
                            </w:r>
                            <w:r w:rsidR="00DE6880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  <w:r w:rsidR="005A46F8"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 informal</w:t>
                            </w: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yellow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formal assessment.</w:t>
                            </w:r>
                          </w:p>
                          <w:p w:rsidR="00DC1D0F" w:rsidRPr="005E7EA5" w:rsidRDefault="005A46F8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Clear professional dialogue and action points determined through I</w:t>
                            </w:r>
                            <w:r w:rsidR="00DC1D0F"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mpact Meetings</w:t>
                            </w: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cya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10D29" w:rsidRDefault="00E10D29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EA5">
                              <w:rPr>
                                <w:b/>
                                <w:color w:val="000000" w:themeColor="text1"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Support for Learning targeted support via: </w:t>
                            </w:r>
                            <w:r w:rsidR="00BC1AC1">
                              <w:rPr>
                                <w:b/>
                                <w:color w:val="000000" w:themeColor="text1"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Plus One, Power of Two, </w:t>
                            </w:r>
                            <w:r w:rsidR="0083629C">
                              <w:rPr>
                                <w:b/>
                                <w:color w:val="000000" w:themeColor="text1"/>
                                <w:sz w:val="28"/>
                                <w:highlight w:val="magent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of SLA.</w:t>
                            </w:r>
                          </w:p>
                          <w:p w:rsidR="00633DBB" w:rsidRPr="00633DBB" w:rsidRDefault="003A7781" w:rsidP="00DC1D0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use of Numeracy Progressive Planners, Maths Hub</w:t>
                            </w:r>
                            <w:r w:rsidR="008F308A"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SNSA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Benchmarks</w:t>
                            </w:r>
                            <w:r w:rsidR="00633DBB" w:rsidRPr="00633DBB">
                              <w:rPr>
                                <w:b/>
                                <w:color w:val="000000" w:themeColor="text1"/>
                                <w:sz w:val="28"/>
                                <w:highlight w:val="red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DC1D0F" w:rsidRPr="00C76B75" w:rsidRDefault="00DC1D0F" w:rsidP="00DC1D0F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C1D0F" w:rsidRPr="0063358A" w:rsidRDefault="00DC1D0F" w:rsidP="00DC1D0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953F7" id="_x0000_s1030" style="position:absolute;margin-left:-17.25pt;margin-top:38pt;width:727.5pt;height:164.25pt;z-index:-25162649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ensure that all learners are sup</w:t>
                      </w:r>
                      <w:r w:rsidR="00BC1AC1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ported and challenged in Numeracy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</w:t>
                      </w:r>
                      <w:r w:rsidR="005A46F8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ensuring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3358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DC1D0F" w:rsidRPr="005E7EA5" w:rsidRDefault="00DC1D0F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Differentiation of: groupings, appropriate re</w:t>
                      </w:r>
                      <w:r w:rsidR="005E7EA5" w:rsidRPr="005E7EA5">
                        <w:rPr>
                          <w:b/>
                          <w:color w:val="000000" w:themeColor="text1"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sources, planning and questioning, expectations</w:t>
                      </w:r>
                      <w:r w:rsidR="000E6D2B">
                        <w:rPr>
                          <w:b/>
                          <w:color w:val="000000" w:themeColor="text1"/>
                          <w:sz w:val="28"/>
                          <w:highlight w:val="gre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criteria</w:t>
                      </w:r>
                    </w:p>
                    <w:p w:rsidR="00E10D29" w:rsidRPr="005E7EA5" w:rsidRDefault="00E10D29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Regular and </w:t>
                      </w:r>
                      <w:r w:rsidR="00DE6880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</w:t>
                      </w:r>
                      <w:r w:rsidR="005A46F8" w:rsidRPr="005E7EA5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 informal</w:t>
                      </w: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yellow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formal assessment.</w:t>
                      </w:r>
                    </w:p>
                    <w:p w:rsidR="00DC1D0F" w:rsidRPr="005E7EA5" w:rsidRDefault="005A46F8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Clear professional dialogue and action points determined through I</w:t>
                      </w:r>
                      <w:r w:rsidR="00DC1D0F" w:rsidRPr="005E7EA5"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mpact Meetings</w:t>
                      </w: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cya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10D29" w:rsidRDefault="00E10D29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7EA5">
                        <w:rPr>
                          <w:b/>
                          <w:color w:val="000000" w:themeColor="text1"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Support for Learning targeted support via: </w:t>
                      </w:r>
                      <w:r w:rsidR="00BC1AC1">
                        <w:rPr>
                          <w:b/>
                          <w:color w:val="000000" w:themeColor="text1"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Plus One, Power of Two, </w:t>
                      </w:r>
                      <w:r w:rsidR="0083629C">
                        <w:rPr>
                          <w:b/>
                          <w:color w:val="000000" w:themeColor="text1"/>
                          <w:sz w:val="28"/>
                          <w:highlight w:val="magent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of SLA.</w:t>
                      </w:r>
                    </w:p>
                    <w:p w:rsidR="00633DBB" w:rsidRPr="00633DBB" w:rsidRDefault="003A7781" w:rsidP="00DC1D0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use of Numeracy Progressive Planners, Maths Hub</w:t>
                      </w:r>
                      <w:r w:rsidR="008F308A"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SNSA</w:t>
                      </w:r>
                      <w:r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Benchmarks</w:t>
                      </w:r>
                      <w:r w:rsidR="00633DBB" w:rsidRPr="00633DBB">
                        <w:rPr>
                          <w:b/>
                          <w:color w:val="000000" w:themeColor="text1"/>
                          <w:sz w:val="28"/>
                          <w:highlight w:val="red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DC1D0F" w:rsidRPr="00C76B75" w:rsidRDefault="00DC1D0F" w:rsidP="00DC1D0F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C1D0F" w:rsidRPr="0063358A" w:rsidRDefault="00DC1D0F" w:rsidP="00DC1D0F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C1D0F" w:rsidRPr="001848BB" w:rsidRDefault="00251985" w:rsidP="001848BB">
      <w:r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93056" behindDoc="1" locked="0" layoutInCell="1" allowOverlap="0" wp14:anchorId="48B6D49E" wp14:editId="29078FBC">
                <wp:simplePos x="0" y="0"/>
                <wp:positionH relativeFrom="margin">
                  <wp:posOffset>-190500</wp:posOffset>
                </wp:positionH>
                <wp:positionV relativeFrom="paragraph">
                  <wp:posOffset>2678430</wp:posOffset>
                </wp:positionV>
                <wp:extent cx="9239250" cy="2781300"/>
                <wp:effectExtent l="38100" t="38100" r="38100" b="38100"/>
                <wp:wrapSquare wrapText="bothSides"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0" cy="2781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6F8" w:rsidRDefault="005A46F8" w:rsidP="005A46F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r w:rsidR="003A7781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promote Numeracy</w:t>
                            </w:r>
                            <w:r w:rsidR="005E7EA5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our classrooms </w:t>
                            </w:r>
                            <w:r w:rsidR="000C1BBE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timetabling allows </w:t>
                            </w:r>
                            <w:r w:rsidR="005E7EA5"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63358A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597035" w:rsidRPr="00FE0F13" w:rsidRDefault="003A7781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ED7D31" w:themeColor="accent2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D7D31" w:themeColor="accent2"/>
                                <w:sz w:val="28"/>
                                <w:lang w:eastAsia="en-GB"/>
                              </w:rPr>
                              <w:t>Interactive and changeable wall displays to reflect current contexts</w:t>
                            </w:r>
                            <w:r w:rsidR="00597035" w:rsidRPr="00FE0F13">
                              <w:rPr>
                                <w:b/>
                                <w:noProof/>
                                <w:color w:val="ED7D31" w:themeColor="accent2"/>
                                <w:sz w:val="28"/>
                                <w:lang w:eastAsia="en-GB"/>
                              </w:rPr>
                              <w:t>.</w:t>
                            </w:r>
                          </w:p>
                          <w:p w:rsidR="00597035" w:rsidRPr="00FE0F13" w:rsidRDefault="00995442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4472C4" w:themeColor="accent5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lang w:eastAsia="en-GB"/>
                              </w:rPr>
                              <w:t xml:space="preserve">Providing real contexts and </w:t>
                            </w:r>
                            <w:r w:rsidR="003A7781"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lang w:eastAsia="en-GB"/>
                              </w:rPr>
                              <w:t>the use of Numeracy to develop life skills</w:t>
                            </w:r>
                            <w:r w:rsidR="00597035" w:rsidRPr="00FE0F13">
                              <w:rPr>
                                <w:b/>
                                <w:noProof/>
                                <w:color w:val="4472C4" w:themeColor="accent5"/>
                                <w:sz w:val="28"/>
                                <w:lang w:eastAsia="en-GB"/>
                              </w:rPr>
                              <w:t>.</w:t>
                            </w:r>
                          </w:p>
                          <w:p w:rsidR="00597035" w:rsidRPr="00FE0F13" w:rsidRDefault="00995442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70AD47" w:themeColor="accent6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 w:themeColor="accent6"/>
                                <w:sz w:val="28"/>
                                <w:lang w:eastAsia="en-GB"/>
                              </w:rPr>
                              <w:t>Through play contexts and IDL contexts</w:t>
                            </w:r>
                            <w:r w:rsidR="00597035" w:rsidRPr="00FE0F13">
                              <w:rPr>
                                <w:b/>
                                <w:noProof/>
                                <w:color w:val="70AD47" w:themeColor="accent6"/>
                                <w:sz w:val="28"/>
                                <w:lang w:eastAsia="en-GB"/>
                              </w:rPr>
                              <w:t>.</w:t>
                            </w:r>
                          </w:p>
                          <w:p w:rsidR="00597035" w:rsidRPr="00FE0F13" w:rsidRDefault="00995442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color w:val="00B0F0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F0"/>
                                <w:sz w:val="28"/>
                                <w:lang w:eastAsia="en-GB"/>
                              </w:rPr>
                              <w:t xml:space="preserve">Providing quality </w:t>
                            </w:r>
                            <w:r w:rsidR="003A7781">
                              <w:rPr>
                                <w:b/>
                                <w:noProof/>
                                <w:color w:val="00B0F0"/>
                                <w:sz w:val="28"/>
                                <w:lang w:eastAsia="en-GB"/>
                              </w:rPr>
                              <w:t xml:space="preserve">numeracy </w:t>
                            </w:r>
                            <w:r>
                              <w:rPr>
                                <w:b/>
                                <w:noProof/>
                                <w:color w:val="00B0F0"/>
                                <w:sz w:val="28"/>
                                <w:lang w:eastAsia="en-GB"/>
                              </w:rPr>
                              <w:t>materials and resources.</w:t>
                            </w:r>
                          </w:p>
                          <w:p w:rsidR="00B0351E" w:rsidRPr="00FE0F13" w:rsidRDefault="005009CC" w:rsidP="008F30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28"/>
                                <w:lang w:eastAsia="en-GB"/>
                              </w:rPr>
                              <w:t>Celebrating all aspects of Numeracy through a STEM focus week.</w:t>
                            </w:r>
                          </w:p>
                          <w:p w:rsidR="00995442" w:rsidRPr="00995442" w:rsidRDefault="005009CC" w:rsidP="008F30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lang w:eastAsia="en-GB"/>
                              </w:rPr>
                              <w:t>Consolidating mental agility</w:t>
                            </w:r>
                            <w:r w:rsidR="00251985">
                              <w:rPr>
                                <w:b/>
                                <w:noProof/>
                                <w:color w:val="00B050"/>
                                <w:sz w:val="28"/>
                                <w:lang w:eastAsia="en-GB"/>
                              </w:rPr>
                              <w:t xml:space="preserve"> skills</w:t>
                            </w: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lang w:eastAsia="en-GB"/>
                              </w:rPr>
                              <w:t xml:space="preserve"> and sharing strategies</w:t>
                            </w:r>
                            <w:r w:rsidR="00251985">
                              <w:rPr>
                                <w:b/>
                                <w:noProof/>
                                <w:color w:val="00B050"/>
                                <w:sz w:val="28"/>
                                <w:lang w:eastAsia="en-GB"/>
                              </w:rPr>
                              <w:t xml:space="preserve"> through </w:t>
                            </w:r>
                            <w:r>
                              <w:rPr>
                                <w:b/>
                                <w:noProof/>
                                <w:color w:val="00B050"/>
                                <w:sz w:val="28"/>
                                <w:lang w:eastAsia="en-GB"/>
                              </w:rPr>
                              <w:t>daily Number Talks</w:t>
                            </w:r>
                            <w:r w:rsidR="00FB0BD5">
                              <w:rPr>
                                <w:b/>
                                <w:noProof/>
                                <w:color w:val="00B050"/>
                                <w:sz w:val="28"/>
                                <w:lang w:eastAsia="en-GB"/>
                              </w:rPr>
                              <w:t xml:space="preserve"> and our YouTube channel.</w:t>
                            </w:r>
                            <w:r w:rsidR="00B0351E" w:rsidRPr="00995442">
                              <w:rPr>
                                <w:b/>
                                <w:noProof/>
                                <w:color w:val="00B050"/>
                                <w:sz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D8279B" w:rsidRPr="00995442" w:rsidRDefault="005009CC" w:rsidP="008F30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>Family Learning workshops</w:t>
                            </w:r>
                            <w:r w:rsidR="001848BB" w:rsidRPr="00995442"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>.</w:t>
                            </w:r>
                            <w:r w:rsidR="00EB2CB1" w:rsidRPr="00995442"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8F308A" w:rsidRPr="008F308A" w:rsidRDefault="008F308A" w:rsidP="008F30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>Providing opportunites for learners to participate in cluster and LA events.</w:t>
                            </w:r>
                          </w:p>
                          <w:p w:rsidR="008F308A" w:rsidRPr="008F308A" w:rsidRDefault="008F308A" w:rsidP="008F308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E7EA5" w:rsidRPr="001848BB" w:rsidRDefault="00EB2CB1" w:rsidP="005E7E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b/>
                                <w:sz w:val="36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13">
                              <w:rPr>
                                <w:b/>
                                <w:noProof/>
                                <w:color w:val="2F5496" w:themeColor="accent5" w:themeShade="BF"/>
                                <w:sz w:val="28"/>
                                <w:lang w:eastAsia="en-GB"/>
                              </w:rPr>
                              <w:t xml:space="preserve"> </w:t>
                            </w:r>
                            <w:r w:rsidRPr="001848BB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</w:t>
                            </w:r>
                          </w:p>
                          <w:p w:rsidR="005A46F8" w:rsidRPr="00C76B75" w:rsidRDefault="005A46F8" w:rsidP="005A46F8">
                            <w:pPr>
                              <w:spacing w:after="0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A46F8" w:rsidRPr="0063358A" w:rsidRDefault="005A46F8" w:rsidP="005A46F8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6D49E" id="_x0000_s1031" style="position:absolute;margin-left:-15pt;margin-top:210.9pt;width:727.5pt;height:219pt;z-index:-251623424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" o:allowoverlap="f" fillcolor="#e7e6e6 [3214]" strokecolor="#44546a [3215]" strokeweight="6pt">
                <v:stroke linestyle="thinThin"/>
                <v:textbox inset="14.4pt,14.4pt,14.4pt,14.4pt">
                  <w:txbxContent>
                    <w:p w:rsidR="005A46F8" w:rsidRDefault="005A46F8" w:rsidP="005A46F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</w:t>
                      </w:r>
                      <w:r w:rsidR="003A7781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promote Numeracy</w:t>
                      </w:r>
                      <w:r w:rsidR="005E7EA5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our classrooms </w:t>
                      </w:r>
                      <w:r w:rsidR="000C1BBE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timetabling allows </w:t>
                      </w:r>
                      <w:r w:rsidR="005E7EA5"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</w:t>
                      </w:r>
                      <w:r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63358A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597035" w:rsidRPr="00FE0F13" w:rsidRDefault="003A7781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ED7D31" w:themeColor="accent2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D7D31" w:themeColor="accent2"/>
                          <w:sz w:val="28"/>
                          <w:lang w:eastAsia="en-GB"/>
                        </w:rPr>
                        <w:t>Interactive and changeable wall displays to reflect current contexts</w:t>
                      </w:r>
                      <w:r w:rsidR="00597035" w:rsidRPr="00FE0F13">
                        <w:rPr>
                          <w:b/>
                          <w:noProof/>
                          <w:color w:val="ED7D31" w:themeColor="accent2"/>
                          <w:sz w:val="28"/>
                          <w:lang w:eastAsia="en-GB"/>
                        </w:rPr>
                        <w:t>.</w:t>
                      </w:r>
                    </w:p>
                    <w:p w:rsidR="00597035" w:rsidRPr="00FE0F13" w:rsidRDefault="00995442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4472C4" w:themeColor="accent5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28"/>
                          <w:lang w:eastAsia="en-GB"/>
                        </w:rPr>
                        <w:t xml:space="preserve">Providing real contexts and </w:t>
                      </w:r>
                      <w:r w:rsidR="003A7781">
                        <w:rPr>
                          <w:b/>
                          <w:noProof/>
                          <w:color w:val="4472C4" w:themeColor="accent5"/>
                          <w:sz w:val="28"/>
                          <w:lang w:eastAsia="en-GB"/>
                        </w:rPr>
                        <w:t>the use of Numeracy to develop life skills</w:t>
                      </w:r>
                      <w:r w:rsidR="00597035" w:rsidRPr="00FE0F13">
                        <w:rPr>
                          <w:b/>
                          <w:noProof/>
                          <w:color w:val="4472C4" w:themeColor="accent5"/>
                          <w:sz w:val="28"/>
                          <w:lang w:eastAsia="en-GB"/>
                        </w:rPr>
                        <w:t>.</w:t>
                      </w:r>
                    </w:p>
                    <w:p w:rsidR="00597035" w:rsidRPr="00FE0F13" w:rsidRDefault="00995442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70AD47" w:themeColor="accent6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AD47" w:themeColor="accent6"/>
                          <w:sz w:val="28"/>
                          <w:lang w:eastAsia="en-GB"/>
                        </w:rPr>
                        <w:t>Through play contexts and IDL contexts</w:t>
                      </w:r>
                      <w:r w:rsidR="00597035" w:rsidRPr="00FE0F13">
                        <w:rPr>
                          <w:b/>
                          <w:noProof/>
                          <w:color w:val="70AD47" w:themeColor="accent6"/>
                          <w:sz w:val="28"/>
                          <w:lang w:eastAsia="en-GB"/>
                        </w:rPr>
                        <w:t>.</w:t>
                      </w:r>
                    </w:p>
                    <w:p w:rsidR="00597035" w:rsidRPr="00FE0F13" w:rsidRDefault="00995442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color w:val="00B0F0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F0"/>
                          <w:sz w:val="28"/>
                          <w:lang w:eastAsia="en-GB"/>
                        </w:rPr>
                        <w:t xml:space="preserve">Providing quality </w:t>
                      </w:r>
                      <w:r w:rsidR="003A7781">
                        <w:rPr>
                          <w:b/>
                          <w:noProof/>
                          <w:color w:val="00B0F0"/>
                          <w:sz w:val="28"/>
                          <w:lang w:eastAsia="en-GB"/>
                        </w:rPr>
                        <w:t xml:space="preserve">numeracy </w:t>
                      </w:r>
                      <w:r>
                        <w:rPr>
                          <w:b/>
                          <w:noProof/>
                          <w:color w:val="00B0F0"/>
                          <w:sz w:val="28"/>
                          <w:lang w:eastAsia="en-GB"/>
                        </w:rPr>
                        <w:t>materials and resources.</w:t>
                      </w:r>
                    </w:p>
                    <w:p w:rsidR="00B0351E" w:rsidRPr="00FE0F13" w:rsidRDefault="005009CC" w:rsidP="008F30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color w:val="7030A0"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28"/>
                          <w:lang w:eastAsia="en-GB"/>
                        </w:rPr>
                        <w:t>Celebrating all aspects of Numeracy through a STEM focus week.</w:t>
                      </w:r>
                    </w:p>
                    <w:p w:rsidR="00995442" w:rsidRPr="00995442" w:rsidRDefault="005009CC" w:rsidP="008F30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B050"/>
                          <w:sz w:val="28"/>
                          <w:lang w:eastAsia="en-GB"/>
                        </w:rPr>
                        <w:t>Consolidating mental agility</w:t>
                      </w:r>
                      <w:r w:rsidR="00251985">
                        <w:rPr>
                          <w:b/>
                          <w:noProof/>
                          <w:color w:val="00B050"/>
                          <w:sz w:val="28"/>
                          <w:lang w:eastAsia="en-GB"/>
                        </w:rPr>
                        <w:t xml:space="preserve"> skills</w:t>
                      </w:r>
                      <w:r>
                        <w:rPr>
                          <w:b/>
                          <w:noProof/>
                          <w:color w:val="00B050"/>
                          <w:sz w:val="28"/>
                          <w:lang w:eastAsia="en-GB"/>
                        </w:rPr>
                        <w:t xml:space="preserve"> and sharing strategies</w:t>
                      </w:r>
                      <w:r w:rsidR="00251985">
                        <w:rPr>
                          <w:b/>
                          <w:noProof/>
                          <w:color w:val="00B050"/>
                          <w:sz w:val="28"/>
                          <w:lang w:eastAsia="en-GB"/>
                        </w:rPr>
                        <w:t xml:space="preserve"> through </w:t>
                      </w:r>
                      <w:r>
                        <w:rPr>
                          <w:b/>
                          <w:noProof/>
                          <w:color w:val="00B050"/>
                          <w:sz w:val="28"/>
                          <w:lang w:eastAsia="en-GB"/>
                        </w:rPr>
                        <w:t>daily Number Talks</w:t>
                      </w:r>
                      <w:r w:rsidR="00FB0BD5">
                        <w:rPr>
                          <w:b/>
                          <w:noProof/>
                          <w:color w:val="00B050"/>
                          <w:sz w:val="28"/>
                          <w:lang w:eastAsia="en-GB"/>
                        </w:rPr>
                        <w:t xml:space="preserve"> and our YouTube channel.</w:t>
                      </w:r>
                      <w:r w:rsidR="00B0351E" w:rsidRPr="00995442">
                        <w:rPr>
                          <w:b/>
                          <w:noProof/>
                          <w:color w:val="00B050"/>
                          <w:sz w:val="28"/>
                          <w:lang w:eastAsia="en-GB"/>
                        </w:rPr>
                        <w:t xml:space="preserve"> </w:t>
                      </w:r>
                    </w:p>
                    <w:p w:rsidR="00D8279B" w:rsidRPr="00995442" w:rsidRDefault="005009CC" w:rsidP="008F30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>Family Learning workshops</w:t>
                      </w:r>
                      <w:r w:rsidR="001848BB" w:rsidRPr="00995442"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>.</w:t>
                      </w:r>
                      <w:r w:rsidR="00EB2CB1" w:rsidRPr="00995442"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 xml:space="preserve">    </w:t>
                      </w:r>
                    </w:p>
                    <w:p w:rsidR="008F308A" w:rsidRPr="008F308A" w:rsidRDefault="008F308A" w:rsidP="008F30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>Providing opportunites for learners to participate in cluster and LA events.</w:t>
                      </w:r>
                    </w:p>
                    <w:p w:rsidR="008F308A" w:rsidRPr="008F308A" w:rsidRDefault="008F308A" w:rsidP="008F308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E7EA5" w:rsidRPr="001848BB" w:rsidRDefault="00EB2CB1" w:rsidP="005E7E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b/>
                          <w:sz w:val="36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13">
                        <w:rPr>
                          <w:b/>
                          <w:noProof/>
                          <w:color w:val="2F5496" w:themeColor="accent5" w:themeShade="BF"/>
                          <w:sz w:val="28"/>
                          <w:lang w:eastAsia="en-GB"/>
                        </w:rPr>
                        <w:t xml:space="preserve"> </w:t>
                      </w:r>
                      <w:r w:rsidRPr="001848BB">
                        <w:rPr>
                          <w:b/>
                          <w:noProof/>
                          <w:sz w:val="2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</w:t>
                      </w:r>
                    </w:p>
                    <w:p w:rsidR="005A46F8" w:rsidRPr="00C76B75" w:rsidRDefault="005A46F8" w:rsidP="005A46F8">
                      <w:pPr>
                        <w:spacing w:after="0"/>
                        <w:ind w:left="360"/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A46F8" w:rsidRPr="0063358A" w:rsidRDefault="005A46F8" w:rsidP="005A46F8">
                      <w:pPr>
                        <w:spacing w:after="0"/>
                        <w:rPr>
                          <w:b/>
                          <w:sz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E0F13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438D689" wp14:editId="038B1DF7">
            <wp:simplePos x="0" y="0"/>
            <wp:positionH relativeFrom="margin">
              <wp:align>right</wp:align>
            </wp:positionH>
            <wp:positionV relativeFrom="paragraph">
              <wp:posOffset>2901950</wp:posOffset>
            </wp:positionV>
            <wp:extent cx="1155700" cy="810490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81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1D0F" w:rsidRPr="001848BB" w:rsidSect="0015363A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76" w:rsidRDefault="006D0C76" w:rsidP="00DC1D0F">
      <w:pPr>
        <w:spacing w:after="0" w:line="240" w:lineRule="auto"/>
      </w:pPr>
      <w:r>
        <w:separator/>
      </w:r>
    </w:p>
  </w:endnote>
  <w:endnote w:type="continuationSeparator" w:id="0">
    <w:p w:rsidR="006D0C76" w:rsidRDefault="006D0C76" w:rsidP="00DC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76" w:rsidRDefault="006D0C76" w:rsidP="00DC1D0F">
      <w:pPr>
        <w:spacing w:after="0" w:line="240" w:lineRule="auto"/>
      </w:pPr>
      <w:r>
        <w:separator/>
      </w:r>
    </w:p>
  </w:footnote>
  <w:footnote w:type="continuationSeparator" w:id="0">
    <w:p w:rsidR="006D0C76" w:rsidRDefault="006D0C76" w:rsidP="00DC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7A02"/>
    <w:multiLevelType w:val="hybridMultilevel"/>
    <w:tmpl w:val="6FC41A9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34C63"/>
    <w:multiLevelType w:val="hybridMultilevel"/>
    <w:tmpl w:val="B4FEF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6379"/>
    <w:multiLevelType w:val="hybridMultilevel"/>
    <w:tmpl w:val="B0E4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12D84"/>
    <w:multiLevelType w:val="hybridMultilevel"/>
    <w:tmpl w:val="9476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A1838"/>
    <w:multiLevelType w:val="hybridMultilevel"/>
    <w:tmpl w:val="C9FC8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F15F7"/>
    <w:multiLevelType w:val="hybridMultilevel"/>
    <w:tmpl w:val="B5284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DE"/>
    <w:rsid w:val="00051841"/>
    <w:rsid w:val="000C1BBE"/>
    <w:rsid w:val="000E6D2B"/>
    <w:rsid w:val="00136822"/>
    <w:rsid w:val="0015363A"/>
    <w:rsid w:val="0016578D"/>
    <w:rsid w:val="001848BB"/>
    <w:rsid w:val="001C2EF8"/>
    <w:rsid w:val="001D5F78"/>
    <w:rsid w:val="002263AB"/>
    <w:rsid w:val="00242717"/>
    <w:rsid w:val="00251985"/>
    <w:rsid w:val="002549B3"/>
    <w:rsid w:val="00254F61"/>
    <w:rsid w:val="00277CF7"/>
    <w:rsid w:val="0034128D"/>
    <w:rsid w:val="00376928"/>
    <w:rsid w:val="003A7781"/>
    <w:rsid w:val="003C6C88"/>
    <w:rsid w:val="003F3751"/>
    <w:rsid w:val="00437AA0"/>
    <w:rsid w:val="005009CC"/>
    <w:rsid w:val="00594936"/>
    <w:rsid w:val="00597035"/>
    <w:rsid w:val="00597362"/>
    <w:rsid w:val="005A46F8"/>
    <w:rsid w:val="005E7EA5"/>
    <w:rsid w:val="005F4926"/>
    <w:rsid w:val="0063358A"/>
    <w:rsid w:val="00633DBB"/>
    <w:rsid w:val="0068225F"/>
    <w:rsid w:val="006A253B"/>
    <w:rsid w:val="006D0C76"/>
    <w:rsid w:val="0083629C"/>
    <w:rsid w:val="00882B06"/>
    <w:rsid w:val="008F308A"/>
    <w:rsid w:val="00911AD3"/>
    <w:rsid w:val="00995442"/>
    <w:rsid w:val="009F7BB7"/>
    <w:rsid w:val="00A21FD6"/>
    <w:rsid w:val="00AE7291"/>
    <w:rsid w:val="00B0351E"/>
    <w:rsid w:val="00B040DE"/>
    <w:rsid w:val="00B11D6F"/>
    <w:rsid w:val="00B1606F"/>
    <w:rsid w:val="00B46A0F"/>
    <w:rsid w:val="00BA43B6"/>
    <w:rsid w:val="00BC1AC1"/>
    <w:rsid w:val="00BC2AA5"/>
    <w:rsid w:val="00C11E4F"/>
    <w:rsid w:val="00C30999"/>
    <w:rsid w:val="00C35B5A"/>
    <w:rsid w:val="00C37AB2"/>
    <w:rsid w:val="00C76B75"/>
    <w:rsid w:val="00CD7607"/>
    <w:rsid w:val="00D16EF7"/>
    <w:rsid w:val="00D8279B"/>
    <w:rsid w:val="00DB5267"/>
    <w:rsid w:val="00DC1D0F"/>
    <w:rsid w:val="00DC2D50"/>
    <w:rsid w:val="00DE55A4"/>
    <w:rsid w:val="00DE6880"/>
    <w:rsid w:val="00E10D29"/>
    <w:rsid w:val="00E52995"/>
    <w:rsid w:val="00EB2CB1"/>
    <w:rsid w:val="00F4301B"/>
    <w:rsid w:val="00F47ADE"/>
    <w:rsid w:val="00FB0BD5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D91F4-FE61-401D-8AB3-A990C217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0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0F"/>
  </w:style>
  <w:style w:type="paragraph" w:styleId="Footer">
    <w:name w:val="footer"/>
    <w:basedOn w:val="Normal"/>
    <w:link w:val="FooterChar"/>
    <w:uiPriority w:val="99"/>
    <w:unhideWhenUsed/>
    <w:rsid w:val="00DC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0F"/>
  </w:style>
  <w:style w:type="paragraph" w:styleId="BalloonText">
    <w:name w:val="Balloon Text"/>
    <w:basedOn w:val="Normal"/>
    <w:link w:val="BalloonTextChar"/>
    <w:uiPriority w:val="99"/>
    <w:semiHidden/>
    <w:unhideWhenUsed/>
    <w:rsid w:val="00BC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win2000</dc:creator>
  <cp:keywords/>
  <dc:description/>
  <cp:lastModifiedBy>Louise Scott</cp:lastModifiedBy>
  <cp:revision>6</cp:revision>
  <cp:lastPrinted>2017-10-16T15:11:00Z</cp:lastPrinted>
  <dcterms:created xsi:type="dcterms:W3CDTF">2019-05-14T11:22:00Z</dcterms:created>
  <dcterms:modified xsi:type="dcterms:W3CDTF">2019-05-14T15:45:00Z</dcterms:modified>
</cp:coreProperties>
</file>