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C8" w:rsidRDefault="008E27F5" w:rsidP="009141BD">
      <w:pPr>
        <w:rPr>
          <w:b/>
          <w:sz w:val="56"/>
          <w:szCs w:val="56"/>
        </w:rPr>
      </w:pPr>
      <w:r>
        <w:rPr>
          <w:noProof/>
          <w:lang w:eastAsia="en-GB"/>
        </w:rPr>
        <w:drawing>
          <wp:anchor distT="0" distB="0" distL="0" distR="0" simplePos="0" relativeHeight="251669504" behindDoc="0" locked="0" layoutInCell="1" allowOverlap="1">
            <wp:simplePos x="0" y="0"/>
            <wp:positionH relativeFrom="column">
              <wp:posOffset>3829050</wp:posOffset>
            </wp:positionH>
            <wp:positionV relativeFrom="paragraph">
              <wp:posOffset>188</wp:posOffset>
            </wp:positionV>
            <wp:extent cx="1609725" cy="1482537"/>
            <wp:effectExtent l="0" t="0" r="0" b="3810"/>
            <wp:wrapSquare wrapText="bothSides"/>
            <wp:docPr id="4" name="Picture 4" descr="Braehead Primary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Braehead Primary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914" cy="1488237"/>
                    </a:xfrm>
                    <a:prstGeom prst="rect">
                      <a:avLst/>
                    </a:prstGeom>
                    <a:noFill/>
                  </pic:spPr>
                </pic:pic>
              </a:graphicData>
            </a:graphic>
            <wp14:sizeRelH relativeFrom="page">
              <wp14:pctWidth>0</wp14:pctWidth>
            </wp14:sizeRelH>
            <wp14:sizeRelV relativeFrom="page">
              <wp14:pctHeight>0</wp14:pctHeight>
            </wp14:sizeRelV>
          </wp:anchor>
        </w:drawing>
      </w:r>
    </w:p>
    <w:p w:rsidR="008700C8" w:rsidRDefault="008700C8" w:rsidP="008700C8">
      <w:pPr>
        <w:jc w:val="center"/>
        <w:rPr>
          <w:b/>
          <w:sz w:val="56"/>
          <w:szCs w:val="56"/>
        </w:rPr>
      </w:pPr>
    </w:p>
    <w:p w:rsidR="00900C82" w:rsidRPr="008E27F5" w:rsidRDefault="00900C82" w:rsidP="00B30D05">
      <w:pPr>
        <w:rPr>
          <w:b/>
          <w:sz w:val="110"/>
          <w:szCs w:val="110"/>
        </w:rPr>
      </w:pPr>
    </w:p>
    <w:p w:rsidR="00900C82" w:rsidRPr="008E27F5" w:rsidRDefault="00900C82" w:rsidP="00900C82">
      <w:pPr>
        <w:jc w:val="center"/>
        <w:rPr>
          <w:b/>
          <w:sz w:val="100"/>
          <w:szCs w:val="100"/>
        </w:rPr>
      </w:pPr>
      <w:r w:rsidRPr="008E27F5">
        <w:rPr>
          <w:b/>
          <w:bCs/>
          <w:sz w:val="100"/>
          <w:szCs w:val="100"/>
        </w:rPr>
        <w:t>Braehead Primary School and</w:t>
      </w:r>
      <w:r w:rsidRPr="008E27F5">
        <w:rPr>
          <w:b/>
          <w:sz w:val="100"/>
          <w:szCs w:val="100"/>
        </w:rPr>
        <w:t xml:space="preserve"> Nursery</w:t>
      </w:r>
    </w:p>
    <w:p w:rsidR="00900C82" w:rsidRPr="008E27F5" w:rsidRDefault="00900C82" w:rsidP="00900C82">
      <w:pPr>
        <w:jc w:val="center"/>
        <w:rPr>
          <w:b/>
          <w:sz w:val="100"/>
          <w:szCs w:val="100"/>
        </w:rPr>
      </w:pPr>
      <w:r w:rsidRPr="008E27F5">
        <w:rPr>
          <w:b/>
          <w:sz w:val="100"/>
          <w:szCs w:val="100"/>
        </w:rPr>
        <w:t xml:space="preserve">School Improvement Plan </w:t>
      </w:r>
    </w:p>
    <w:p w:rsidR="0079162A" w:rsidRPr="008E27F5" w:rsidRDefault="00867627" w:rsidP="00A62D53">
      <w:pPr>
        <w:jc w:val="center"/>
        <w:rPr>
          <w:b/>
          <w:sz w:val="100"/>
          <w:szCs w:val="100"/>
        </w:rPr>
      </w:pPr>
      <w:r w:rsidRPr="008E27F5">
        <w:rPr>
          <w:b/>
          <w:sz w:val="100"/>
          <w:szCs w:val="100"/>
        </w:rPr>
        <w:t>2023</w:t>
      </w:r>
      <w:r w:rsidR="006001DC" w:rsidRPr="008E27F5">
        <w:rPr>
          <w:b/>
          <w:sz w:val="100"/>
          <w:szCs w:val="100"/>
        </w:rPr>
        <w:t xml:space="preserve"> </w:t>
      </w:r>
      <w:r w:rsidRPr="008E27F5">
        <w:rPr>
          <w:b/>
          <w:sz w:val="100"/>
          <w:szCs w:val="100"/>
        </w:rPr>
        <w:t>– 2024</w:t>
      </w:r>
      <w:r w:rsidR="00B30D05" w:rsidRPr="008E27F5">
        <w:rPr>
          <w:b/>
          <w:sz w:val="100"/>
          <w:szCs w:val="100"/>
        </w:rPr>
        <w:t xml:space="preserve"> </w:t>
      </w:r>
    </w:p>
    <w:p w:rsidR="00A62D53" w:rsidRPr="00A62D53" w:rsidRDefault="00A62D53" w:rsidP="00A62D53">
      <w:pPr>
        <w:tabs>
          <w:tab w:val="left" w:pos="420"/>
          <w:tab w:val="center" w:pos="7699"/>
        </w:tabs>
        <w:rPr>
          <w:b/>
          <w:sz w:val="80"/>
          <w:szCs w:val="80"/>
        </w:rPr>
      </w:pPr>
      <w:r>
        <w:rPr>
          <w:rFonts w:eastAsia="Arial"/>
          <w:noProof/>
          <w:color w:val="000000"/>
          <w:sz w:val="24"/>
          <w:szCs w:val="24"/>
          <w:lang w:eastAsia="en-GB"/>
        </w:rPr>
        <w:lastRenderedPageBreak/>
        <mc:AlternateContent>
          <mc:Choice Requires="wps">
            <w:drawing>
              <wp:anchor distT="0" distB="0" distL="114300" distR="114300" simplePos="0" relativeHeight="251676672" behindDoc="0" locked="0" layoutInCell="1" allowOverlap="1">
                <wp:simplePos x="0" y="0"/>
                <wp:positionH relativeFrom="column">
                  <wp:posOffset>1295400</wp:posOffset>
                </wp:positionH>
                <wp:positionV relativeFrom="paragraph">
                  <wp:posOffset>0</wp:posOffset>
                </wp:positionV>
                <wp:extent cx="8239125" cy="7143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8239125" cy="714375"/>
                        </a:xfrm>
                        <a:prstGeom prst="rect">
                          <a:avLst/>
                        </a:prstGeom>
                        <a:solidFill>
                          <a:schemeClr val="lt1"/>
                        </a:solidFill>
                        <a:ln w="6350">
                          <a:solidFill>
                            <a:prstClr val="black"/>
                          </a:solidFill>
                        </a:ln>
                      </wps:spPr>
                      <wps:txbx>
                        <w:txbxContent>
                          <w:p w:rsidR="0033346C" w:rsidRPr="00AD2728" w:rsidRDefault="0033346C" w:rsidP="00A62D53">
                            <w:pPr>
                              <w:spacing w:after="0"/>
                              <w:jc w:val="both"/>
                              <w:rPr>
                                <w:b/>
                                <w:sz w:val="40"/>
                                <w:szCs w:val="40"/>
                              </w:rPr>
                            </w:pPr>
                            <w:r w:rsidRPr="00AD2728">
                              <w:rPr>
                                <w:b/>
                                <w:bCs/>
                                <w:sz w:val="40"/>
                                <w:szCs w:val="40"/>
                              </w:rPr>
                              <w:t>Braehead Primary School and</w:t>
                            </w:r>
                            <w:r w:rsidRPr="00AD2728">
                              <w:rPr>
                                <w:b/>
                                <w:sz w:val="40"/>
                                <w:szCs w:val="40"/>
                              </w:rPr>
                              <w:t xml:space="preserve"> Nursery</w:t>
                            </w:r>
                            <w:r>
                              <w:rPr>
                                <w:b/>
                                <w:sz w:val="40"/>
                                <w:szCs w:val="40"/>
                              </w:rPr>
                              <w:t xml:space="preserve">                                 </w:t>
                            </w:r>
                          </w:p>
                          <w:p w:rsidR="0033346C" w:rsidRPr="00B30D05" w:rsidRDefault="0033346C" w:rsidP="00A62D53">
                            <w:pPr>
                              <w:spacing w:after="0"/>
                              <w:jc w:val="both"/>
                              <w:rPr>
                                <w:b/>
                                <w:sz w:val="40"/>
                                <w:szCs w:val="40"/>
                              </w:rPr>
                            </w:pPr>
                            <w:r w:rsidRPr="00AD2728">
                              <w:rPr>
                                <w:b/>
                                <w:sz w:val="40"/>
                                <w:szCs w:val="40"/>
                              </w:rPr>
                              <w:t xml:space="preserve">School </w:t>
                            </w:r>
                            <w:r>
                              <w:rPr>
                                <w:b/>
                                <w:sz w:val="40"/>
                                <w:szCs w:val="40"/>
                              </w:rPr>
                              <w:t>Improvement Plan 2023</w:t>
                            </w:r>
                            <w:r w:rsidRPr="00AD2728">
                              <w:rPr>
                                <w:b/>
                                <w:sz w:val="40"/>
                                <w:szCs w:val="40"/>
                              </w:rPr>
                              <w:t xml:space="preserve"> </w:t>
                            </w:r>
                            <w:r>
                              <w:rPr>
                                <w:b/>
                                <w:sz w:val="40"/>
                                <w:szCs w:val="40"/>
                              </w:rPr>
                              <w:t xml:space="preserve">– 2024   </w:t>
                            </w:r>
                          </w:p>
                          <w:p w:rsidR="0033346C" w:rsidRDefault="00333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02pt;margin-top:0;width:648.7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" fillcolor="white [3201]" strokeweight=".5pt">
                <v:textbox>
                  <w:txbxContent>
                    <w:p w:rsidR="0033346C" w:rsidRPr="00AD2728" w:rsidRDefault="0033346C" w:rsidP="00A62D53">
                      <w:pPr>
                        <w:spacing w:after="0"/>
                        <w:jc w:val="both"/>
                        <w:rPr>
                          <w:b/>
                          <w:sz w:val="40"/>
                          <w:szCs w:val="40"/>
                        </w:rPr>
                      </w:pPr>
                      <w:r w:rsidRPr="00AD2728">
                        <w:rPr>
                          <w:b/>
                          <w:bCs/>
                          <w:sz w:val="40"/>
                          <w:szCs w:val="40"/>
                        </w:rPr>
                        <w:t>Braehead Primary School and</w:t>
                      </w:r>
                      <w:r w:rsidRPr="00AD2728">
                        <w:rPr>
                          <w:b/>
                          <w:sz w:val="40"/>
                          <w:szCs w:val="40"/>
                        </w:rPr>
                        <w:t xml:space="preserve"> Nursery</w:t>
                      </w:r>
                      <w:r>
                        <w:rPr>
                          <w:b/>
                          <w:sz w:val="40"/>
                          <w:szCs w:val="40"/>
                        </w:rPr>
                        <w:t xml:space="preserve">                                 </w:t>
                      </w:r>
                    </w:p>
                    <w:p w:rsidR="0033346C" w:rsidRPr="00B30D05" w:rsidRDefault="0033346C" w:rsidP="00A62D53">
                      <w:pPr>
                        <w:spacing w:after="0"/>
                        <w:jc w:val="both"/>
                        <w:rPr>
                          <w:b/>
                          <w:sz w:val="40"/>
                          <w:szCs w:val="40"/>
                        </w:rPr>
                      </w:pPr>
                      <w:r w:rsidRPr="00AD2728">
                        <w:rPr>
                          <w:b/>
                          <w:sz w:val="40"/>
                          <w:szCs w:val="40"/>
                        </w:rPr>
                        <w:t xml:space="preserve">School </w:t>
                      </w:r>
                      <w:r>
                        <w:rPr>
                          <w:b/>
                          <w:sz w:val="40"/>
                          <w:szCs w:val="40"/>
                        </w:rPr>
                        <w:t>Improvement Plan 2023</w:t>
                      </w:r>
                      <w:r w:rsidRPr="00AD2728">
                        <w:rPr>
                          <w:b/>
                          <w:sz w:val="40"/>
                          <w:szCs w:val="40"/>
                        </w:rPr>
                        <w:t xml:space="preserve"> </w:t>
                      </w:r>
                      <w:r>
                        <w:rPr>
                          <w:b/>
                          <w:sz w:val="40"/>
                          <w:szCs w:val="40"/>
                        </w:rPr>
                        <w:t xml:space="preserve">– 2024   </w:t>
                      </w:r>
                    </w:p>
                    <w:p w:rsidR="0033346C" w:rsidRDefault="0033346C"/>
                  </w:txbxContent>
                </v:textbox>
              </v:shape>
            </w:pict>
          </mc:Fallback>
        </mc:AlternateContent>
      </w:r>
      <w:r>
        <w:rPr>
          <w:b/>
          <w:sz w:val="80"/>
          <w:szCs w:val="80"/>
        </w:rPr>
        <w:tab/>
      </w:r>
      <w:r w:rsidRPr="009141BD">
        <w:rPr>
          <w:b/>
          <w:noProof/>
          <w:sz w:val="56"/>
          <w:szCs w:val="56"/>
          <w:lang w:eastAsia="en-GB"/>
        </w:rPr>
        <w:drawing>
          <wp:inline distT="0" distB="0" distL="0" distR="0" wp14:anchorId="750E21A3" wp14:editId="3A2D5D9B">
            <wp:extent cx="673604" cy="6572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ehead Primary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341" cy="809175"/>
                    </a:xfrm>
                    <a:prstGeom prst="rect">
                      <a:avLst/>
                    </a:prstGeom>
                    <a:noFill/>
                    <a:ln>
                      <a:noFill/>
                    </a:ln>
                  </pic:spPr>
                </pic:pic>
              </a:graphicData>
            </a:graphic>
          </wp:inline>
        </w:drawing>
      </w:r>
      <w:r>
        <w:rPr>
          <w:b/>
          <w:sz w:val="80"/>
          <w:szCs w:val="80"/>
        </w:rPr>
        <w:tab/>
        <w:t xml:space="preserve">                                                                              </w:t>
      </w:r>
    </w:p>
    <w:p w:rsidR="006B765F" w:rsidRDefault="006B765F" w:rsidP="006B765F">
      <w:pPr>
        <w:spacing w:after="5" w:line="249" w:lineRule="auto"/>
        <w:ind w:right="305"/>
        <w:jc w:val="both"/>
        <w:rPr>
          <w:rFonts w:eastAsia="Arial"/>
          <w:color w:val="000000"/>
        </w:rPr>
      </w:pPr>
      <w:r w:rsidRPr="008B5F31">
        <w:rPr>
          <w:rFonts w:eastAsia="Arial"/>
          <w:color w:val="000000"/>
        </w:rPr>
        <w:t xml:space="preserve">Braehead Primary School </w:t>
      </w:r>
      <w:r w:rsidR="008B5F31" w:rsidRPr="008B5F31">
        <w:rPr>
          <w:rFonts w:eastAsia="Arial"/>
          <w:color w:val="000000"/>
        </w:rPr>
        <w:t>and Nursery</w:t>
      </w:r>
      <w:r w:rsidRPr="008B5F31">
        <w:rPr>
          <w:rFonts w:eastAsia="Arial"/>
          <w:color w:val="000000"/>
        </w:rPr>
        <w:t xml:space="preserve"> is situated in the suburbs of South Stirling within a residential area. At one edge of the catchment area the housing is situated within an industrial estate. The main part of the residential area is a mixture of local authority housing, private landlord let homes and the rest is private home ownership. Our primary school feeds into three High Schools. The main two are Bannockburn High School and Stirling High School, and a minority of streets are catchment for Wallace High School. </w:t>
      </w:r>
    </w:p>
    <w:p w:rsidR="008B5F31" w:rsidRPr="008B5F31" w:rsidRDefault="008B5F31" w:rsidP="006B765F">
      <w:pPr>
        <w:spacing w:after="5" w:line="249" w:lineRule="auto"/>
        <w:ind w:right="305"/>
        <w:jc w:val="both"/>
        <w:rPr>
          <w:rFonts w:eastAsia="Arial"/>
          <w:color w:val="000000"/>
        </w:rPr>
      </w:pPr>
    </w:p>
    <w:p w:rsidR="006B765F" w:rsidRDefault="006B765F" w:rsidP="008B5F31">
      <w:pPr>
        <w:spacing w:after="0"/>
        <w:ind w:right="305"/>
      </w:pPr>
      <w:r w:rsidRPr="008B5F31">
        <w:t xml:space="preserve">Braehead </w:t>
      </w:r>
      <w:r w:rsidR="00CD7F2E">
        <w:t>Primary School and Nursery</w:t>
      </w:r>
      <w:r w:rsidRPr="008B5F31">
        <w:t xml:space="preserve"> was built in 1972.  We celebrated our 50</w:t>
      </w:r>
      <w:r w:rsidRPr="008B5F31">
        <w:rPr>
          <w:vertAlign w:val="superscript"/>
        </w:rPr>
        <w:t>th</w:t>
      </w:r>
      <w:r w:rsidRPr="008B5F31">
        <w:t xml:space="preserve"> anniversary last year </w:t>
      </w:r>
      <w:r w:rsidR="00C46CB9">
        <w:t>with many events including a Community Breakfast, Braehead Primary Museum, the opening of our Confucius Garden and our fabulous 50</w:t>
      </w:r>
      <w:r w:rsidR="00C46CB9" w:rsidRPr="00C46CB9">
        <w:rPr>
          <w:vertAlign w:val="superscript"/>
        </w:rPr>
        <w:t>th</w:t>
      </w:r>
      <w:r w:rsidR="00C46CB9">
        <w:t xml:space="preserve"> Concert.  This</w:t>
      </w:r>
      <w:r w:rsidRPr="008B5F31">
        <w:t xml:space="preserve"> brought t</w:t>
      </w:r>
      <w:r w:rsidR="008B5F31" w:rsidRPr="008B5F31">
        <w:t>he community back together</w:t>
      </w:r>
      <w:r w:rsidR="00C46CB9">
        <w:t xml:space="preserve"> after feeling separated during the pandemic.  In March 2023 we also opened</w:t>
      </w:r>
      <w:r w:rsidRPr="008B5F31">
        <w:t xml:space="preserve"> our </w:t>
      </w:r>
      <w:r w:rsidR="00C46CB9">
        <w:t>long awaited new nursery,</w:t>
      </w:r>
      <w:r w:rsidRPr="008B5F31">
        <w:t xml:space="preserve"> which although </w:t>
      </w:r>
      <w:r w:rsidR="00CD7F2E">
        <w:t xml:space="preserve">still </w:t>
      </w:r>
      <w:r w:rsidRPr="008B5F31">
        <w:t>on school grounds</w:t>
      </w:r>
      <w:r w:rsidR="00CD7F2E">
        <w:t>,</w:t>
      </w:r>
      <w:r w:rsidRPr="008B5F31">
        <w:t xml:space="preserve"> is now a separate building.  Our school is semi open plan with 3 wings radiating from a central area and administration corridor.  The early primary stages are housed in the Early Years wing.  The Early Years wing has a large shared area where many play and learning opportunities are developed. The Middle W</w:t>
      </w:r>
      <w:r w:rsidR="008B5F31" w:rsidRPr="008B5F31">
        <w:t>ing contains</w:t>
      </w:r>
      <w:r w:rsidRPr="008B5F31">
        <w:t xml:space="preserve"> the Confucius classroom where Chinese language and culture is promoted. The Upper Wing houses our P6/5, P6 and P7 classes where many opportunities for pupil leadership are developed. We have a large gym hall, which is used for P.E. </w:t>
      </w:r>
      <w:r w:rsidR="008B5F31" w:rsidRPr="008B5F31">
        <w:t xml:space="preserve">drama, </w:t>
      </w:r>
      <w:r w:rsidRPr="008B5F31">
        <w:t xml:space="preserve">assemblies and after school clubs. It is also used for local clubs and youth organisations in the evening.  We are developing The Harbour </w:t>
      </w:r>
      <w:r w:rsidR="008B5F31" w:rsidRPr="008B5F31">
        <w:t>this year as it will be</w:t>
      </w:r>
      <w:r w:rsidRPr="008B5F31">
        <w:t xml:space="preserve"> moved to where our old nursery was.  The Harbour supports children with emotional needs and will be used at playtime </w:t>
      </w:r>
      <w:r w:rsidR="008B5F31" w:rsidRPr="008B5F31">
        <w:t>to support children who find more unstructured times challenging</w:t>
      </w:r>
      <w:r w:rsidRPr="008B5F31">
        <w:t xml:space="preserve">.  </w:t>
      </w:r>
      <w:r w:rsidR="008B5F31" w:rsidRPr="008B5F31">
        <w:t>F</w:t>
      </w:r>
      <w:r w:rsidRPr="008B5F31">
        <w:t xml:space="preserve">amilies </w:t>
      </w:r>
      <w:r w:rsidR="008B5F31" w:rsidRPr="008B5F31">
        <w:t xml:space="preserve">will be able </w:t>
      </w:r>
      <w:r w:rsidRPr="008B5F31">
        <w:t xml:space="preserve">to meet </w:t>
      </w:r>
      <w:r w:rsidR="00CD6382">
        <w:t xml:space="preserve">here </w:t>
      </w:r>
      <w:r w:rsidRPr="008B5F31">
        <w:t xml:space="preserve">and learn new skills.  We </w:t>
      </w:r>
      <w:r w:rsidR="008B5F31" w:rsidRPr="008B5F31">
        <w:t>are</w:t>
      </w:r>
      <w:r w:rsidRPr="008B5F31">
        <w:t xml:space="preserve"> </w:t>
      </w:r>
      <w:r w:rsidR="008B5F31" w:rsidRPr="008B5F31">
        <w:t>also</w:t>
      </w:r>
      <w:r w:rsidRPr="008B5F31">
        <w:t xml:space="preserve"> developing a space to “Take What You Need.”  This is </w:t>
      </w:r>
      <w:r w:rsidR="008B5F31" w:rsidRPr="008B5F31">
        <w:t>where</w:t>
      </w:r>
      <w:r w:rsidRPr="008B5F31">
        <w:t xml:space="preserve"> we </w:t>
      </w:r>
      <w:r w:rsidR="008B5F31" w:rsidRPr="008B5F31">
        <w:t>will</w:t>
      </w:r>
      <w:r w:rsidRPr="008B5F31">
        <w:t xml:space="preserve"> provide, food, </w:t>
      </w:r>
      <w:r w:rsidR="008B5F31" w:rsidRPr="008B5F31">
        <w:t xml:space="preserve">personal care products and pre-loved uniform.  </w:t>
      </w:r>
      <w:r w:rsidR="00CD7F2E">
        <w:t>As the year progresses, The Harbour will evolve to meet the needs of our community.</w:t>
      </w:r>
    </w:p>
    <w:p w:rsidR="008B5F31" w:rsidRPr="008B5F31" w:rsidRDefault="008B5F31" w:rsidP="008B5F31">
      <w:pPr>
        <w:spacing w:after="0"/>
        <w:ind w:right="305"/>
      </w:pPr>
    </w:p>
    <w:p w:rsidR="006B765F" w:rsidRPr="008B5F31" w:rsidRDefault="006B765F" w:rsidP="008B5F31">
      <w:pPr>
        <w:spacing w:after="0" w:line="240" w:lineRule="auto"/>
        <w:jc w:val="both"/>
        <w:rPr>
          <w:rFonts w:cstheme="minorHAnsi"/>
        </w:rPr>
      </w:pPr>
      <w:r w:rsidRPr="008B5F31">
        <w:rPr>
          <w:rFonts w:cstheme="minorHAnsi"/>
        </w:rPr>
        <w:t>In December 2022 Education Scotland (ES) published a report on standards and quality in Braehead Primary School following their inspection in October 2022.</w:t>
      </w:r>
    </w:p>
    <w:p w:rsidR="006B765F" w:rsidRPr="008B5F31" w:rsidRDefault="006B765F" w:rsidP="006B765F">
      <w:pPr>
        <w:spacing w:after="0" w:line="240" w:lineRule="auto"/>
        <w:jc w:val="both"/>
        <w:rPr>
          <w:rFonts w:cstheme="minorHAnsi"/>
        </w:rPr>
      </w:pPr>
      <w:r w:rsidRPr="008B5F31">
        <w:rPr>
          <w:rFonts w:cstheme="minorHAnsi"/>
        </w:rPr>
        <w:t>The inspection found the key strengths of the school:</w:t>
      </w:r>
    </w:p>
    <w:p w:rsidR="006B765F" w:rsidRPr="008B5F31" w:rsidRDefault="006B765F" w:rsidP="003165E8">
      <w:pPr>
        <w:pStyle w:val="ListParagraph"/>
        <w:numPr>
          <w:ilvl w:val="0"/>
          <w:numId w:val="3"/>
        </w:numPr>
        <w:tabs>
          <w:tab w:val="left" w:pos="9922"/>
        </w:tabs>
        <w:ind w:right="-1"/>
        <w:rPr>
          <w:rFonts w:cstheme="minorHAnsi"/>
        </w:rPr>
      </w:pPr>
      <w:r w:rsidRPr="008B5F31">
        <w:rPr>
          <w:rFonts w:cstheme="minorHAnsi"/>
        </w:rPr>
        <w:t>Enthusiastic, hardworking staff who have a positive attitude to school improvement and are keen to lead changes across the school and nursery.</w:t>
      </w:r>
    </w:p>
    <w:p w:rsidR="006B765F" w:rsidRPr="008B5F31" w:rsidRDefault="006B765F" w:rsidP="003165E8">
      <w:pPr>
        <w:pStyle w:val="ListParagraph"/>
        <w:numPr>
          <w:ilvl w:val="0"/>
          <w:numId w:val="3"/>
        </w:numPr>
        <w:tabs>
          <w:tab w:val="left" w:pos="9922"/>
        </w:tabs>
        <w:ind w:right="-1"/>
        <w:rPr>
          <w:rFonts w:cstheme="minorHAnsi"/>
        </w:rPr>
      </w:pPr>
      <w:r w:rsidRPr="008B5F31">
        <w:rPr>
          <w:rFonts w:cstheme="minorHAnsi"/>
        </w:rPr>
        <w:t>Respectful and nurturing relationships across the school and nursery that lead to a positive and caring learning environment for all children. Children behave well and their social and emotional needs are well met.</w:t>
      </w:r>
    </w:p>
    <w:p w:rsidR="006B765F" w:rsidRPr="008B5F31" w:rsidRDefault="006B765F" w:rsidP="003165E8">
      <w:pPr>
        <w:pStyle w:val="ListParagraph"/>
        <w:numPr>
          <w:ilvl w:val="0"/>
          <w:numId w:val="3"/>
        </w:numPr>
        <w:tabs>
          <w:tab w:val="left" w:pos="9922"/>
        </w:tabs>
        <w:ind w:right="-1"/>
        <w:rPr>
          <w:rFonts w:cstheme="minorHAnsi"/>
        </w:rPr>
      </w:pPr>
      <w:r w:rsidRPr="008B5F31">
        <w:rPr>
          <w:rFonts w:cstheme="minorHAnsi"/>
        </w:rPr>
        <w:t>Successful approaches to meeting the wellbeing needs of children and their families. Staff support families very well to ensure children have every opportunity to engage in learning.</w:t>
      </w:r>
    </w:p>
    <w:p w:rsidR="006B765F" w:rsidRPr="008B5F31" w:rsidRDefault="006B765F" w:rsidP="006B765F">
      <w:pPr>
        <w:spacing w:after="0" w:line="240" w:lineRule="auto"/>
        <w:jc w:val="both"/>
        <w:rPr>
          <w:rFonts w:cstheme="minorHAnsi"/>
        </w:rPr>
      </w:pPr>
      <w:r w:rsidRPr="008B5F31">
        <w:rPr>
          <w:rFonts w:cstheme="minorHAnsi"/>
        </w:rPr>
        <w:t>The inspection identified areas for improvement:</w:t>
      </w:r>
    </w:p>
    <w:p w:rsidR="006B765F" w:rsidRPr="008B5F31" w:rsidRDefault="006B765F" w:rsidP="003165E8">
      <w:pPr>
        <w:pStyle w:val="ListParagraph"/>
        <w:numPr>
          <w:ilvl w:val="0"/>
          <w:numId w:val="3"/>
        </w:numPr>
        <w:tabs>
          <w:tab w:val="left" w:pos="9922"/>
        </w:tabs>
        <w:ind w:right="-1"/>
        <w:rPr>
          <w:rFonts w:cstheme="minorHAnsi"/>
        </w:rPr>
      </w:pPr>
      <w:r w:rsidRPr="008B5F31">
        <w:rPr>
          <w:rFonts w:cstheme="minorHAnsi"/>
        </w:rPr>
        <w:t>Staff should work together to review the planning of learning and teaching. In doing this they should arrange assessments when planning learning and teaching. Improved planning will support staff to develop a shared understanding of high quality learning and teaching.</w:t>
      </w:r>
    </w:p>
    <w:p w:rsidR="006B765F" w:rsidRPr="008B5F31" w:rsidRDefault="006B765F" w:rsidP="003165E8">
      <w:pPr>
        <w:pStyle w:val="ListParagraph"/>
        <w:numPr>
          <w:ilvl w:val="0"/>
          <w:numId w:val="3"/>
        </w:numPr>
        <w:tabs>
          <w:tab w:val="left" w:pos="9922"/>
        </w:tabs>
        <w:ind w:right="-1"/>
        <w:rPr>
          <w:rFonts w:cstheme="minorHAnsi"/>
        </w:rPr>
      </w:pPr>
      <w:r w:rsidRPr="008B5F31">
        <w:rPr>
          <w:rFonts w:cstheme="minorHAnsi"/>
        </w:rPr>
        <w:t>The leadership team and staff should increase the focus on how they raise attainment in literacy and numeracy. Staff should consider how they measure the difference they are making to children’s attainment regularly throughout the year.</w:t>
      </w:r>
    </w:p>
    <w:p w:rsidR="001E239C" w:rsidRPr="008B5F31" w:rsidRDefault="006B765F" w:rsidP="003165E8">
      <w:pPr>
        <w:pStyle w:val="ListParagraph"/>
        <w:numPr>
          <w:ilvl w:val="0"/>
          <w:numId w:val="3"/>
        </w:numPr>
        <w:tabs>
          <w:tab w:val="left" w:pos="9922"/>
        </w:tabs>
        <w:ind w:right="-1"/>
        <w:rPr>
          <w:rFonts w:cstheme="minorHAnsi"/>
        </w:rPr>
      </w:pPr>
      <w:r w:rsidRPr="008B5F31">
        <w:rPr>
          <w:rFonts w:cstheme="minorHAnsi"/>
        </w:rPr>
        <w:t>The leadership team should build on their approaches to collaborative school improvement to improve learning and teaching approaches in reading and writing.</w:t>
      </w:r>
      <w:r w:rsidR="008B5F31" w:rsidRPr="008B5F31">
        <w:rPr>
          <w:rFonts w:cstheme="minorHAnsi"/>
        </w:rPr>
        <w:t xml:space="preserve">  We will be working with another local school to implement PM writing so we can moderate more effectively.</w:t>
      </w:r>
    </w:p>
    <w:p w:rsidR="00D648C4" w:rsidRDefault="00D648C4" w:rsidP="00B943DD">
      <w:pPr>
        <w:spacing w:after="0"/>
        <w:jc w:val="center"/>
        <w:outlineLvl w:val="0"/>
        <w:rPr>
          <w:rFonts w:ascii="Century Gothic" w:eastAsia="Times New Roman" w:hAnsi="Century Gothic"/>
          <w:b/>
          <w:bCs/>
          <w:kern w:val="36"/>
          <w:sz w:val="20"/>
          <w:szCs w:val="20"/>
          <w:shd w:val="clear" w:color="auto" w:fill="FFFFFF"/>
        </w:rPr>
      </w:pPr>
      <w:r w:rsidRPr="009141BD">
        <w:rPr>
          <w:b/>
          <w:noProof/>
          <w:sz w:val="56"/>
          <w:szCs w:val="56"/>
          <w:lang w:eastAsia="en-GB"/>
        </w:rPr>
        <w:lastRenderedPageBreak/>
        <w:drawing>
          <wp:inline distT="0" distB="0" distL="0" distR="0" wp14:anchorId="23174D2F" wp14:editId="4FF8BA8C">
            <wp:extent cx="619125" cy="60407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ehead Primary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899" cy="755083"/>
                    </a:xfrm>
                    <a:prstGeom prst="rect">
                      <a:avLst/>
                    </a:prstGeom>
                    <a:noFill/>
                    <a:ln>
                      <a:noFill/>
                    </a:ln>
                  </pic:spPr>
                </pic:pic>
              </a:graphicData>
            </a:graphic>
          </wp:inline>
        </w:drawing>
      </w:r>
    </w:p>
    <w:p w:rsidR="00B943DD" w:rsidRPr="00B30D05" w:rsidRDefault="00B943DD" w:rsidP="00B943DD">
      <w:pPr>
        <w:spacing w:after="0"/>
        <w:jc w:val="center"/>
        <w:outlineLvl w:val="0"/>
        <w:rPr>
          <w:rFonts w:ascii="Century Gothic" w:eastAsia="Times New Roman" w:hAnsi="Century Gothic"/>
          <w:b/>
          <w:bCs/>
          <w:kern w:val="36"/>
          <w:sz w:val="20"/>
          <w:szCs w:val="20"/>
          <w:shd w:val="clear" w:color="auto" w:fill="FFFFFF"/>
        </w:rPr>
      </w:pPr>
      <w:r w:rsidRPr="00B30D05">
        <w:rPr>
          <w:rFonts w:ascii="Century Gothic" w:eastAsia="Times New Roman" w:hAnsi="Century Gothic"/>
          <w:b/>
          <w:bCs/>
          <w:kern w:val="36"/>
          <w:sz w:val="20"/>
          <w:szCs w:val="20"/>
          <w:shd w:val="clear" w:color="auto" w:fill="FFFFFF"/>
        </w:rPr>
        <w:t>Nelson Mandela</w:t>
      </w:r>
    </w:p>
    <w:p w:rsidR="00D648C4" w:rsidRPr="00B943DD" w:rsidRDefault="00D648C4" w:rsidP="00D648C4">
      <w:pPr>
        <w:spacing w:after="0"/>
        <w:ind w:right="305"/>
        <w:jc w:val="center"/>
        <w:rPr>
          <w:rFonts w:ascii="Century Gothic" w:hAnsi="Century Gothic"/>
          <w:sz w:val="20"/>
          <w:szCs w:val="20"/>
        </w:rPr>
      </w:pPr>
      <w:r w:rsidRPr="00B943DD">
        <w:rPr>
          <w:rFonts w:ascii="Century Gothic" w:eastAsia="Times New Roman" w:hAnsi="Century Gothic"/>
          <w:b/>
          <w:bCs/>
          <w:kern w:val="36"/>
          <w:sz w:val="20"/>
          <w:szCs w:val="20"/>
          <w:shd w:val="clear" w:color="auto" w:fill="FFFFFF"/>
        </w:rPr>
        <w:t>“Education is the most powerful weapon which you can use to change the world.”</w:t>
      </w:r>
    </w:p>
    <w:p w:rsidR="008B5F31" w:rsidRDefault="008B5F31" w:rsidP="00A36352">
      <w:pPr>
        <w:spacing w:after="0"/>
        <w:outlineLvl w:val="0"/>
        <w:rPr>
          <w:rFonts w:eastAsia="Times New Roman" w:cstheme="minorHAnsi"/>
          <w:b/>
          <w:bCs/>
          <w:shd w:val="clear" w:color="auto" w:fill="FFFFFF"/>
        </w:rPr>
      </w:pPr>
    </w:p>
    <w:p w:rsidR="00A36352" w:rsidRPr="008B5F31" w:rsidRDefault="00A36352" w:rsidP="00A36352">
      <w:pPr>
        <w:spacing w:after="0"/>
        <w:outlineLvl w:val="0"/>
        <w:rPr>
          <w:rFonts w:eastAsia="Times New Roman" w:cstheme="minorHAnsi"/>
          <w:b/>
          <w:bCs/>
          <w:kern w:val="36"/>
        </w:rPr>
      </w:pPr>
      <w:r w:rsidRPr="008B5F31">
        <w:rPr>
          <w:rFonts w:eastAsia="Times New Roman" w:cstheme="minorHAnsi"/>
          <w:b/>
          <w:bCs/>
          <w:shd w:val="clear" w:color="auto" w:fill="FFFFFF"/>
        </w:rPr>
        <w:t>OUR VISION</w:t>
      </w:r>
    </w:p>
    <w:p w:rsidR="00A36352" w:rsidRPr="008B5F31" w:rsidRDefault="00A36352" w:rsidP="006001DC">
      <w:pPr>
        <w:spacing w:after="0"/>
        <w:rPr>
          <w:rFonts w:eastAsia="Times New Roman" w:cstheme="minorHAnsi"/>
        </w:rPr>
      </w:pPr>
      <w:r w:rsidRPr="008B5F31">
        <w:rPr>
          <w:rFonts w:eastAsia="Times New Roman" w:cstheme="minorHAnsi"/>
        </w:rPr>
        <w:t>Braehead Primary is committed to making a difference in the learning and lives of our children, understanding our learners must be equipped to seize learning opportunities throughout life, to broaden their knowledge, skills and attitudes to adapt to a changing, c</w:t>
      </w:r>
      <w:r w:rsidR="006001DC" w:rsidRPr="008B5F31">
        <w:rPr>
          <w:rFonts w:eastAsia="Times New Roman" w:cstheme="minorHAnsi"/>
        </w:rPr>
        <w:t>omplex and interdependent world</w:t>
      </w:r>
      <w:r w:rsidR="00527721" w:rsidRPr="008B5F31">
        <w:rPr>
          <w:rFonts w:eastAsia="Times New Roman" w:cstheme="minorHAnsi"/>
        </w:rPr>
        <w:t>.</w:t>
      </w:r>
    </w:p>
    <w:p w:rsidR="006001DC" w:rsidRPr="008B5F31" w:rsidRDefault="006001DC" w:rsidP="006001DC">
      <w:pPr>
        <w:spacing w:after="0"/>
        <w:rPr>
          <w:rFonts w:eastAsia="Times New Roman" w:cstheme="minorHAnsi"/>
        </w:rPr>
      </w:pPr>
    </w:p>
    <w:p w:rsidR="00FB04B9" w:rsidRPr="008B5F31" w:rsidRDefault="00FB04B9" w:rsidP="00FB04B9">
      <w:pPr>
        <w:pStyle w:val="NormalWeb"/>
        <w:shd w:val="clear" w:color="auto" w:fill="FFFFFF"/>
        <w:spacing w:before="0" w:beforeAutospacing="0" w:after="0" w:afterAutospacing="0"/>
        <w:rPr>
          <w:rFonts w:asciiTheme="minorHAnsi" w:hAnsiTheme="minorHAnsi" w:cstheme="minorHAnsi"/>
          <w:color w:val="1A1A1A"/>
          <w:sz w:val="22"/>
          <w:szCs w:val="22"/>
        </w:rPr>
      </w:pPr>
      <w:r w:rsidRPr="008B5F31">
        <w:rPr>
          <w:rStyle w:val="Strong"/>
          <w:rFonts w:asciiTheme="minorHAnsi" w:hAnsiTheme="minorHAnsi" w:cstheme="minorHAnsi"/>
          <w:color w:val="1A1A1A"/>
          <w:sz w:val="22"/>
          <w:szCs w:val="22"/>
        </w:rPr>
        <w:t>OUR RATIONALE</w:t>
      </w:r>
    </w:p>
    <w:p w:rsidR="00422971" w:rsidRPr="008B5F31" w:rsidRDefault="00422971" w:rsidP="00422971">
      <w:pPr>
        <w:pStyle w:val="NormalWeb"/>
        <w:shd w:val="clear" w:color="auto" w:fill="FFFFFF"/>
        <w:spacing w:before="0" w:beforeAutospacing="0" w:after="0" w:afterAutospacing="0"/>
        <w:rPr>
          <w:rFonts w:asciiTheme="minorHAnsi" w:hAnsiTheme="minorHAnsi" w:cstheme="minorHAnsi"/>
          <w:color w:val="1A1A1A"/>
          <w:sz w:val="22"/>
          <w:szCs w:val="22"/>
        </w:rPr>
      </w:pPr>
      <w:r w:rsidRPr="008B5F31">
        <w:rPr>
          <w:rFonts w:asciiTheme="minorHAnsi" w:hAnsiTheme="minorHAnsi" w:cstheme="minorHAnsi"/>
          <w:color w:val="1A1A1A"/>
          <w:sz w:val="22"/>
          <w:szCs w:val="22"/>
        </w:rPr>
        <w:t>Our collaborative approach to pedagogy enables our expertise and capacity for improvement to grow.  At Braehead Primary we believe in developing the whole child through a nurturing approach.  We increase our capacity for improvement through innovative and aspirational practice.  We have establis</w:t>
      </w:r>
      <w:r w:rsidR="00B30D05" w:rsidRPr="008B5F31">
        <w:rPr>
          <w:rFonts w:asciiTheme="minorHAnsi" w:hAnsiTheme="minorHAnsi" w:cstheme="minorHAnsi"/>
          <w:color w:val="1A1A1A"/>
          <w:sz w:val="22"/>
          <w:szCs w:val="22"/>
        </w:rPr>
        <w:t>hed a vibrant culture, sharing</w:t>
      </w:r>
      <w:r w:rsidRPr="008B5F31">
        <w:rPr>
          <w:rFonts w:asciiTheme="minorHAnsi" w:hAnsiTheme="minorHAnsi" w:cstheme="minorHAnsi"/>
          <w:color w:val="1A1A1A"/>
          <w:sz w:val="22"/>
          <w:szCs w:val="22"/>
        </w:rPr>
        <w:t xml:space="preserve"> our ideas and c</w:t>
      </w:r>
      <w:r w:rsidR="00B30D05" w:rsidRPr="008B5F31">
        <w:rPr>
          <w:rFonts w:asciiTheme="minorHAnsi" w:hAnsiTheme="minorHAnsi" w:cstheme="minorHAnsi"/>
          <w:color w:val="1A1A1A"/>
          <w:sz w:val="22"/>
          <w:szCs w:val="22"/>
        </w:rPr>
        <w:t>hallenging each other to learn and</w:t>
      </w:r>
      <w:r w:rsidRPr="008B5F31">
        <w:rPr>
          <w:rFonts w:asciiTheme="minorHAnsi" w:hAnsiTheme="minorHAnsi" w:cstheme="minorHAnsi"/>
          <w:color w:val="1A1A1A"/>
          <w:sz w:val="22"/>
          <w:szCs w:val="22"/>
        </w:rPr>
        <w:t xml:space="preserve"> grow as we respond to children’s needs in a cycl</w:t>
      </w:r>
      <w:r w:rsidR="00B30D05" w:rsidRPr="008B5F31">
        <w:rPr>
          <w:rFonts w:asciiTheme="minorHAnsi" w:hAnsiTheme="minorHAnsi" w:cstheme="minorHAnsi"/>
          <w:color w:val="1A1A1A"/>
          <w:sz w:val="22"/>
          <w:szCs w:val="22"/>
        </w:rPr>
        <w:t>e of learning, collaboration and</w:t>
      </w:r>
      <w:r w:rsidRPr="008B5F31">
        <w:rPr>
          <w:rFonts w:asciiTheme="minorHAnsi" w:hAnsiTheme="minorHAnsi" w:cstheme="minorHAnsi"/>
          <w:color w:val="1A1A1A"/>
          <w:sz w:val="22"/>
          <w:szCs w:val="22"/>
        </w:rPr>
        <w:t xml:space="preserve"> adaptation.  </w:t>
      </w:r>
    </w:p>
    <w:p w:rsidR="00FB04B9" w:rsidRPr="008B5F31" w:rsidRDefault="00FB04B9" w:rsidP="00FB04B9">
      <w:pPr>
        <w:pStyle w:val="NormalWeb"/>
        <w:shd w:val="clear" w:color="auto" w:fill="FFFFFF"/>
        <w:spacing w:before="0" w:beforeAutospacing="0" w:after="0" w:afterAutospacing="0"/>
        <w:rPr>
          <w:rStyle w:val="Strong"/>
          <w:rFonts w:asciiTheme="minorHAnsi" w:hAnsiTheme="minorHAnsi" w:cstheme="minorHAnsi"/>
          <w:b w:val="0"/>
          <w:bCs w:val="0"/>
          <w:color w:val="1A1A1A"/>
          <w:sz w:val="22"/>
          <w:szCs w:val="22"/>
        </w:rPr>
      </w:pPr>
    </w:p>
    <w:p w:rsidR="00FB04B9" w:rsidRPr="008B5F31" w:rsidRDefault="00FB04B9" w:rsidP="00FB04B9">
      <w:pPr>
        <w:pStyle w:val="Default"/>
        <w:rPr>
          <w:rFonts w:asciiTheme="minorHAnsi" w:hAnsiTheme="minorHAnsi" w:cstheme="minorHAnsi"/>
          <w:b/>
          <w:sz w:val="22"/>
          <w:szCs w:val="22"/>
        </w:rPr>
      </w:pPr>
      <w:r w:rsidRPr="008B5F31">
        <w:rPr>
          <w:rFonts w:asciiTheme="minorHAnsi" w:hAnsiTheme="minorHAnsi" w:cstheme="minorHAnsi"/>
          <w:b/>
          <w:sz w:val="22"/>
          <w:szCs w:val="22"/>
        </w:rPr>
        <w:t>OUR VALUES</w:t>
      </w:r>
    </w:p>
    <w:p w:rsidR="00FB04B9" w:rsidRPr="008B5F31" w:rsidRDefault="00527721" w:rsidP="00FB04B9">
      <w:pPr>
        <w:pStyle w:val="Default"/>
        <w:rPr>
          <w:rFonts w:asciiTheme="minorHAnsi" w:hAnsiTheme="minorHAnsi" w:cstheme="minorHAnsi"/>
          <w:sz w:val="22"/>
          <w:szCs w:val="22"/>
        </w:rPr>
      </w:pPr>
      <w:r w:rsidRPr="008B5F31">
        <w:rPr>
          <w:rFonts w:asciiTheme="minorHAnsi" w:hAnsiTheme="minorHAnsi" w:cstheme="minorHAnsi"/>
          <w:sz w:val="22"/>
          <w:szCs w:val="22"/>
        </w:rPr>
        <w:t>Our children, staff and wider community know and understand</w:t>
      </w:r>
      <w:r w:rsidR="00FB04B9" w:rsidRPr="008B5F31">
        <w:rPr>
          <w:rFonts w:asciiTheme="minorHAnsi" w:hAnsiTheme="minorHAnsi" w:cstheme="minorHAnsi"/>
          <w:sz w:val="22"/>
          <w:szCs w:val="22"/>
        </w:rPr>
        <w:t xml:space="preserve"> our RIS</w:t>
      </w:r>
      <w:r w:rsidRPr="008B5F31">
        <w:rPr>
          <w:rFonts w:asciiTheme="minorHAnsi" w:hAnsiTheme="minorHAnsi" w:cstheme="minorHAnsi"/>
          <w:color w:val="FF0000"/>
          <w:sz w:val="22"/>
          <w:szCs w:val="22"/>
        </w:rPr>
        <w:t>c</w:t>
      </w:r>
      <w:r w:rsidRPr="008B5F31">
        <w:rPr>
          <w:rFonts w:asciiTheme="minorHAnsi" w:hAnsiTheme="minorHAnsi" w:cstheme="minorHAnsi"/>
          <w:sz w:val="22"/>
          <w:szCs w:val="22"/>
        </w:rPr>
        <w:t>K</w:t>
      </w:r>
      <w:r w:rsidR="00FB04B9" w:rsidRPr="008B5F31">
        <w:rPr>
          <w:rFonts w:asciiTheme="minorHAnsi" w:hAnsiTheme="minorHAnsi" w:cstheme="minorHAnsi"/>
          <w:sz w:val="22"/>
          <w:szCs w:val="22"/>
        </w:rPr>
        <w:t xml:space="preserve">.  </w:t>
      </w:r>
      <w:r w:rsidRPr="008B5F31">
        <w:rPr>
          <w:rFonts w:asciiTheme="minorHAnsi" w:hAnsiTheme="minorHAnsi" w:cstheme="minorHAnsi"/>
          <w:sz w:val="22"/>
          <w:szCs w:val="22"/>
        </w:rPr>
        <w:t>We worked with our community to develop them.  During the pandemic we missed the connection with our community and voted to include connectedness as our 5</w:t>
      </w:r>
      <w:r w:rsidRPr="008B5F31">
        <w:rPr>
          <w:rFonts w:asciiTheme="minorHAnsi" w:hAnsiTheme="minorHAnsi" w:cstheme="minorHAnsi"/>
          <w:sz w:val="22"/>
          <w:szCs w:val="22"/>
          <w:vertAlign w:val="superscript"/>
        </w:rPr>
        <w:t>th</w:t>
      </w:r>
      <w:r w:rsidRPr="008B5F31">
        <w:rPr>
          <w:rFonts w:asciiTheme="minorHAnsi" w:hAnsiTheme="minorHAnsi" w:cstheme="minorHAnsi"/>
          <w:sz w:val="22"/>
          <w:szCs w:val="22"/>
        </w:rPr>
        <w:t xml:space="preserve"> value.  Playground Pals </w:t>
      </w:r>
      <w:r w:rsidR="00FB04B9" w:rsidRPr="008B5F31">
        <w:rPr>
          <w:rFonts w:asciiTheme="minorHAnsi" w:hAnsiTheme="minorHAnsi" w:cstheme="minorHAnsi"/>
          <w:sz w:val="22"/>
          <w:szCs w:val="22"/>
        </w:rPr>
        <w:t>look out for chil</w:t>
      </w:r>
      <w:r w:rsidR="0060245A" w:rsidRPr="008B5F31">
        <w:rPr>
          <w:rFonts w:asciiTheme="minorHAnsi" w:hAnsiTheme="minorHAnsi" w:cstheme="minorHAnsi"/>
          <w:sz w:val="22"/>
          <w:szCs w:val="22"/>
        </w:rPr>
        <w:t>dren demonstrating our</w:t>
      </w:r>
      <w:r w:rsidR="00FB04B9" w:rsidRPr="008B5F31">
        <w:rPr>
          <w:rFonts w:asciiTheme="minorHAnsi" w:hAnsiTheme="minorHAnsi" w:cstheme="minorHAnsi"/>
          <w:sz w:val="22"/>
          <w:szCs w:val="22"/>
        </w:rPr>
        <w:t xml:space="preserve"> values</w:t>
      </w:r>
      <w:r w:rsidR="0060245A" w:rsidRPr="008B5F31">
        <w:rPr>
          <w:rFonts w:asciiTheme="minorHAnsi" w:hAnsiTheme="minorHAnsi" w:cstheme="minorHAnsi"/>
          <w:sz w:val="22"/>
          <w:szCs w:val="22"/>
        </w:rPr>
        <w:t xml:space="preserve"> in the playground</w:t>
      </w:r>
      <w:r w:rsidR="00FB04B9" w:rsidRPr="008B5F31">
        <w:rPr>
          <w:rFonts w:asciiTheme="minorHAnsi" w:hAnsiTheme="minorHAnsi" w:cstheme="minorHAnsi"/>
          <w:sz w:val="22"/>
          <w:szCs w:val="22"/>
        </w:rPr>
        <w:t>.</w:t>
      </w:r>
    </w:p>
    <w:p w:rsidR="00FB04B9" w:rsidRPr="008B5F31" w:rsidRDefault="00FB04B9" w:rsidP="00FB04B9">
      <w:pPr>
        <w:pStyle w:val="Default"/>
        <w:rPr>
          <w:rFonts w:asciiTheme="minorHAnsi" w:hAnsiTheme="minorHAnsi" w:cstheme="minorHAnsi"/>
          <w:b/>
          <w:sz w:val="22"/>
          <w:szCs w:val="22"/>
        </w:rPr>
      </w:pPr>
    </w:p>
    <w:p w:rsidR="00DC1638" w:rsidRPr="008B5F31" w:rsidRDefault="00FB04B9" w:rsidP="00F14F36">
      <w:pPr>
        <w:pStyle w:val="Default"/>
        <w:rPr>
          <w:rFonts w:asciiTheme="minorHAnsi" w:hAnsiTheme="minorHAnsi" w:cstheme="minorHAnsi"/>
          <w:sz w:val="22"/>
          <w:szCs w:val="22"/>
        </w:rPr>
      </w:pPr>
      <w:r w:rsidRPr="008B5F31">
        <w:rPr>
          <w:rFonts w:asciiTheme="minorHAnsi" w:hAnsiTheme="minorHAnsi" w:cstheme="minorHAnsi"/>
          <w:b/>
          <w:sz w:val="22"/>
          <w:szCs w:val="22"/>
        </w:rPr>
        <w:t>BE R</w:t>
      </w:r>
      <w:r w:rsidRPr="008B5F31">
        <w:rPr>
          <w:rFonts w:asciiTheme="minorHAnsi" w:hAnsiTheme="minorHAnsi" w:cstheme="minorHAnsi"/>
          <w:sz w:val="22"/>
          <w:szCs w:val="22"/>
        </w:rPr>
        <w:t>ESPECTFUL</w:t>
      </w:r>
      <w:r w:rsidR="00DC1638" w:rsidRPr="008B5F31">
        <w:rPr>
          <w:rFonts w:asciiTheme="minorHAnsi" w:hAnsiTheme="minorHAnsi" w:cstheme="minorHAnsi"/>
          <w:sz w:val="22"/>
          <w:szCs w:val="22"/>
        </w:rPr>
        <w:tab/>
      </w:r>
      <w:r w:rsidR="00DC1638" w:rsidRPr="008B5F31">
        <w:rPr>
          <w:rFonts w:asciiTheme="minorHAnsi" w:hAnsiTheme="minorHAnsi" w:cstheme="minorHAnsi"/>
          <w:sz w:val="22"/>
          <w:szCs w:val="22"/>
        </w:rPr>
        <w:tab/>
      </w:r>
      <w:r w:rsidR="00DC1638" w:rsidRPr="008B5F31">
        <w:rPr>
          <w:rFonts w:asciiTheme="minorHAnsi" w:hAnsiTheme="minorHAnsi" w:cstheme="minorHAnsi"/>
          <w:sz w:val="22"/>
          <w:szCs w:val="22"/>
        </w:rPr>
        <w:tab/>
      </w:r>
      <w:r w:rsidR="00DC1638" w:rsidRPr="008B5F31">
        <w:rPr>
          <w:rFonts w:asciiTheme="minorHAnsi" w:hAnsiTheme="minorHAnsi" w:cstheme="minorHAnsi"/>
          <w:sz w:val="22"/>
          <w:szCs w:val="22"/>
        </w:rPr>
        <w:tab/>
      </w:r>
      <w:r w:rsidRPr="008B5F31">
        <w:rPr>
          <w:rFonts w:asciiTheme="minorHAnsi" w:hAnsiTheme="minorHAnsi" w:cstheme="minorHAnsi"/>
          <w:b/>
          <w:sz w:val="22"/>
          <w:szCs w:val="22"/>
        </w:rPr>
        <w:t>BE I</w:t>
      </w:r>
      <w:r w:rsidRPr="008B5F31">
        <w:rPr>
          <w:rFonts w:asciiTheme="minorHAnsi" w:hAnsiTheme="minorHAnsi" w:cstheme="minorHAnsi"/>
          <w:sz w:val="22"/>
          <w:szCs w:val="22"/>
        </w:rPr>
        <w:t>NCLUSIVE</w:t>
      </w:r>
      <w:r w:rsidR="00DC1638" w:rsidRPr="008B5F31">
        <w:rPr>
          <w:rFonts w:asciiTheme="minorHAnsi" w:hAnsiTheme="minorHAnsi" w:cstheme="minorHAnsi"/>
          <w:sz w:val="22"/>
          <w:szCs w:val="22"/>
        </w:rPr>
        <w:tab/>
      </w:r>
      <w:r w:rsidR="00DC1638" w:rsidRPr="008B5F31">
        <w:rPr>
          <w:rFonts w:asciiTheme="minorHAnsi" w:hAnsiTheme="minorHAnsi" w:cstheme="minorHAnsi"/>
          <w:sz w:val="22"/>
          <w:szCs w:val="22"/>
        </w:rPr>
        <w:tab/>
      </w:r>
      <w:r w:rsidR="00DC1638" w:rsidRPr="008B5F31">
        <w:rPr>
          <w:rFonts w:asciiTheme="minorHAnsi" w:hAnsiTheme="minorHAnsi" w:cstheme="minorHAnsi"/>
          <w:sz w:val="22"/>
          <w:szCs w:val="22"/>
        </w:rPr>
        <w:tab/>
      </w:r>
      <w:r w:rsidR="00D648C4" w:rsidRPr="008B5F31">
        <w:rPr>
          <w:rFonts w:asciiTheme="minorHAnsi" w:hAnsiTheme="minorHAnsi" w:cstheme="minorHAnsi"/>
          <w:sz w:val="22"/>
          <w:szCs w:val="22"/>
        </w:rPr>
        <w:tab/>
      </w:r>
      <w:r w:rsidR="00DC1638" w:rsidRPr="008B5F31">
        <w:rPr>
          <w:rFonts w:asciiTheme="minorHAnsi" w:hAnsiTheme="minorHAnsi" w:cstheme="minorHAnsi"/>
          <w:b/>
          <w:sz w:val="22"/>
          <w:szCs w:val="22"/>
        </w:rPr>
        <w:t>BE S</w:t>
      </w:r>
      <w:r w:rsidR="00DC1638" w:rsidRPr="008B5F31">
        <w:rPr>
          <w:rFonts w:asciiTheme="minorHAnsi" w:hAnsiTheme="minorHAnsi" w:cstheme="minorHAnsi"/>
          <w:sz w:val="22"/>
          <w:szCs w:val="22"/>
        </w:rPr>
        <w:t>AFE</w:t>
      </w:r>
      <w:r w:rsidR="00DC1638" w:rsidRPr="008B5F31">
        <w:rPr>
          <w:rFonts w:asciiTheme="minorHAnsi" w:hAnsiTheme="minorHAnsi" w:cstheme="minorHAnsi"/>
          <w:sz w:val="22"/>
          <w:szCs w:val="22"/>
        </w:rPr>
        <w:tab/>
      </w:r>
      <w:r w:rsidR="00DC1638" w:rsidRPr="008B5F31">
        <w:rPr>
          <w:rFonts w:asciiTheme="minorHAnsi" w:hAnsiTheme="minorHAnsi" w:cstheme="minorHAnsi"/>
          <w:sz w:val="22"/>
          <w:szCs w:val="22"/>
        </w:rPr>
        <w:tab/>
      </w:r>
      <w:r w:rsidR="00DC1638" w:rsidRPr="008B5F31">
        <w:rPr>
          <w:rFonts w:asciiTheme="minorHAnsi" w:hAnsiTheme="minorHAnsi" w:cstheme="minorHAnsi"/>
          <w:b/>
          <w:sz w:val="22"/>
          <w:szCs w:val="22"/>
        </w:rPr>
        <w:t>BE</w:t>
      </w:r>
      <w:r w:rsidR="00DC1638" w:rsidRPr="008B5F31">
        <w:rPr>
          <w:rFonts w:asciiTheme="minorHAnsi" w:hAnsiTheme="minorHAnsi" w:cstheme="minorHAnsi"/>
          <w:sz w:val="22"/>
          <w:szCs w:val="22"/>
        </w:rPr>
        <w:t xml:space="preserve"> </w:t>
      </w:r>
      <w:r w:rsidR="00DC1638" w:rsidRPr="008B5F31">
        <w:rPr>
          <w:rFonts w:asciiTheme="minorHAnsi" w:hAnsiTheme="minorHAnsi" w:cstheme="minorHAnsi"/>
          <w:b/>
          <w:sz w:val="22"/>
          <w:szCs w:val="22"/>
        </w:rPr>
        <w:t>C</w:t>
      </w:r>
      <w:r w:rsidR="00DC1638" w:rsidRPr="008B5F31">
        <w:rPr>
          <w:rFonts w:asciiTheme="minorHAnsi" w:hAnsiTheme="minorHAnsi" w:cstheme="minorHAnsi"/>
          <w:sz w:val="22"/>
          <w:szCs w:val="22"/>
        </w:rPr>
        <w:t>ONNECTED</w:t>
      </w:r>
      <w:r w:rsidR="00DC1638" w:rsidRPr="008B5F31">
        <w:rPr>
          <w:rFonts w:asciiTheme="minorHAnsi" w:hAnsiTheme="minorHAnsi" w:cstheme="minorHAnsi"/>
          <w:sz w:val="22"/>
          <w:szCs w:val="22"/>
        </w:rPr>
        <w:tab/>
      </w:r>
      <w:r w:rsidR="00DC1638" w:rsidRPr="008B5F31">
        <w:rPr>
          <w:rFonts w:asciiTheme="minorHAnsi" w:hAnsiTheme="minorHAnsi" w:cstheme="minorHAnsi"/>
          <w:sz w:val="22"/>
          <w:szCs w:val="22"/>
        </w:rPr>
        <w:tab/>
      </w:r>
      <w:r w:rsidR="00D648C4" w:rsidRPr="008B5F31">
        <w:rPr>
          <w:rFonts w:asciiTheme="minorHAnsi" w:hAnsiTheme="minorHAnsi" w:cstheme="minorHAnsi"/>
          <w:sz w:val="22"/>
          <w:szCs w:val="22"/>
        </w:rPr>
        <w:tab/>
      </w:r>
      <w:r w:rsidR="00DC1638" w:rsidRPr="008B5F31">
        <w:rPr>
          <w:rFonts w:asciiTheme="minorHAnsi" w:hAnsiTheme="minorHAnsi" w:cstheme="minorHAnsi"/>
          <w:b/>
          <w:sz w:val="22"/>
          <w:szCs w:val="22"/>
        </w:rPr>
        <w:t>BE</w:t>
      </w:r>
      <w:r w:rsidR="00DC1638" w:rsidRPr="008B5F31">
        <w:rPr>
          <w:rFonts w:asciiTheme="minorHAnsi" w:hAnsiTheme="minorHAnsi" w:cstheme="minorHAnsi"/>
          <w:sz w:val="22"/>
          <w:szCs w:val="22"/>
        </w:rPr>
        <w:t xml:space="preserve"> </w:t>
      </w:r>
      <w:r w:rsidR="00DC1638" w:rsidRPr="008B5F31">
        <w:rPr>
          <w:rFonts w:asciiTheme="minorHAnsi" w:hAnsiTheme="minorHAnsi" w:cstheme="minorHAnsi"/>
          <w:b/>
          <w:sz w:val="22"/>
          <w:szCs w:val="22"/>
        </w:rPr>
        <w:t>K</w:t>
      </w:r>
      <w:r w:rsidR="00DC1638" w:rsidRPr="008B5F31">
        <w:rPr>
          <w:rFonts w:asciiTheme="minorHAnsi" w:hAnsiTheme="minorHAnsi" w:cstheme="minorHAnsi"/>
          <w:sz w:val="22"/>
          <w:szCs w:val="22"/>
        </w:rPr>
        <w:t>IND</w:t>
      </w:r>
      <w:r w:rsidR="00DC1638" w:rsidRPr="008B5F31">
        <w:rPr>
          <w:rFonts w:asciiTheme="minorHAnsi" w:hAnsiTheme="minorHAnsi" w:cstheme="minorHAnsi"/>
          <w:sz w:val="22"/>
          <w:szCs w:val="22"/>
        </w:rPr>
        <w:tab/>
      </w:r>
    </w:p>
    <w:p w:rsidR="00B30D05" w:rsidRPr="008B5F31" w:rsidRDefault="00DC1638" w:rsidP="00E7097F">
      <w:pPr>
        <w:pStyle w:val="Default"/>
        <w:rPr>
          <w:rFonts w:asciiTheme="minorHAnsi" w:hAnsiTheme="minorHAnsi" w:cstheme="minorHAnsi"/>
          <w:sz w:val="22"/>
          <w:szCs w:val="22"/>
        </w:rPr>
      </w:pPr>
      <w:r w:rsidRPr="008B5F31">
        <w:rPr>
          <w:rFonts w:asciiTheme="minorHAnsi" w:hAnsiTheme="minorHAnsi" w:cstheme="minorHAnsi"/>
          <w:noProof/>
          <w:color w:val="0000FF"/>
          <w:sz w:val="22"/>
          <w:szCs w:val="22"/>
          <w:lang w:eastAsia="en-GB"/>
        </w:rPr>
        <w:drawing>
          <wp:inline distT="0" distB="0" distL="0" distR="0" wp14:anchorId="338A673D" wp14:editId="5FA76ADF">
            <wp:extent cx="1255460" cy="706120"/>
            <wp:effectExtent l="0" t="0" r="1905" b="0"/>
            <wp:docPr id="6" name="Picture 6" descr="Image result for resp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espec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5460" cy="706120"/>
                    </a:xfrm>
                    <a:prstGeom prst="rect">
                      <a:avLst/>
                    </a:prstGeom>
                    <a:noFill/>
                    <a:ln>
                      <a:noFill/>
                    </a:ln>
                  </pic:spPr>
                </pic:pic>
              </a:graphicData>
            </a:graphic>
          </wp:inline>
        </w:drawing>
      </w:r>
      <w:r w:rsidR="00FB04B9" w:rsidRPr="008B5F31">
        <w:rPr>
          <w:rFonts w:asciiTheme="minorHAnsi" w:hAnsiTheme="minorHAnsi" w:cstheme="minorHAnsi"/>
          <w:noProof/>
          <w:color w:val="0000FF"/>
          <w:sz w:val="22"/>
          <w:szCs w:val="22"/>
          <w:shd w:val="clear" w:color="auto" w:fill="FFFFFF"/>
          <w:lang w:eastAsia="en-GB"/>
        </w:rPr>
        <w:t xml:space="preserve"> </w:t>
      </w:r>
      <w:r w:rsidRPr="008B5F31">
        <w:rPr>
          <w:rFonts w:asciiTheme="minorHAnsi" w:hAnsiTheme="minorHAnsi" w:cstheme="minorHAnsi"/>
          <w:noProof/>
          <w:color w:val="0000FF"/>
          <w:sz w:val="22"/>
          <w:szCs w:val="22"/>
          <w:shd w:val="clear" w:color="auto" w:fill="FFFFFF"/>
          <w:lang w:eastAsia="en-GB"/>
        </w:rPr>
        <w:t xml:space="preserve">                   </w:t>
      </w:r>
      <w:r w:rsidR="00D648C4" w:rsidRPr="008B5F31">
        <w:rPr>
          <w:rFonts w:asciiTheme="minorHAnsi" w:hAnsiTheme="minorHAnsi" w:cstheme="minorHAnsi"/>
          <w:noProof/>
          <w:color w:val="0000FF"/>
          <w:sz w:val="22"/>
          <w:szCs w:val="22"/>
          <w:shd w:val="clear" w:color="auto" w:fill="FFFFFF"/>
          <w:lang w:eastAsia="en-GB"/>
        </w:rPr>
        <w:tab/>
      </w:r>
      <w:r w:rsidR="00D648C4" w:rsidRPr="008B5F31">
        <w:rPr>
          <w:rFonts w:asciiTheme="minorHAnsi" w:hAnsiTheme="minorHAnsi" w:cstheme="minorHAnsi"/>
          <w:noProof/>
          <w:color w:val="0000FF"/>
          <w:sz w:val="22"/>
          <w:szCs w:val="22"/>
          <w:shd w:val="clear" w:color="auto" w:fill="FFFFFF"/>
          <w:lang w:eastAsia="en-GB"/>
        </w:rPr>
        <w:drawing>
          <wp:inline distT="0" distB="0" distL="0" distR="0" wp14:anchorId="314AE79C" wp14:editId="21A41FAB">
            <wp:extent cx="981075" cy="840740"/>
            <wp:effectExtent l="0" t="0" r="9525" b="0"/>
            <wp:docPr id="7" name="Picture 7" descr="Image result for inclus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clusi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7492" cy="871948"/>
                    </a:xfrm>
                    <a:prstGeom prst="rect">
                      <a:avLst/>
                    </a:prstGeom>
                    <a:noFill/>
                    <a:ln>
                      <a:noFill/>
                    </a:ln>
                  </pic:spPr>
                </pic:pic>
              </a:graphicData>
            </a:graphic>
          </wp:inline>
        </w:drawing>
      </w:r>
      <w:r w:rsidRPr="008B5F31">
        <w:rPr>
          <w:rFonts w:asciiTheme="minorHAnsi" w:hAnsiTheme="minorHAnsi" w:cstheme="minorHAnsi"/>
          <w:noProof/>
          <w:color w:val="0000FF"/>
          <w:sz w:val="22"/>
          <w:szCs w:val="22"/>
          <w:shd w:val="clear" w:color="auto" w:fill="FFFFFF"/>
          <w:lang w:eastAsia="en-GB"/>
        </w:rPr>
        <w:t xml:space="preserve">     </w:t>
      </w:r>
      <w:r w:rsidR="00FB04B9" w:rsidRPr="008B5F31">
        <w:rPr>
          <w:rFonts w:asciiTheme="minorHAnsi" w:hAnsiTheme="minorHAnsi" w:cstheme="minorHAnsi"/>
          <w:noProof/>
          <w:color w:val="0000FF"/>
          <w:sz w:val="22"/>
          <w:szCs w:val="22"/>
          <w:shd w:val="clear" w:color="auto" w:fill="FFFFFF"/>
          <w:lang w:eastAsia="en-GB"/>
        </w:rPr>
        <w:t xml:space="preserve">   </w:t>
      </w:r>
      <w:r w:rsidR="00FB04B9" w:rsidRPr="008B5F31">
        <w:rPr>
          <w:rFonts w:asciiTheme="minorHAnsi" w:hAnsiTheme="minorHAnsi" w:cstheme="minorHAnsi"/>
          <w:noProof/>
          <w:color w:val="0000FF"/>
          <w:sz w:val="22"/>
          <w:szCs w:val="22"/>
          <w:shd w:val="clear" w:color="auto" w:fill="FFFFFF"/>
          <w:lang w:eastAsia="en-GB"/>
        </w:rPr>
        <w:tab/>
      </w:r>
      <w:r w:rsidR="00FB04B9" w:rsidRPr="008B5F31">
        <w:rPr>
          <w:rFonts w:asciiTheme="minorHAnsi" w:hAnsiTheme="minorHAnsi" w:cstheme="minorHAnsi"/>
          <w:noProof/>
          <w:color w:val="0000FF"/>
          <w:sz w:val="22"/>
          <w:szCs w:val="22"/>
          <w:shd w:val="clear" w:color="auto" w:fill="FFFFFF"/>
          <w:lang w:eastAsia="en-GB"/>
        </w:rPr>
        <w:tab/>
      </w:r>
      <w:r w:rsidR="00D648C4" w:rsidRPr="008B5F31">
        <w:rPr>
          <w:rFonts w:asciiTheme="minorHAnsi" w:hAnsiTheme="minorHAnsi" w:cstheme="minorHAnsi"/>
          <w:noProof/>
          <w:color w:val="0000FF"/>
          <w:sz w:val="22"/>
          <w:szCs w:val="22"/>
          <w:shd w:val="clear" w:color="auto" w:fill="FFFFFF"/>
          <w:lang w:eastAsia="en-GB"/>
        </w:rPr>
        <w:tab/>
      </w:r>
      <w:r w:rsidRPr="008B5F31">
        <w:rPr>
          <w:rFonts w:asciiTheme="minorHAnsi" w:hAnsiTheme="minorHAnsi" w:cstheme="minorHAnsi"/>
          <w:noProof/>
          <w:color w:val="0000FF"/>
          <w:sz w:val="22"/>
          <w:szCs w:val="22"/>
          <w:shd w:val="clear" w:color="auto" w:fill="FFFFFF"/>
          <w:lang w:eastAsia="en-GB"/>
        </w:rPr>
        <w:drawing>
          <wp:inline distT="0" distB="0" distL="0" distR="0" wp14:anchorId="38AC4FEE" wp14:editId="45832B16">
            <wp:extent cx="424724" cy="759460"/>
            <wp:effectExtent l="0" t="0" r="0" b="2540"/>
            <wp:docPr id="8" name="Picture 8" descr="Image result for Be saf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e saf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525" cy="782351"/>
                    </a:xfrm>
                    <a:prstGeom prst="rect">
                      <a:avLst/>
                    </a:prstGeom>
                    <a:noFill/>
                    <a:ln>
                      <a:noFill/>
                    </a:ln>
                  </pic:spPr>
                </pic:pic>
              </a:graphicData>
            </a:graphic>
          </wp:inline>
        </w:drawing>
      </w:r>
      <w:r w:rsidR="00FB04B9" w:rsidRPr="008B5F31">
        <w:rPr>
          <w:rFonts w:asciiTheme="minorHAnsi" w:hAnsiTheme="minorHAnsi" w:cstheme="minorHAnsi"/>
          <w:sz w:val="22"/>
          <w:szCs w:val="22"/>
        </w:rPr>
        <w:tab/>
      </w:r>
      <w:r w:rsidR="00FB04B9" w:rsidRPr="008B5F31">
        <w:rPr>
          <w:rFonts w:asciiTheme="minorHAnsi" w:hAnsiTheme="minorHAnsi" w:cstheme="minorHAnsi"/>
          <w:sz w:val="22"/>
          <w:szCs w:val="22"/>
        </w:rPr>
        <w:tab/>
      </w:r>
      <w:r w:rsidR="00FB04B9" w:rsidRPr="008B5F31">
        <w:rPr>
          <w:rFonts w:asciiTheme="minorHAnsi" w:hAnsiTheme="minorHAnsi" w:cstheme="minorHAnsi"/>
          <w:sz w:val="22"/>
          <w:szCs w:val="22"/>
        </w:rPr>
        <w:tab/>
      </w:r>
      <w:r w:rsidRPr="008B5F31">
        <w:rPr>
          <w:rFonts w:asciiTheme="minorHAnsi" w:hAnsiTheme="minorHAnsi" w:cstheme="minorHAnsi"/>
          <w:noProof/>
          <w:sz w:val="22"/>
          <w:szCs w:val="22"/>
          <w:lang w:eastAsia="en-GB"/>
        </w:rPr>
        <w:drawing>
          <wp:inline distT="0" distB="0" distL="0" distR="0">
            <wp:extent cx="1171575" cy="758594"/>
            <wp:effectExtent l="0" t="0" r="0" b="3810"/>
            <wp:docPr id="10" name="Picture 10" descr="Connected Stock Illustrations – 148,745 Connected Stock Illustrations,  Vectors &amp;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nected Stock Illustrations – 148,745 Connected Stock Illustrations,  Vectors &amp;amp; Clipart - Dreamstim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8988" cy="815194"/>
                    </a:xfrm>
                    <a:prstGeom prst="rect">
                      <a:avLst/>
                    </a:prstGeom>
                    <a:noFill/>
                    <a:ln>
                      <a:noFill/>
                    </a:ln>
                  </pic:spPr>
                </pic:pic>
              </a:graphicData>
            </a:graphic>
          </wp:inline>
        </w:drawing>
      </w:r>
      <w:r w:rsidR="00FB04B9" w:rsidRPr="008B5F31">
        <w:rPr>
          <w:rFonts w:asciiTheme="minorHAnsi" w:hAnsiTheme="minorHAnsi" w:cstheme="minorHAnsi"/>
          <w:sz w:val="22"/>
          <w:szCs w:val="22"/>
        </w:rPr>
        <w:tab/>
      </w:r>
      <w:r w:rsidR="00FB04B9" w:rsidRPr="008B5F31">
        <w:rPr>
          <w:rFonts w:asciiTheme="minorHAnsi" w:hAnsiTheme="minorHAnsi" w:cstheme="minorHAnsi"/>
          <w:sz w:val="22"/>
          <w:szCs w:val="22"/>
        </w:rPr>
        <w:tab/>
      </w:r>
      <w:r w:rsidR="00D648C4" w:rsidRPr="008B5F31">
        <w:rPr>
          <w:rFonts w:asciiTheme="minorHAnsi" w:hAnsiTheme="minorHAnsi" w:cstheme="minorHAnsi"/>
          <w:sz w:val="22"/>
          <w:szCs w:val="22"/>
        </w:rPr>
        <w:tab/>
      </w:r>
      <w:r w:rsidRPr="008B5F31">
        <w:rPr>
          <w:rFonts w:asciiTheme="minorHAnsi" w:hAnsiTheme="minorHAnsi" w:cstheme="minorHAnsi"/>
          <w:noProof/>
          <w:color w:val="0000FF"/>
          <w:sz w:val="22"/>
          <w:szCs w:val="22"/>
          <w:lang w:eastAsia="en-GB"/>
        </w:rPr>
        <w:drawing>
          <wp:inline distT="0" distB="0" distL="0" distR="0" wp14:anchorId="5B81A59F" wp14:editId="17BBB335">
            <wp:extent cx="754030" cy="752424"/>
            <wp:effectExtent l="0" t="0" r="8255" b="0"/>
            <wp:docPr id="9" name="Picture 9" descr="Image result for Be kin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 kin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925" cy="827159"/>
                    </a:xfrm>
                    <a:prstGeom prst="rect">
                      <a:avLst/>
                    </a:prstGeom>
                    <a:noFill/>
                    <a:ln>
                      <a:noFill/>
                    </a:ln>
                  </pic:spPr>
                </pic:pic>
              </a:graphicData>
            </a:graphic>
          </wp:inline>
        </w:drawing>
      </w:r>
      <w:r w:rsidR="00B30D05" w:rsidRPr="008B5F31">
        <w:rPr>
          <w:rFonts w:asciiTheme="minorHAnsi" w:hAnsiTheme="minorHAnsi" w:cstheme="minorHAnsi"/>
          <w:sz w:val="22"/>
          <w:szCs w:val="22"/>
        </w:rPr>
        <w:tab/>
      </w:r>
    </w:p>
    <w:p w:rsidR="00D648C4" w:rsidRPr="008B5F31" w:rsidRDefault="00FB04B9" w:rsidP="00E7097F">
      <w:pPr>
        <w:pStyle w:val="Default"/>
        <w:rPr>
          <w:rStyle w:val="Strong"/>
          <w:rFonts w:asciiTheme="minorHAnsi" w:hAnsiTheme="minorHAnsi" w:cstheme="minorHAnsi"/>
          <w:b w:val="0"/>
          <w:bCs w:val="0"/>
          <w:sz w:val="22"/>
          <w:szCs w:val="22"/>
        </w:rPr>
      </w:pPr>
      <w:r w:rsidRPr="008B5F31">
        <w:rPr>
          <w:rFonts w:asciiTheme="minorHAnsi" w:hAnsiTheme="minorHAnsi" w:cstheme="minorHAnsi"/>
          <w:sz w:val="22"/>
          <w:szCs w:val="22"/>
        </w:rPr>
        <w:tab/>
      </w:r>
      <w:r w:rsidRPr="008B5F31">
        <w:rPr>
          <w:rFonts w:asciiTheme="minorHAnsi" w:hAnsiTheme="minorHAnsi" w:cstheme="minorHAnsi"/>
          <w:sz w:val="22"/>
          <w:szCs w:val="22"/>
        </w:rPr>
        <w:tab/>
      </w:r>
    </w:p>
    <w:p w:rsidR="00FB04B9" w:rsidRPr="008B5F31" w:rsidRDefault="00FB04B9" w:rsidP="00FB04B9">
      <w:pPr>
        <w:pStyle w:val="NormalWeb"/>
        <w:shd w:val="clear" w:color="auto" w:fill="FFFFFF"/>
        <w:spacing w:before="0" w:beforeAutospacing="0" w:after="0" w:afterAutospacing="0"/>
        <w:rPr>
          <w:rFonts w:asciiTheme="minorHAnsi" w:hAnsiTheme="minorHAnsi" w:cstheme="minorHAnsi"/>
          <w:color w:val="1A1A1A"/>
          <w:sz w:val="22"/>
          <w:szCs w:val="22"/>
        </w:rPr>
      </w:pPr>
      <w:r w:rsidRPr="008B5F31">
        <w:rPr>
          <w:rStyle w:val="Strong"/>
          <w:rFonts w:asciiTheme="minorHAnsi" w:hAnsiTheme="minorHAnsi" w:cstheme="minorHAnsi"/>
          <w:color w:val="1A1A1A"/>
          <w:sz w:val="22"/>
          <w:szCs w:val="22"/>
        </w:rPr>
        <w:t>OUR ETHOS</w:t>
      </w:r>
    </w:p>
    <w:p w:rsidR="009C643B" w:rsidRDefault="00A62D53" w:rsidP="00FB04B9">
      <w:pPr>
        <w:pStyle w:val="NormalWeb"/>
        <w:shd w:val="clear" w:color="auto" w:fill="FFFFFF"/>
        <w:spacing w:before="0" w:beforeAutospacing="0" w:after="0" w:afterAutospacing="0"/>
        <w:rPr>
          <w:rFonts w:asciiTheme="minorHAnsi" w:hAnsiTheme="minorHAnsi" w:cstheme="minorHAnsi"/>
          <w:color w:val="1A1A1A"/>
          <w:sz w:val="22"/>
          <w:szCs w:val="22"/>
        </w:rPr>
      </w:pPr>
      <w:r w:rsidRPr="008B5F31">
        <w:rPr>
          <w:rFonts w:asciiTheme="minorHAnsi" w:hAnsiTheme="minorHAnsi" w:cstheme="minorHAnsi"/>
          <w:b/>
          <w:bCs/>
          <w:noProof/>
          <w:color w:val="1A1A1A"/>
          <w:sz w:val="22"/>
          <w:szCs w:val="22"/>
        </w:rPr>
        <mc:AlternateContent>
          <mc:Choice Requires="wps">
            <w:drawing>
              <wp:anchor distT="0" distB="0" distL="114300" distR="114300" simplePos="0" relativeHeight="251677696" behindDoc="0" locked="0" layoutInCell="1" allowOverlap="1">
                <wp:simplePos x="0" y="0"/>
                <wp:positionH relativeFrom="column">
                  <wp:posOffset>1419225</wp:posOffset>
                </wp:positionH>
                <wp:positionV relativeFrom="paragraph">
                  <wp:posOffset>771525</wp:posOffset>
                </wp:positionV>
                <wp:extent cx="6734175" cy="9144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6734175" cy="914400"/>
                        </a:xfrm>
                        <a:prstGeom prst="rect">
                          <a:avLst/>
                        </a:prstGeom>
                        <a:solidFill>
                          <a:schemeClr val="lt1"/>
                        </a:solidFill>
                        <a:ln w="6350">
                          <a:solidFill>
                            <a:prstClr val="black"/>
                          </a:solidFill>
                        </a:ln>
                      </wps:spPr>
                      <wps:txbx>
                        <w:txbxContent>
                          <w:p w:rsidR="0033346C" w:rsidRPr="008B5F31" w:rsidRDefault="0033346C" w:rsidP="00A62D53">
                            <w:pPr>
                              <w:pStyle w:val="NormalWeb"/>
                              <w:shd w:val="clear" w:color="auto" w:fill="FFFFFF"/>
                              <w:spacing w:before="0" w:beforeAutospacing="0" w:after="0" w:afterAutospacing="0"/>
                              <w:jc w:val="center"/>
                              <w:rPr>
                                <w:rFonts w:asciiTheme="minorHAnsi" w:hAnsiTheme="minorHAnsi" w:cstheme="minorHAnsi"/>
                                <w:b/>
                                <w:color w:val="1A1A1A"/>
                              </w:rPr>
                            </w:pPr>
                            <w:r w:rsidRPr="008B5F31">
                              <w:rPr>
                                <w:b/>
                                <w:noProof/>
                                <w:color w:val="0000FF"/>
                              </w:rPr>
                              <w:drawing>
                                <wp:inline distT="0" distB="0" distL="0" distR="0" wp14:anchorId="63852A90" wp14:editId="06BEBDCB">
                                  <wp:extent cx="399961" cy="430726"/>
                                  <wp:effectExtent l="0" t="0" r="635" b="7620"/>
                                  <wp:docPr id="5" name="Picture 5" descr="https://image.shutterstock.com/image-illustration/cartoon-illustration-shiny-hand-drawn-260nw-174451574.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age.shutterstock.com/image-illustration/cartoon-illustration-shiny-hand-drawn-260nw-174451574.jpg">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000" cy="497537"/>
                                          </a:xfrm>
                                          <a:prstGeom prst="rect">
                                            <a:avLst/>
                                          </a:prstGeom>
                                          <a:noFill/>
                                          <a:ln>
                                            <a:noFill/>
                                          </a:ln>
                                        </pic:spPr>
                                      </pic:pic>
                                    </a:graphicData>
                                  </a:graphic>
                                </wp:inline>
                              </w:drawing>
                            </w:r>
                            <w:r w:rsidRPr="008B5F31">
                              <w:rPr>
                                <w:rFonts w:asciiTheme="minorHAnsi" w:hAnsiTheme="minorHAnsi" w:cstheme="minorHAnsi"/>
                                <w:b/>
                                <w:color w:val="1A1A1A"/>
                              </w:rPr>
                              <w:t xml:space="preserve"> </w:t>
                            </w:r>
                          </w:p>
                          <w:p w:rsidR="0033346C" w:rsidRPr="008B5F31" w:rsidRDefault="0033346C" w:rsidP="00A62D53">
                            <w:pPr>
                              <w:pStyle w:val="NormalWeb"/>
                              <w:shd w:val="clear" w:color="auto" w:fill="FFFFFF"/>
                              <w:spacing w:before="0" w:beforeAutospacing="0" w:after="0" w:afterAutospacing="0"/>
                              <w:jc w:val="center"/>
                              <w:rPr>
                                <w:rFonts w:asciiTheme="minorHAnsi" w:hAnsiTheme="minorHAnsi" w:cstheme="minorHAnsi"/>
                                <w:b/>
                                <w:color w:val="1A1A1A"/>
                              </w:rPr>
                            </w:pPr>
                            <w:r w:rsidRPr="008B5F31">
                              <w:rPr>
                                <w:rFonts w:asciiTheme="minorHAnsi" w:hAnsiTheme="minorHAnsi" w:cstheme="minorHAnsi"/>
                                <w:b/>
                                <w:color w:val="1A1A1A"/>
                              </w:rPr>
                              <w:t>“As we let our own light shine, we unconsciously give other people permission to do the same.”</w:t>
                            </w:r>
                          </w:p>
                          <w:p w:rsidR="0033346C" w:rsidRPr="008B5F31" w:rsidRDefault="0033346C" w:rsidP="00A62D53">
                            <w:pPr>
                              <w:pStyle w:val="NormalWeb"/>
                              <w:shd w:val="clear" w:color="auto" w:fill="FFFFFF"/>
                              <w:spacing w:before="0" w:beforeAutospacing="0" w:after="0" w:afterAutospacing="0"/>
                              <w:jc w:val="center"/>
                              <w:rPr>
                                <w:rFonts w:asciiTheme="minorHAnsi" w:hAnsiTheme="minorHAnsi" w:cstheme="minorHAnsi"/>
                                <w:b/>
                                <w:color w:val="1A1A1A"/>
                              </w:rPr>
                            </w:pPr>
                            <w:r w:rsidRPr="008B5F31">
                              <w:rPr>
                                <w:rFonts w:asciiTheme="minorHAnsi" w:hAnsiTheme="minorHAnsi" w:cstheme="minorHAnsi"/>
                                <w:b/>
                                <w:color w:val="1A1A1A"/>
                              </w:rPr>
                              <w:t>Nelson Mandela</w:t>
                            </w:r>
                          </w:p>
                          <w:p w:rsidR="0033346C" w:rsidRDefault="00333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27" type="#_x0000_t202" style="position:absolute;margin-left:111.75pt;margin-top:60.75pt;width:530.25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" fillcolor="white [3201]" strokeweight=".5pt">
                <v:textbox>
                  <w:txbxContent>
                    <w:p w:rsidR="0033346C" w:rsidRPr="008B5F31" w:rsidRDefault="0033346C" w:rsidP="00A62D53">
                      <w:pPr>
                        <w:pStyle w:val="NormalWeb"/>
                        <w:shd w:val="clear" w:color="auto" w:fill="FFFFFF"/>
                        <w:spacing w:before="0" w:beforeAutospacing="0" w:after="0" w:afterAutospacing="0"/>
                        <w:jc w:val="center"/>
                        <w:rPr>
                          <w:rFonts w:asciiTheme="minorHAnsi" w:hAnsiTheme="minorHAnsi" w:cstheme="minorHAnsi"/>
                          <w:b/>
                          <w:color w:val="1A1A1A"/>
                        </w:rPr>
                      </w:pPr>
                      <w:r w:rsidRPr="008B5F31">
                        <w:rPr>
                          <w:b/>
                          <w:noProof/>
                          <w:color w:val="0000FF"/>
                        </w:rPr>
                        <w:drawing>
                          <wp:inline distT="0" distB="0" distL="0" distR="0" wp14:anchorId="63852A90" wp14:editId="06BEBDCB">
                            <wp:extent cx="399961" cy="430726"/>
                            <wp:effectExtent l="0" t="0" r="635" b="7620"/>
                            <wp:docPr id="5" name="Picture 5" descr="https://image.shutterstock.com/image-illustration/cartoon-illustration-shiny-hand-drawn-260nw-174451574.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age.shutterstock.com/image-illustration/cartoon-illustration-shiny-hand-drawn-260nw-174451574.jpg">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000" cy="497537"/>
                                    </a:xfrm>
                                    <a:prstGeom prst="rect">
                                      <a:avLst/>
                                    </a:prstGeom>
                                    <a:noFill/>
                                    <a:ln>
                                      <a:noFill/>
                                    </a:ln>
                                  </pic:spPr>
                                </pic:pic>
                              </a:graphicData>
                            </a:graphic>
                          </wp:inline>
                        </w:drawing>
                      </w:r>
                      <w:r w:rsidRPr="008B5F31">
                        <w:rPr>
                          <w:rFonts w:asciiTheme="minorHAnsi" w:hAnsiTheme="minorHAnsi" w:cstheme="minorHAnsi"/>
                          <w:b/>
                          <w:color w:val="1A1A1A"/>
                        </w:rPr>
                        <w:t xml:space="preserve"> </w:t>
                      </w:r>
                    </w:p>
                    <w:p w:rsidR="0033346C" w:rsidRPr="008B5F31" w:rsidRDefault="0033346C" w:rsidP="00A62D53">
                      <w:pPr>
                        <w:pStyle w:val="NormalWeb"/>
                        <w:shd w:val="clear" w:color="auto" w:fill="FFFFFF"/>
                        <w:spacing w:before="0" w:beforeAutospacing="0" w:after="0" w:afterAutospacing="0"/>
                        <w:jc w:val="center"/>
                        <w:rPr>
                          <w:rFonts w:asciiTheme="minorHAnsi" w:hAnsiTheme="minorHAnsi" w:cstheme="minorHAnsi"/>
                          <w:b/>
                          <w:color w:val="1A1A1A"/>
                        </w:rPr>
                      </w:pPr>
                      <w:r w:rsidRPr="008B5F31">
                        <w:rPr>
                          <w:rFonts w:asciiTheme="minorHAnsi" w:hAnsiTheme="minorHAnsi" w:cstheme="minorHAnsi"/>
                          <w:b/>
                          <w:color w:val="1A1A1A"/>
                        </w:rPr>
                        <w:t>“As we let our own light shine, we unconsciously give other people permission to do the same.”</w:t>
                      </w:r>
                    </w:p>
                    <w:p w:rsidR="0033346C" w:rsidRPr="008B5F31" w:rsidRDefault="0033346C" w:rsidP="00A62D53">
                      <w:pPr>
                        <w:pStyle w:val="NormalWeb"/>
                        <w:shd w:val="clear" w:color="auto" w:fill="FFFFFF"/>
                        <w:spacing w:before="0" w:beforeAutospacing="0" w:after="0" w:afterAutospacing="0"/>
                        <w:jc w:val="center"/>
                        <w:rPr>
                          <w:rFonts w:asciiTheme="minorHAnsi" w:hAnsiTheme="minorHAnsi" w:cstheme="minorHAnsi"/>
                          <w:b/>
                          <w:color w:val="1A1A1A"/>
                        </w:rPr>
                      </w:pPr>
                      <w:r w:rsidRPr="008B5F31">
                        <w:rPr>
                          <w:rFonts w:asciiTheme="minorHAnsi" w:hAnsiTheme="minorHAnsi" w:cstheme="minorHAnsi"/>
                          <w:b/>
                          <w:color w:val="1A1A1A"/>
                        </w:rPr>
                        <w:t>Nelson Mandela</w:t>
                      </w:r>
                    </w:p>
                    <w:p w:rsidR="0033346C" w:rsidRDefault="0033346C"/>
                  </w:txbxContent>
                </v:textbox>
              </v:shape>
            </w:pict>
          </mc:Fallback>
        </mc:AlternateContent>
      </w:r>
      <w:r w:rsidR="00FB04B9" w:rsidRPr="008B5F31">
        <w:rPr>
          <w:rStyle w:val="Strong"/>
          <w:rFonts w:asciiTheme="minorHAnsi" w:hAnsiTheme="minorHAnsi" w:cstheme="minorHAnsi"/>
          <w:color w:val="1A1A1A"/>
          <w:sz w:val="22"/>
          <w:szCs w:val="22"/>
        </w:rPr>
        <w:t> </w:t>
      </w:r>
      <w:r w:rsidR="00FB04B9" w:rsidRPr="008B5F31">
        <w:rPr>
          <w:rFonts w:asciiTheme="minorHAnsi" w:hAnsiTheme="minorHAnsi" w:cstheme="minorHAnsi"/>
          <w:color w:val="1A1A1A"/>
          <w:sz w:val="22"/>
          <w:szCs w:val="22"/>
        </w:rPr>
        <w:t>At Braehead Primary we understand the importance of our shared values. They define us and are at the heart of all we do grounding us and guiding us. When facing challenges or difficult decisions our values light the way forward.  We take time to learn our values and celebrate when they are demonstrated. We aim for our values to be a light within us and we encourage our children to s</w:t>
      </w:r>
      <w:r w:rsidR="00CD6382">
        <w:rPr>
          <w:rFonts w:asciiTheme="minorHAnsi" w:hAnsiTheme="minorHAnsi" w:cstheme="minorHAnsi"/>
          <w:color w:val="1A1A1A"/>
          <w:sz w:val="22"/>
          <w:szCs w:val="22"/>
        </w:rPr>
        <w:t xml:space="preserve">hine brightly.  Our sparkle can </w:t>
      </w:r>
      <w:r w:rsidR="00FB04B9" w:rsidRPr="008B5F31">
        <w:rPr>
          <w:rFonts w:asciiTheme="minorHAnsi" w:hAnsiTheme="minorHAnsi" w:cstheme="minorHAnsi"/>
          <w:color w:val="1A1A1A"/>
          <w:sz w:val="22"/>
          <w:szCs w:val="22"/>
        </w:rPr>
        <w:t>inspire others!</w:t>
      </w:r>
      <w:r w:rsidR="00277F18" w:rsidRPr="008B5F31">
        <w:rPr>
          <w:rFonts w:asciiTheme="minorHAnsi" w:hAnsiTheme="minorHAnsi" w:cstheme="minorHAnsi"/>
          <w:color w:val="1A1A1A"/>
          <w:sz w:val="22"/>
          <w:szCs w:val="22"/>
        </w:rPr>
        <w:t xml:space="preserve">  This is the Braehead Way.</w:t>
      </w:r>
    </w:p>
    <w:p w:rsidR="00CD6382" w:rsidRPr="008B5F31" w:rsidRDefault="00CD6382" w:rsidP="00FB04B9">
      <w:pPr>
        <w:pStyle w:val="NormalWeb"/>
        <w:shd w:val="clear" w:color="auto" w:fill="FFFFFF"/>
        <w:spacing w:before="0" w:beforeAutospacing="0" w:after="0" w:afterAutospacing="0"/>
        <w:rPr>
          <w:rFonts w:asciiTheme="minorHAnsi" w:hAnsiTheme="minorHAnsi" w:cstheme="minorHAnsi"/>
          <w:color w:val="1A1A1A"/>
          <w:sz w:val="22"/>
          <w:szCs w:val="22"/>
        </w:rPr>
      </w:pPr>
    </w:p>
    <w:p w:rsidR="008B5F31" w:rsidRPr="00C46CB9" w:rsidRDefault="008B5F31" w:rsidP="00C46CB9">
      <w:pPr>
        <w:framePr w:hSpace="180" w:wrap="around" w:vAnchor="text" w:hAnchor="margin" w:xAlign="center" w:y="-185"/>
        <w:rPr>
          <w:rFonts w:eastAsia="Times New Roman" w:cstheme="minorHAnsi"/>
          <w:color w:val="1A1A1A"/>
          <w:sz w:val="24"/>
          <w:szCs w:val="24"/>
          <w:lang w:eastAsia="en-GB"/>
        </w:rPr>
      </w:pPr>
    </w:p>
    <w:tbl>
      <w:tblPr>
        <w:tblpPr w:leftFromText="180" w:rightFromText="180" w:vertAnchor="text" w:horzAnchor="margin" w:tblpXSpec="center" w:tblpY="-185"/>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882"/>
        <w:gridCol w:w="5136"/>
      </w:tblGrid>
      <w:tr w:rsidR="008B5F31" w:rsidTr="00CD7F2E">
        <w:trPr>
          <w:trHeight w:val="132"/>
        </w:trPr>
        <w:tc>
          <w:tcPr>
            <w:tcW w:w="15408" w:type="dxa"/>
            <w:gridSpan w:val="3"/>
            <w:shd w:val="clear" w:color="auto" w:fill="D9D9D9"/>
          </w:tcPr>
          <w:p w:rsidR="00CD7F2E" w:rsidRPr="00C46CB9" w:rsidRDefault="008B5F31" w:rsidP="00C46CB9">
            <w:pPr>
              <w:spacing w:after="0"/>
              <w:rPr>
                <w:rFonts w:ascii="Calibri" w:hAnsi="Calibri" w:cs="Calibri"/>
                <w:b/>
                <w:sz w:val="28"/>
                <w:szCs w:val="28"/>
              </w:rPr>
            </w:pPr>
            <w:r w:rsidRPr="00CD7F2E">
              <w:rPr>
                <w:rFonts w:ascii="Calibri" w:hAnsi="Calibri" w:cs="Calibri"/>
                <w:b/>
                <w:sz w:val="28"/>
                <w:szCs w:val="28"/>
              </w:rPr>
              <w:lastRenderedPageBreak/>
              <w:t>High Level Improvement Plan 2023-2024</w:t>
            </w:r>
            <w:r w:rsidR="00CD7F2E">
              <w:rPr>
                <w:rFonts w:ascii="Calibri" w:hAnsi="Calibri" w:cs="Calibri"/>
                <w:b/>
                <w:sz w:val="28"/>
                <w:szCs w:val="28"/>
              </w:rPr>
              <w:t xml:space="preserve">: </w:t>
            </w:r>
            <w:r w:rsidR="00CD7F2E" w:rsidRPr="005B6ED3">
              <w:rPr>
                <w:rFonts w:ascii="Calibri" w:hAnsi="Calibri" w:cs="Calibri"/>
              </w:rPr>
              <w:t>We use this plan to inform our priorities at Braehead Primary School.</w:t>
            </w:r>
          </w:p>
        </w:tc>
      </w:tr>
      <w:tr w:rsidR="008B5F31" w:rsidTr="00D67E37">
        <w:trPr>
          <w:trHeight w:val="280"/>
        </w:trPr>
        <w:tc>
          <w:tcPr>
            <w:tcW w:w="4390" w:type="dxa"/>
            <w:shd w:val="clear" w:color="auto" w:fill="D9D9D9"/>
          </w:tcPr>
          <w:p w:rsidR="008B5F31" w:rsidRPr="00E76A6E" w:rsidRDefault="008B5F31" w:rsidP="00D67E37">
            <w:pPr>
              <w:jc w:val="center"/>
              <w:rPr>
                <w:b/>
              </w:rPr>
            </w:pPr>
            <w:r w:rsidRPr="00E76A6E">
              <w:rPr>
                <w:b/>
              </w:rPr>
              <w:t>National Improvement Framework Priorities</w:t>
            </w:r>
          </w:p>
        </w:tc>
        <w:tc>
          <w:tcPr>
            <w:tcW w:w="5882" w:type="dxa"/>
            <w:shd w:val="clear" w:color="auto" w:fill="D9D9D9"/>
          </w:tcPr>
          <w:p w:rsidR="008B5F31" w:rsidRPr="008B5F31" w:rsidRDefault="008B5F31" w:rsidP="008B5F31">
            <w:pPr>
              <w:jc w:val="center"/>
              <w:rPr>
                <w:b/>
              </w:rPr>
            </w:pPr>
            <w:r w:rsidRPr="00E76A6E">
              <w:rPr>
                <w:b/>
              </w:rPr>
              <w:t>HGIOS 4 &amp; HGIOELC</w:t>
            </w:r>
            <w:r>
              <w:rPr>
                <w:b/>
              </w:rPr>
              <w:t>C Quality Indicator</w:t>
            </w:r>
          </w:p>
        </w:tc>
        <w:tc>
          <w:tcPr>
            <w:tcW w:w="5136" w:type="dxa"/>
            <w:shd w:val="clear" w:color="auto" w:fill="D9D9D9"/>
          </w:tcPr>
          <w:p w:rsidR="008B5F31" w:rsidRPr="00E76A6E" w:rsidRDefault="008B5F31" w:rsidP="008B5F31">
            <w:pPr>
              <w:jc w:val="center"/>
              <w:rPr>
                <w:b/>
              </w:rPr>
            </w:pPr>
            <w:r w:rsidRPr="00E76A6E">
              <w:rPr>
                <w:b/>
              </w:rPr>
              <w:t>Regional Impro</w:t>
            </w:r>
            <w:r>
              <w:rPr>
                <w:b/>
              </w:rPr>
              <w:t>vement Collaborative Priorities</w:t>
            </w:r>
          </w:p>
        </w:tc>
      </w:tr>
      <w:tr w:rsidR="008B5F31" w:rsidTr="00D67E37">
        <w:trPr>
          <w:trHeight w:val="2185"/>
        </w:trPr>
        <w:tc>
          <w:tcPr>
            <w:tcW w:w="4390" w:type="dxa"/>
            <w:vMerge w:val="restart"/>
            <w:shd w:val="clear" w:color="auto" w:fill="auto"/>
          </w:tcPr>
          <w:p w:rsidR="008B5F31" w:rsidRPr="00CD7F2E" w:rsidRDefault="008B5F31" w:rsidP="003165E8">
            <w:pPr>
              <w:numPr>
                <w:ilvl w:val="0"/>
                <w:numId w:val="4"/>
              </w:numPr>
              <w:spacing w:after="0" w:line="240" w:lineRule="auto"/>
              <w:contextualSpacing/>
              <w:rPr>
                <w:rFonts w:cstheme="minorHAnsi"/>
              </w:rPr>
            </w:pPr>
            <w:r w:rsidRPr="00CD7F2E">
              <w:rPr>
                <w:rFonts w:cstheme="minorHAnsi"/>
              </w:rPr>
              <w:t>Improvement in attainment, particularly in literacy and numeracy.</w:t>
            </w:r>
          </w:p>
          <w:p w:rsidR="008B5F31" w:rsidRPr="00CD7F2E" w:rsidRDefault="008B5F31" w:rsidP="003165E8">
            <w:pPr>
              <w:numPr>
                <w:ilvl w:val="0"/>
                <w:numId w:val="4"/>
              </w:numPr>
              <w:spacing w:after="0" w:line="240" w:lineRule="auto"/>
              <w:contextualSpacing/>
              <w:rPr>
                <w:rFonts w:cstheme="minorHAnsi"/>
              </w:rPr>
            </w:pPr>
            <w:r w:rsidRPr="00CD7F2E">
              <w:rPr>
                <w:rFonts w:cstheme="minorHAnsi"/>
              </w:rPr>
              <w:t>Closing the attainment gap between the most and least disadvantaged children.</w:t>
            </w:r>
          </w:p>
          <w:p w:rsidR="008B5F31" w:rsidRPr="00CD7F2E" w:rsidRDefault="008B5F31" w:rsidP="003165E8">
            <w:pPr>
              <w:numPr>
                <w:ilvl w:val="0"/>
                <w:numId w:val="4"/>
              </w:numPr>
              <w:spacing w:after="0" w:line="240" w:lineRule="auto"/>
              <w:contextualSpacing/>
              <w:rPr>
                <w:rFonts w:cstheme="minorHAnsi"/>
              </w:rPr>
            </w:pPr>
            <w:r w:rsidRPr="00CD7F2E">
              <w:rPr>
                <w:rFonts w:cstheme="minorHAnsi"/>
              </w:rPr>
              <w:t>Improvement in children and young people’s health and wellbeing.</w:t>
            </w:r>
          </w:p>
          <w:p w:rsidR="008B5F31" w:rsidRPr="00CD7F2E" w:rsidRDefault="008B5F31" w:rsidP="003165E8">
            <w:pPr>
              <w:numPr>
                <w:ilvl w:val="0"/>
                <w:numId w:val="4"/>
              </w:numPr>
              <w:spacing w:after="0" w:line="240" w:lineRule="auto"/>
              <w:contextualSpacing/>
              <w:rPr>
                <w:rFonts w:cstheme="minorHAnsi"/>
              </w:rPr>
            </w:pPr>
            <w:r w:rsidRPr="00CD7F2E">
              <w:rPr>
                <w:rFonts w:cstheme="minorHAnsi"/>
              </w:rPr>
              <w:t>Improvement in employability skills and sustained, positive destinations.</w:t>
            </w:r>
          </w:p>
          <w:p w:rsidR="008B5F31" w:rsidRPr="00CD7F2E" w:rsidRDefault="008B5F31" w:rsidP="00D67E37">
            <w:pPr>
              <w:rPr>
                <w:rFonts w:cstheme="minorHAnsi"/>
              </w:rPr>
            </w:pPr>
          </w:p>
        </w:tc>
        <w:tc>
          <w:tcPr>
            <w:tcW w:w="5882" w:type="dxa"/>
            <w:vMerge w:val="restart"/>
            <w:shd w:val="clear" w:color="auto" w:fill="auto"/>
          </w:tcPr>
          <w:p w:rsidR="008B5F31" w:rsidRPr="00CD7F2E" w:rsidRDefault="008B5F31" w:rsidP="008B5F31">
            <w:pPr>
              <w:spacing w:after="0"/>
              <w:rPr>
                <w:rFonts w:eastAsia="Calibri" w:cstheme="minorHAnsi"/>
              </w:rPr>
            </w:pPr>
            <w:r w:rsidRPr="00CD7F2E">
              <w:rPr>
                <w:rFonts w:eastAsia="Calibri" w:cstheme="minorHAnsi"/>
              </w:rPr>
              <w:t>1.1 Self-evaluation for self-improvement</w:t>
            </w:r>
          </w:p>
          <w:p w:rsidR="008B5F31" w:rsidRPr="00CD7F2E" w:rsidRDefault="008B5F31" w:rsidP="008B5F31">
            <w:pPr>
              <w:spacing w:after="0"/>
              <w:rPr>
                <w:rFonts w:eastAsia="Calibri" w:cstheme="minorHAnsi"/>
              </w:rPr>
            </w:pPr>
            <w:r w:rsidRPr="00CD7F2E">
              <w:rPr>
                <w:rFonts w:eastAsia="Calibri" w:cstheme="minorHAnsi"/>
              </w:rPr>
              <w:t>1.2 Leadership for learning</w:t>
            </w:r>
          </w:p>
          <w:p w:rsidR="008B5F31" w:rsidRPr="00CD7F2E" w:rsidRDefault="008B5F31" w:rsidP="008B5F31">
            <w:pPr>
              <w:spacing w:after="0"/>
              <w:rPr>
                <w:rFonts w:eastAsia="Calibri" w:cstheme="minorHAnsi"/>
              </w:rPr>
            </w:pPr>
            <w:r w:rsidRPr="00CD7F2E">
              <w:rPr>
                <w:rFonts w:eastAsia="Calibri" w:cstheme="minorHAnsi"/>
              </w:rPr>
              <w:t>1.3 Leadership of change</w:t>
            </w:r>
          </w:p>
          <w:p w:rsidR="008B5F31" w:rsidRPr="00CD7F2E" w:rsidRDefault="008B5F31" w:rsidP="008B5F31">
            <w:pPr>
              <w:spacing w:after="0"/>
              <w:rPr>
                <w:rFonts w:eastAsia="Calibri" w:cstheme="minorHAnsi"/>
              </w:rPr>
            </w:pPr>
            <w:r w:rsidRPr="00CD7F2E">
              <w:rPr>
                <w:rFonts w:eastAsia="Calibri" w:cstheme="minorHAnsi"/>
              </w:rPr>
              <w:t>1.4 Leadership and management of staff/ practitioners</w:t>
            </w:r>
          </w:p>
          <w:p w:rsidR="008B5F31" w:rsidRPr="00CD7F2E" w:rsidRDefault="008B5F31" w:rsidP="008B5F31">
            <w:pPr>
              <w:spacing w:after="0"/>
              <w:rPr>
                <w:rFonts w:eastAsia="Calibri" w:cstheme="minorHAnsi"/>
              </w:rPr>
            </w:pPr>
            <w:r w:rsidRPr="00CD7F2E">
              <w:rPr>
                <w:rFonts w:eastAsia="Calibri" w:cstheme="minorHAnsi"/>
              </w:rPr>
              <w:t>1.5 Management of resources to promote equity</w:t>
            </w:r>
          </w:p>
          <w:p w:rsidR="008B5F31" w:rsidRPr="00CD7F2E" w:rsidRDefault="008B5F31" w:rsidP="008B5F31">
            <w:pPr>
              <w:spacing w:after="0"/>
              <w:rPr>
                <w:rFonts w:eastAsia="Calibri" w:cstheme="minorHAnsi"/>
              </w:rPr>
            </w:pPr>
            <w:r w:rsidRPr="00CD7F2E">
              <w:rPr>
                <w:rFonts w:eastAsia="Calibri" w:cstheme="minorHAnsi"/>
              </w:rPr>
              <w:t>2.1 Safeguarding and child protection</w:t>
            </w:r>
          </w:p>
          <w:p w:rsidR="008B5F31" w:rsidRPr="00CD7F2E" w:rsidRDefault="008B5F31" w:rsidP="008B5F31">
            <w:pPr>
              <w:spacing w:after="0"/>
              <w:rPr>
                <w:rFonts w:eastAsia="Calibri" w:cstheme="minorHAnsi"/>
              </w:rPr>
            </w:pPr>
            <w:r w:rsidRPr="00CD7F2E">
              <w:rPr>
                <w:rFonts w:eastAsia="Calibri" w:cstheme="minorHAnsi"/>
              </w:rPr>
              <w:t>2.2 Curriculum</w:t>
            </w:r>
          </w:p>
          <w:p w:rsidR="008B5F31" w:rsidRPr="00CD7F2E" w:rsidRDefault="008B5F31" w:rsidP="008B5F31">
            <w:pPr>
              <w:spacing w:after="0"/>
              <w:rPr>
                <w:rFonts w:eastAsia="Calibri" w:cstheme="minorHAnsi"/>
              </w:rPr>
            </w:pPr>
            <w:r w:rsidRPr="00CD7F2E">
              <w:rPr>
                <w:rFonts w:eastAsia="Calibri" w:cstheme="minorHAnsi"/>
              </w:rPr>
              <w:t>2.3 Learning teaching and assessment</w:t>
            </w:r>
          </w:p>
          <w:p w:rsidR="008B5F31" w:rsidRPr="00CD7F2E" w:rsidRDefault="008B5F31" w:rsidP="008B5F31">
            <w:pPr>
              <w:spacing w:after="0"/>
              <w:rPr>
                <w:rFonts w:eastAsia="Calibri" w:cstheme="minorHAnsi"/>
              </w:rPr>
            </w:pPr>
            <w:r w:rsidRPr="00CD7F2E">
              <w:rPr>
                <w:rFonts w:eastAsia="Calibri" w:cstheme="minorHAnsi"/>
              </w:rPr>
              <w:t>2.4 Personalised support</w:t>
            </w:r>
          </w:p>
          <w:p w:rsidR="008B5F31" w:rsidRPr="00CD7F2E" w:rsidRDefault="008B5F31" w:rsidP="008B5F31">
            <w:pPr>
              <w:spacing w:after="0"/>
              <w:rPr>
                <w:rFonts w:eastAsia="Calibri" w:cstheme="minorHAnsi"/>
              </w:rPr>
            </w:pPr>
            <w:r w:rsidRPr="00CD7F2E">
              <w:rPr>
                <w:rFonts w:eastAsia="Calibri" w:cstheme="minorHAnsi"/>
              </w:rPr>
              <w:t>2.5 Family learning</w:t>
            </w:r>
          </w:p>
          <w:p w:rsidR="008B5F31" w:rsidRPr="00CD7F2E" w:rsidRDefault="008B5F31" w:rsidP="008B5F31">
            <w:pPr>
              <w:spacing w:after="0"/>
              <w:rPr>
                <w:rFonts w:eastAsia="Calibri" w:cstheme="minorHAnsi"/>
              </w:rPr>
            </w:pPr>
            <w:r w:rsidRPr="00CD7F2E">
              <w:rPr>
                <w:rFonts w:eastAsia="Calibri" w:cstheme="minorHAnsi"/>
              </w:rPr>
              <w:t>2.6 Transitions</w:t>
            </w:r>
          </w:p>
          <w:p w:rsidR="008B5F31" w:rsidRPr="00CD7F2E" w:rsidRDefault="008B5F31" w:rsidP="008B5F31">
            <w:pPr>
              <w:spacing w:after="0"/>
              <w:rPr>
                <w:rFonts w:eastAsia="Calibri" w:cstheme="minorHAnsi"/>
              </w:rPr>
            </w:pPr>
            <w:r w:rsidRPr="00CD7F2E">
              <w:rPr>
                <w:rFonts w:eastAsia="Calibri" w:cstheme="minorHAnsi"/>
              </w:rPr>
              <w:t>2.7 Partnerships</w:t>
            </w:r>
          </w:p>
          <w:p w:rsidR="008B5F31" w:rsidRPr="00CD7F2E" w:rsidRDefault="008B5F31" w:rsidP="008B5F31">
            <w:pPr>
              <w:spacing w:after="0"/>
              <w:rPr>
                <w:rFonts w:eastAsia="Calibri" w:cstheme="minorHAnsi"/>
              </w:rPr>
            </w:pPr>
            <w:r w:rsidRPr="00CD7F2E">
              <w:rPr>
                <w:rFonts w:eastAsia="Calibri" w:cstheme="minorHAnsi"/>
              </w:rPr>
              <w:t>3.1 Improving/ ensuring wellbeing, equality and inclusion</w:t>
            </w:r>
          </w:p>
          <w:p w:rsidR="008B5F31" w:rsidRPr="00CD7F2E" w:rsidRDefault="008B5F31" w:rsidP="008B5F31">
            <w:pPr>
              <w:spacing w:after="0"/>
              <w:rPr>
                <w:rFonts w:eastAsia="Calibri" w:cstheme="minorHAnsi"/>
                <w:b/>
                <w:i/>
              </w:rPr>
            </w:pPr>
            <w:r w:rsidRPr="00CD7F2E">
              <w:rPr>
                <w:rFonts w:eastAsia="Calibri" w:cstheme="minorHAnsi"/>
                <w:b/>
                <w:i/>
              </w:rPr>
              <w:t>Specific to HGIOS 4</w:t>
            </w:r>
          </w:p>
          <w:p w:rsidR="008B5F31" w:rsidRPr="00CD7F2E" w:rsidRDefault="008B5F31" w:rsidP="008B5F31">
            <w:pPr>
              <w:spacing w:after="0"/>
              <w:rPr>
                <w:rFonts w:eastAsia="Calibri" w:cstheme="minorHAnsi"/>
              </w:rPr>
            </w:pPr>
            <w:r w:rsidRPr="00CD7F2E">
              <w:rPr>
                <w:rFonts w:eastAsia="Calibri" w:cstheme="minorHAnsi"/>
              </w:rPr>
              <w:t>3.2 Raising attainment and achievement</w:t>
            </w:r>
          </w:p>
          <w:p w:rsidR="008B5F31" w:rsidRPr="00CD7F2E" w:rsidRDefault="008B5F31" w:rsidP="008B5F31">
            <w:pPr>
              <w:spacing w:after="0"/>
              <w:rPr>
                <w:rFonts w:eastAsia="Calibri" w:cstheme="minorHAnsi"/>
              </w:rPr>
            </w:pPr>
            <w:r w:rsidRPr="00CD7F2E">
              <w:rPr>
                <w:rFonts w:eastAsia="Calibri" w:cstheme="minorHAnsi"/>
              </w:rPr>
              <w:t>3.3 Increasing creativity and employability</w:t>
            </w:r>
          </w:p>
          <w:p w:rsidR="008B5F31" w:rsidRPr="00CD7F2E" w:rsidRDefault="008B5F31" w:rsidP="008B5F31">
            <w:pPr>
              <w:pStyle w:val="Default"/>
              <w:rPr>
                <w:rFonts w:asciiTheme="minorHAnsi" w:hAnsiTheme="minorHAnsi" w:cstheme="minorHAnsi"/>
                <w:b/>
                <w:i/>
                <w:sz w:val="22"/>
                <w:szCs w:val="22"/>
              </w:rPr>
            </w:pPr>
            <w:r w:rsidRPr="00CD7F2E">
              <w:rPr>
                <w:rFonts w:asciiTheme="minorHAnsi" w:hAnsiTheme="minorHAnsi" w:cstheme="minorHAnsi"/>
                <w:b/>
                <w:i/>
                <w:sz w:val="22"/>
                <w:szCs w:val="22"/>
              </w:rPr>
              <w:t xml:space="preserve">Specific to HGIOELCC </w:t>
            </w:r>
          </w:p>
          <w:p w:rsidR="008B5F31" w:rsidRPr="00CD7F2E" w:rsidRDefault="008B5F31" w:rsidP="008B5F31">
            <w:pPr>
              <w:pStyle w:val="Default"/>
              <w:rPr>
                <w:rFonts w:asciiTheme="minorHAnsi" w:hAnsiTheme="minorHAnsi" w:cstheme="minorHAnsi"/>
                <w:sz w:val="22"/>
                <w:szCs w:val="22"/>
              </w:rPr>
            </w:pPr>
            <w:r w:rsidRPr="00CD7F2E">
              <w:rPr>
                <w:rFonts w:asciiTheme="minorHAnsi" w:hAnsiTheme="minorHAnsi" w:cstheme="minorHAnsi"/>
                <w:sz w:val="22"/>
                <w:szCs w:val="22"/>
              </w:rPr>
              <w:t>1.1 Self Evaluation for self-improvement</w:t>
            </w:r>
          </w:p>
          <w:p w:rsidR="008B5F31" w:rsidRPr="00CD7F2E" w:rsidRDefault="008B5F31" w:rsidP="008B5F31">
            <w:pPr>
              <w:pStyle w:val="Default"/>
              <w:rPr>
                <w:rFonts w:asciiTheme="minorHAnsi" w:hAnsiTheme="minorHAnsi" w:cstheme="minorHAnsi"/>
                <w:sz w:val="22"/>
                <w:szCs w:val="22"/>
              </w:rPr>
            </w:pPr>
            <w:r w:rsidRPr="00CD7F2E">
              <w:rPr>
                <w:rFonts w:asciiTheme="minorHAnsi" w:hAnsiTheme="minorHAnsi" w:cstheme="minorHAnsi"/>
                <w:sz w:val="22"/>
                <w:szCs w:val="22"/>
              </w:rPr>
              <w:t>2.4 Personalised Support</w:t>
            </w:r>
          </w:p>
          <w:p w:rsidR="008B5F31" w:rsidRPr="00CD7F2E" w:rsidRDefault="008B5F31" w:rsidP="008B5F31">
            <w:pPr>
              <w:pStyle w:val="Default"/>
              <w:rPr>
                <w:rFonts w:asciiTheme="minorHAnsi" w:hAnsiTheme="minorHAnsi" w:cstheme="minorHAnsi"/>
                <w:sz w:val="22"/>
                <w:szCs w:val="22"/>
              </w:rPr>
            </w:pPr>
            <w:r w:rsidRPr="00CD7F2E">
              <w:rPr>
                <w:rFonts w:asciiTheme="minorHAnsi" w:hAnsiTheme="minorHAnsi" w:cstheme="minorHAnsi"/>
                <w:sz w:val="22"/>
                <w:szCs w:val="22"/>
              </w:rPr>
              <w:t>2.5 Family Learning</w:t>
            </w:r>
          </w:p>
          <w:p w:rsidR="008B5F31" w:rsidRPr="00CD7F2E" w:rsidRDefault="008B5F31" w:rsidP="008B5F31">
            <w:pPr>
              <w:pStyle w:val="Default"/>
              <w:rPr>
                <w:rFonts w:asciiTheme="minorHAnsi" w:hAnsiTheme="minorHAnsi" w:cstheme="minorHAnsi"/>
                <w:sz w:val="22"/>
                <w:szCs w:val="22"/>
              </w:rPr>
            </w:pPr>
            <w:r w:rsidRPr="00CD7F2E">
              <w:rPr>
                <w:rFonts w:asciiTheme="minorHAnsi" w:hAnsiTheme="minorHAnsi" w:cstheme="minorHAnsi"/>
                <w:sz w:val="22"/>
                <w:szCs w:val="22"/>
              </w:rPr>
              <w:t>2.7 Partnerships</w:t>
            </w:r>
          </w:p>
          <w:p w:rsidR="008B5F31" w:rsidRPr="00CD7F2E" w:rsidRDefault="008B5F31" w:rsidP="008B5F31">
            <w:pPr>
              <w:pStyle w:val="Default"/>
              <w:rPr>
                <w:rFonts w:asciiTheme="minorHAnsi" w:hAnsiTheme="minorHAnsi" w:cstheme="minorHAnsi"/>
                <w:sz w:val="22"/>
                <w:szCs w:val="22"/>
              </w:rPr>
            </w:pPr>
            <w:r w:rsidRPr="00CD7F2E">
              <w:rPr>
                <w:rFonts w:asciiTheme="minorHAnsi" w:hAnsiTheme="minorHAnsi" w:cstheme="minorHAnsi"/>
                <w:sz w:val="22"/>
                <w:szCs w:val="22"/>
              </w:rPr>
              <w:t>3.3 Ensuring wellbeing, equality and inclusion</w:t>
            </w:r>
          </w:p>
        </w:tc>
        <w:tc>
          <w:tcPr>
            <w:tcW w:w="5136" w:type="dxa"/>
            <w:shd w:val="clear" w:color="auto" w:fill="auto"/>
          </w:tcPr>
          <w:p w:rsidR="008B5F31" w:rsidRPr="008B5F31" w:rsidRDefault="008B5F31" w:rsidP="003165E8">
            <w:pPr>
              <w:numPr>
                <w:ilvl w:val="0"/>
                <w:numId w:val="8"/>
              </w:numPr>
              <w:spacing w:after="0" w:line="240" w:lineRule="auto"/>
              <w:rPr>
                <w:rFonts w:cstheme="minorHAnsi"/>
              </w:rPr>
            </w:pPr>
            <w:r w:rsidRPr="008B5F31">
              <w:rPr>
                <w:rFonts w:cstheme="minorHAnsi"/>
              </w:rPr>
              <w:t>Improve attainment in literacy and numeracy for children and young people</w:t>
            </w:r>
          </w:p>
          <w:p w:rsidR="008B5F31" w:rsidRPr="008B5F31" w:rsidRDefault="008B5F31" w:rsidP="003165E8">
            <w:pPr>
              <w:numPr>
                <w:ilvl w:val="0"/>
                <w:numId w:val="8"/>
              </w:numPr>
              <w:spacing w:after="0" w:line="240" w:lineRule="auto"/>
              <w:rPr>
                <w:rFonts w:cstheme="minorHAnsi"/>
              </w:rPr>
            </w:pPr>
            <w:r w:rsidRPr="008B5F31">
              <w:rPr>
                <w:rFonts w:cstheme="minorHAnsi"/>
              </w:rPr>
              <w:t>Close the attainment gap between the most and least disadvantaged children and young people for numeracy and literacy</w:t>
            </w:r>
          </w:p>
          <w:p w:rsidR="008B5F31" w:rsidRPr="008B5F31" w:rsidRDefault="008B5F31" w:rsidP="003165E8">
            <w:pPr>
              <w:numPr>
                <w:ilvl w:val="0"/>
                <w:numId w:val="8"/>
              </w:numPr>
              <w:spacing w:after="0" w:line="240" w:lineRule="auto"/>
              <w:rPr>
                <w:rFonts w:cstheme="minorHAnsi"/>
              </w:rPr>
            </w:pPr>
            <w:r w:rsidRPr="008B5F31">
              <w:rPr>
                <w:rFonts w:cstheme="minorHAnsi"/>
              </w:rPr>
              <w:t>Improve the health and wellbeing of children and young people</w:t>
            </w:r>
          </w:p>
          <w:p w:rsidR="008B5F31" w:rsidRPr="008B5F31" w:rsidRDefault="008B5F31" w:rsidP="003165E8">
            <w:pPr>
              <w:numPr>
                <w:ilvl w:val="0"/>
                <w:numId w:val="8"/>
              </w:numPr>
              <w:spacing w:after="0" w:line="240" w:lineRule="auto"/>
              <w:rPr>
                <w:rFonts w:cstheme="minorHAnsi"/>
              </w:rPr>
            </w:pPr>
            <w:r w:rsidRPr="008B5F31">
              <w:rPr>
                <w:rFonts w:cstheme="minorHAnsi"/>
              </w:rPr>
              <w:t>Improve curriculum developments, learning and teaching to support employment skills and sustained positive destinations</w:t>
            </w:r>
          </w:p>
          <w:p w:rsidR="008B5F31" w:rsidRDefault="008B5F31" w:rsidP="00D67E37">
            <w:pPr>
              <w:rPr>
                <w:rFonts w:cstheme="minorHAnsi"/>
              </w:rPr>
            </w:pPr>
          </w:p>
          <w:p w:rsidR="008B5F31" w:rsidRDefault="008B5F31" w:rsidP="00D67E37">
            <w:pPr>
              <w:rPr>
                <w:rFonts w:cstheme="minorHAnsi"/>
              </w:rPr>
            </w:pPr>
          </w:p>
          <w:p w:rsidR="008B5F31" w:rsidRPr="008B5F31" w:rsidRDefault="008B5F31" w:rsidP="00D67E37">
            <w:pPr>
              <w:rPr>
                <w:rFonts w:cstheme="minorHAnsi"/>
              </w:rPr>
            </w:pPr>
          </w:p>
        </w:tc>
      </w:tr>
      <w:tr w:rsidR="008B5F31" w:rsidTr="00D67E37">
        <w:trPr>
          <w:trHeight w:val="403"/>
        </w:trPr>
        <w:tc>
          <w:tcPr>
            <w:tcW w:w="4390" w:type="dxa"/>
            <w:vMerge/>
            <w:shd w:val="clear" w:color="auto" w:fill="auto"/>
          </w:tcPr>
          <w:p w:rsidR="008B5F31" w:rsidRPr="008B5F31" w:rsidRDefault="008B5F31" w:rsidP="003165E8">
            <w:pPr>
              <w:numPr>
                <w:ilvl w:val="0"/>
                <w:numId w:val="4"/>
              </w:numPr>
              <w:spacing w:after="0" w:line="240" w:lineRule="auto"/>
              <w:contextualSpacing/>
              <w:rPr>
                <w:rFonts w:cstheme="minorHAnsi"/>
              </w:rPr>
            </w:pPr>
          </w:p>
        </w:tc>
        <w:tc>
          <w:tcPr>
            <w:tcW w:w="5882" w:type="dxa"/>
            <w:vMerge/>
            <w:shd w:val="clear" w:color="auto" w:fill="auto"/>
          </w:tcPr>
          <w:p w:rsidR="008B5F31" w:rsidRPr="008B5F31" w:rsidRDefault="008B5F31" w:rsidP="00D67E37">
            <w:pPr>
              <w:rPr>
                <w:rFonts w:eastAsia="Calibri" w:cstheme="minorHAnsi"/>
              </w:rPr>
            </w:pPr>
          </w:p>
        </w:tc>
        <w:tc>
          <w:tcPr>
            <w:tcW w:w="5136" w:type="dxa"/>
            <w:shd w:val="clear" w:color="auto" w:fill="D9D9D9"/>
          </w:tcPr>
          <w:p w:rsidR="008B5F31" w:rsidRPr="008B5F31" w:rsidRDefault="008B5F31" w:rsidP="008B5F31">
            <w:pPr>
              <w:jc w:val="center"/>
              <w:rPr>
                <w:rFonts w:cstheme="minorHAnsi"/>
                <w:b/>
              </w:rPr>
            </w:pPr>
            <w:r w:rsidRPr="008B5F31">
              <w:rPr>
                <w:rFonts w:cstheme="minorHAnsi"/>
                <w:b/>
              </w:rPr>
              <w:t>Care Inspectora</w:t>
            </w:r>
            <w:r>
              <w:rPr>
                <w:rFonts w:cstheme="minorHAnsi"/>
                <w:b/>
              </w:rPr>
              <w:t>te Quality Framework Priorities</w:t>
            </w:r>
          </w:p>
        </w:tc>
      </w:tr>
      <w:tr w:rsidR="008B5F31" w:rsidTr="00D67E37">
        <w:trPr>
          <w:trHeight w:val="1206"/>
        </w:trPr>
        <w:tc>
          <w:tcPr>
            <w:tcW w:w="4390" w:type="dxa"/>
            <w:vMerge/>
            <w:shd w:val="clear" w:color="auto" w:fill="auto"/>
          </w:tcPr>
          <w:p w:rsidR="008B5F31" w:rsidRPr="008B5F31" w:rsidRDefault="008B5F31" w:rsidP="003165E8">
            <w:pPr>
              <w:numPr>
                <w:ilvl w:val="0"/>
                <w:numId w:val="4"/>
              </w:numPr>
              <w:spacing w:after="0" w:line="240" w:lineRule="auto"/>
              <w:contextualSpacing/>
              <w:rPr>
                <w:rFonts w:cstheme="minorHAnsi"/>
              </w:rPr>
            </w:pPr>
          </w:p>
        </w:tc>
        <w:tc>
          <w:tcPr>
            <w:tcW w:w="5882" w:type="dxa"/>
            <w:vMerge/>
            <w:shd w:val="clear" w:color="auto" w:fill="auto"/>
          </w:tcPr>
          <w:p w:rsidR="008B5F31" w:rsidRPr="008B5F31" w:rsidRDefault="008B5F31" w:rsidP="00D67E37">
            <w:pPr>
              <w:rPr>
                <w:rFonts w:eastAsia="Calibri" w:cstheme="minorHAnsi"/>
              </w:rPr>
            </w:pPr>
          </w:p>
        </w:tc>
        <w:tc>
          <w:tcPr>
            <w:tcW w:w="5136" w:type="dxa"/>
            <w:shd w:val="clear" w:color="auto" w:fill="auto"/>
          </w:tcPr>
          <w:p w:rsidR="008B5F31" w:rsidRPr="008B5F31" w:rsidRDefault="008B5F31" w:rsidP="00CD7F2E">
            <w:pPr>
              <w:spacing w:after="0"/>
              <w:ind w:left="720"/>
              <w:rPr>
                <w:rFonts w:cstheme="minorHAnsi"/>
              </w:rPr>
            </w:pPr>
            <w:r w:rsidRPr="008B5F31">
              <w:rPr>
                <w:rFonts w:cstheme="minorHAnsi"/>
              </w:rPr>
              <w:t>1.1</w:t>
            </w:r>
            <w:r w:rsidR="00CD6382">
              <w:rPr>
                <w:rFonts w:cstheme="minorHAnsi"/>
              </w:rPr>
              <w:t xml:space="preserve"> </w:t>
            </w:r>
            <w:r w:rsidRPr="008B5F31">
              <w:rPr>
                <w:rFonts w:cstheme="minorHAnsi"/>
              </w:rPr>
              <w:t>Nurturing Care and Support</w:t>
            </w:r>
          </w:p>
          <w:p w:rsidR="008B5F31" w:rsidRPr="008B5F31" w:rsidRDefault="008B5F31" w:rsidP="00CD7F2E">
            <w:pPr>
              <w:spacing w:after="0"/>
              <w:ind w:left="720"/>
              <w:rPr>
                <w:rFonts w:cstheme="minorHAnsi"/>
              </w:rPr>
            </w:pPr>
            <w:r w:rsidRPr="008B5F31">
              <w:rPr>
                <w:rFonts w:cstheme="minorHAnsi"/>
              </w:rPr>
              <w:t>1.4 Family Engagement</w:t>
            </w:r>
          </w:p>
          <w:p w:rsidR="008B5F31" w:rsidRPr="008B5F31" w:rsidRDefault="008B5F31" w:rsidP="00CD7F2E">
            <w:pPr>
              <w:spacing w:after="0"/>
              <w:ind w:left="720"/>
              <w:rPr>
                <w:rFonts w:cstheme="minorHAnsi"/>
              </w:rPr>
            </w:pPr>
            <w:r w:rsidRPr="008B5F31">
              <w:rPr>
                <w:rFonts w:cstheme="minorHAnsi"/>
              </w:rPr>
              <w:t>3.1</w:t>
            </w:r>
            <w:r w:rsidR="00CD6382">
              <w:rPr>
                <w:rFonts w:cstheme="minorHAnsi"/>
              </w:rPr>
              <w:t xml:space="preserve"> </w:t>
            </w:r>
            <w:r w:rsidRPr="008B5F31">
              <w:rPr>
                <w:rFonts w:cstheme="minorHAnsi"/>
              </w:rPr>
              <w:t>Quality Assurance and Improvement</w:t>
            </w:r>
          </w:p>
          <w:p w:rsidR="008B5F31" w:rsidRPr="008B5F31" w:rsidRDefault="008B5F31" w:rsidP="00D67E37">
            <w:pPr>
              <w:ind w:left="1080"/>
              <w:rPr>
                <w:rFonts w:cstheme="minorHAnsi"/>
              </w:rPr>
            </w:pPr>
          </w:p>
        </w:tc>
      </w:tr>
      <w:tr w:rsidR="008B5F31" w:rsidTr="00D67E37">
        <w:trPr>
          <w:trHeight w:val="375"/>
        </w:trPr>
        <w:tc>
          <w:tcPr>
            <w:tcW w:w="4390" w:type="dxa"/>
            <w:shd w:val="clear" w:color="auto" w:fill="D9D9D9"/>
          </w:tcPr>
          <w:p w:rsidR="008B5F31" w:rsidRPr="008B5F31" w:rsidRDefault="008B5F31" w:rsidP="00D67E37">
            <w:pPr>
              <w:jc w:val="center"/>
              <w:rPr>
                <w:rFonts w:cstheme="minorHAnsi"/>
                <w:b/>
              </w:rPr>
            </w:pPr>
            <w:r w:rsidRPr="008B5F31">
              <w:rPr>
                <w:rFonts w:cstheme="minorHAnsi"/>
                <w:b/>
              </w:rPr>
              <w:t>Key Drivers for Improvement</w:t>
            </w:r>
          </w:p>
        </w:tc>
        <w:tc>
          <w:tcPr>
            <w:tcW w:w="5882" w:type="dxa"/>
            <w:shd w:val="clear" w:color="auto" w:fill="D9D9D9"/>
          </w:tcPr>
          <w:p w:rsidR="008B5F31" w:rsidRPr="008B5F31" w:rsidRDefault="008B5F31" w:rsidP="00D67E37">
            <w:pPr>
              <w:jc w:val="center"/>
              <w:rPr>
                <w:rFonts w:cstheme="minorHAnsi"/>
                <w:b/>
              </w:rPr>
            </w:pPr>
            <w:r w:rsidRPr="008B5F31">
              <w:rPr>
                <w:rFonts w:cstheme="minorHAnsi"/>
                <w:b/>
              </w:rPr>
              <w:t>Nurturing Principles</w:t>
            </w:r>
          </w:p>
        </w:tc>
        <w:tc>
          <w:tcPr>
            <w:tcW w:w="5136" w:type="dxa"/>
            <w:shd w:val="clear" w:color="auto" w:fill="D9D9D9"/>
          </w:tcPr>
          <w:p w:rsidR="008B5F31" w:rsidRPr="008B5F31" w:rsidRDefault="008B5F31" w:rsidP="008B5F31">
            <w:pPr>
              <w:jc w:val="center"/>
              <w:rPr>
                <w:rFonts w:cstheme="minorHAnsi"/>
                <w:b/>
              </w:rPr>
            </w:pPr>
            <w:r w:rsidRPr="008B5F31">
              <w:rPr>
                <w:rFonts w:cstheme="minorHAnsi"/>
                <w:b/>
              </w:rPr>
              <w:t>Children’s</w:t>
            </w:r>
            <w:r>
              <w:rPr>
                <w:rFonts w:cstheme="minorHAnsi"/>
                <w:b/>
              </w:rPr>
              <w:t xml:space="preserve"> Service Improvement Areas</w:t>
            </w:r>
          </w:p>
        </w:tc>
      </w:tr>
      <w:tr w:rsidR="008B5F31" w:rsidTr="00C46CB9">
        <w:trPr>
          <w:trHeight w:val="558"/>
        </w:trPr>
        <w:tc>
          <w:tcPr>
            <w:tcW w:w="4390" w:type="dxa"/>
            <w:shd w:val="clear" w:color="auto" w:fill="auto"/>
          </w:tcPr>
          <w:p w:rsidR="008B5F31" w:rsidRPr="008B5F31" w:rsidRDefault="008B5F31" w:rsidP="003165E8">
            <w:pPr>
              <w:numPr>
                <w:ilvl w:val="0"/>
                <w:numId w:val="5"/>
              </w:numPr>
              <w:spacing w:after="0" w:line="240" w:lineRule="auto"/>
              <w:contextualSpacing/>
              <w:jc w:val="both"/>
              <w:rPr>
                <w:rFonts w:cstheme="minorHAnsi"/>
              </w:rPr>
            </w:pPr>
            <w:r w:rsidRPr="008B5F31">
              <w:rPr>
                <w:rFonts w:cstheme="minorHAnsi"/>
              </w:rPr>
              <w:t>School leadership</w:t>
            </w:r>
          </w:p>
          <w:p w:rsidR="008B5F31" w:rsidRPr="008B5F31" w:rsidRDefault="008B5F31" w:rsidP="003165E8">
            <w:pPr>
              <w:numPr>
                <w:ilvl w:val="0"/>
                <w:numId w:val="5"/>
              </w:numPr>
              <w:spacing w:after="0" w:line="240" w:lineRule="auto"/>
              <w:contextualSpacing/>
              <w:jc w:val="both"/>
              <w:rPr>
                <w:rFonts w:cstheme="minorHAnsi"/>
              </w:rPr>
            </w:pPr>
            <w:r w:rsidRPr="008B5F31">
              <w:rPr>
                <w:rFonts w:cstheme="minorHAnsi"/>
              </w:rPr>
              <w:t>Teacher professionalism</w:t>
            </w:r>
          </w:p>
          <w:p w:rsidR="008B5F31" w:rsidRPr="008B5F31" w:rsidRDefault="008B5F31" w:rsidP="003165E8">
            <w:pPr>
              <w:numPr>
                <w:ilvl w:val="0"/>
                <w:numId w:val="5"/>
              </w:numPr>
              <w:spacing w:after="0" w:line="240" w:lineRule="auto"/>
              <w:contextualSpacing/>
              <w:jc w:val="both"/>
              <w:rPr>
                <w:rFonts w:cstheme="minorHAnsi"/>
              </w:rPr>
            </w:pPr>
            <w:r w:rsidRPr="008B5F31">
              <w:rPr>
                <w:rFonts w:cstheme="minorHAnsi"/>
              </w:rPr>
              <w:t>Parental engagement</w:t>
            </w:r>
          </w:p>
          <w:p w:rsidR="008B5F31" w:rsidRPr="008B5F31" w:rsidRDefault="008B5F31" w:rsidP="003165E8">
            <w:pPr>
              <w:numPr>
                <w:ilvl w:val="0"/>
                <w:numId w:val="5"/>
              </w:numPr>
              <w:spacing w:after="0" w:line="240" w:lineRule="auto"/>
              <w:contextualSpacing/>
              <w:jc w:val="both"/>
              <w:rPr>
                <w:rFonts w:cstheme="minorHAnsi"/>
              </w:rPr>
            </w:pPr>
            <w:r w:rsidRPr="008B5F31">
              <w:rPr>
                <w:rFonts w:cstheme="minorHAnsi"/>
              </w:rPr>
              <w:t>Assessment of children’s progress</w:t>
            </w:r>
          </w:p>
          <w:p w:rsidR="008B5F31" w:rsidRPr="008B5F31" w:rsidRDefault="008B5F31" w:rsidP="003165E8">
            <w:pPr>
              <w:numPr>
                <w:ilvl w:val="0"/>
                <w:numId w:val="5"/>
              </w:numPr>
              <w:spacing w:after="0" w:line="240" w:lineRule="auto"/>
              <w:contextualSpacing/>
              <w:jc w:val="both"/>
              <w:rPr>
                <w:rFonts w:cstheme="minorHAnsi"/>
              </w:rPr>
            </w:pPr>
            <w:r w:rsidRPr="008B5F31">
              <w:rPr>
                <w:rFonts w:cstheme="minorHAnsi"/>
              </w:rPr>
              <w:t>School improvement</w:t>
            </w:r>
          </w:p>
          <w:p w:rsidR="008B5F31" w:rsidRPr="008B5F31" w:rsidRDefault="008B5F31" w:rsidP="003165E8">
            <w:pPr>
              <w:numPr>
                <w:ilvl w:val="0"/>
                <w:numId w:val="5"/>
              </w:numPr>
              <w:spacing w:after="0" w:line="240" w:lineRule="auto"/>
              <w:contextualSpacing/>
              <w:jc w:val="both"/>
              <w:rPr>
                <w:rFonts w:cstheme="minorHAnsi"/>
              </w:rPr>
            </w:pPr>
            <w:r w:rsidRPr="008B5F31">
              <w:rPr>
                <w:rFonts w:cstheme="minorHAnsi"/>
              </w:rPr>
              <w:t>Performance information</w:t>
            </w:r>
          </w:p>
          <w:p w:rsidR="008B5F31" w:rsidRPr="008B5F31" w:rsidRDefault="008B5F31" w:rsidP="003165E8">
            <w:pPr>
              <w:numPr>
                <w:ilvl w:val="0"/>
                <w:numId w:val="5"/>
              </w:numPr>
              <w:spacing w:after="0" w:line="240" w:lineRule="auto"/>
              <w:rPr>
                <w:rFonts w:cstheme="minorHAnsi"/>
              </w:rPr>
            </w:pPr>
            <w:r w:rsidRPr="008B5F31">
              <w:rPr>
                <w:rFonts w:cstheme="minorHAnsi"/>
              </w:rPr>
              <w:t>An Empowerment System</w:t>
            </w:r>
          </w:p>
        </w:tc>
        <w:tc>
          <w:tcPr>
            <w:tcW w:w="5882" w:type="dxa"/>
            <w:shd w:val="clear" w:color="auto" w:fill="auto"/>
          </w:tcPr>
          <w:p w:rsidR="008B5F31" w:rsidRPr="008B5F31" w:rsidRDefault="008B5F31" w:rsidP="003165E8">
            <w:pPr>
              <w:numPr>
                <w:ilvl w:val="0"/>
                <w:numId w:val="6"/>
              </w:numPr>
              <w:spacing w:after="0" w:line="240" w:lineRule="auto"/>
              <w:rPr>
                <w:rFonts w:cstheme="minorHAnsi"/>
              </w:rPr>
            </w:pPr>
            <w:r w:rsidRPr="008B5F31">
              <w:rPr>
                <w:rFonts w:cstheme="minorHAnsi"/>
              </w:rPr>
              <w:t>Children’s learning is understood developmentally</w:t>
            </w:r>
          </w:p>
          <w:p w:rsidR="008B5F31" w:rsidRPr="008B5F31" w:rsidRDefault="008B5F31" w:rsidP="003165E8">
            <w:pPr>
              <w:numPr>
                <w:ilvl w:val="0"/>
                <w:numId w:val="6"/>
              </w:numPr>
              <w:spacing w:after="0" w:line="240" w:lineRule="auto"/>
              <w:rPr>
                <w:rFonts w:cstheme="minorHAnsi"/>
              </w:rPr>
            </w:pPr>
            <w:r w:rsidRPr="008B5F31">
              <w:rPr>
                <w:rFonts w:cstheme="minorHAnsi"/>
              </w:rPr>
              <w:t>The environment offers a safe base</w:t>
            </w:r>
          </w:p>
          <w:p w:rsidR="008B5F31" w:rsidRPr="008B5F31" w:rsidRDefault="008B5F31" w:rsidP="003165E8">
            <w:pPr>
              <w:numPr>
                <w:ilvl w:val="0"/>
                <w:numId w:val="6"/>
              </w:numPr>
              <w:spacing w:after="0" w:line="240" w:lineRule="auto"/>
              <w:rPr>
                <w:rFonts w:cstheme="minorHAnsi"/>
              </w:rPr>
            </w:pPr>
            <w:r w:rsidRPr="008B5F31">
              <w:rPr>
                <w:rFonts w:cstheme="minorHAnsi"/>
              </w:rPr>
              <w:t>The importance of nurture for the development of self-esteem</w:t>
            </w:r>
          </w:p>
          <w:p w:rsidR="008B5F31" w:rsidRPr="008B5F31" w:rsidRDefault="008B5F31" w:rsidP="003165E8">
            <w:pPr>
              <w:numPr>
                <w:ilvl w:val="0"/>
                <w:numId w:val="6"/>
              </w:numPr>
              <w:spacing w:after="0" w:line="240" w:lineRule="auto"/>
              <w:rPr>
                <w:rFonts w:cstheme="minorHAnsi"/>
              </w:rPr>
            </w:pPr>
            <w:r w:rsidRPr="008B5F31">
              <w:rPr>
                <w:rFonts w:cstheme="minorHAnsi"/>
              </w:rPr>
              <w:t>Language is a vital means of communication</w:t>
            </w:r>
          </w:p>
          <w:p w:rsidR="008B5F31" w:rsidRPr="008B5F31" w:rsidRDefault="008B5F31" w:rsidP="003165E8">
            <w:pPr>
              <w:numPr>
                <w:ilvl w:val="0"/>
                <w:numId w:val="6"/>
              </w:numPr>
              <w:spacing w:after="0" w:line="240" w:lineRule="auto"/>
              <w:rPr>
                <w:rFonts w:cstheme="minorHAnsi"/>
              </w:rPr>
            </w:pPr>
            <w:r w:rsidRPr="008B5F31">
              <w:rPr>
                <w:rFonts w:cstheme="minorHAnsi"/>
              </w:rPr>
              <w:t>It is understood that all behaviour is communication</w:t>
            </w:r>
          </w:p>
          <w:p w:rsidR="008B5F31" w:rsidRPr="008B5F31" w:rsidRDefault="008B5F31" w:rsidP="003165E8">
            <w:pPr>
              <w:numPr>
                <w:ilvl w:val="0"/>
                <w:numId w:val="6"/>
              </w:numPr>
              <w:spacing w:after="0" w:line="240" w:lineRule="auto"/>
              <w:rPr>
                <w:rFonts w:cstheme="minorHAnsi"/>
              </w:rPr>
            </w:pPr>
            <w:r w:rsidRPr="008B5F31">
              <w:rPr>
                <w:rFonts w:cstheme="minorHAnsi"/>
              </w:rPr>
              <w:t>The importance of transition in children’s lives is understood</w:t>
            </w:r>
          </w:p>
        </w:tc>
        <w:tc>
          <w:tcPr>
            <w:tcW w:w="5136" w:type="dxa"/>
            <w:shd w:val="clear" w:color="auto" w:fill="auto"/>
          </w:tcPr>
          <w:p w:rsidR="008B5F31" w:rsidRPr="008B5F31" w:rsidRDefault="008B5F31" w:rsidP="003165E8">
            <w:pPr>
              <w:numPr>
                <w:ilvl w:val="0"/>
                <w:numId w:val="7"/>
              </w:numPr>
              <w:spacing w:after="0" w:line="240" w:lineRule="auto"/>
              <w:rPr>
                <w:rFonts w:cstheme="minorHAnsi"/>
              </w:rPr>
            </w:pPr>
            <w:r w:rsidRPr="008B5F31">
              <w:rPr>
                <w:rFonts w:cstheme="minorHAnsi"/>
              </w:rPr>
              <w:t>Improving mental health and emotional wellbeing</w:t>
            </w:r>
          </w:p>
          <w:p w:rsidR="008B5F31" w:rsidRPr="008B5F31" w:rsidRDefault="008B5F31" w:rsidP="003165E8">
            <w:pPr>
              <w:numPr>
                <w:ilvl w:val="0"/>
                <w:numId w:val="7"/>
              </w:numPr>
              <w:spacing w:after="0" w:line="240" w:lineRule="auto"/>
              <w:rPr>
                <w:rFonts w:cstheme="minorHAnsi"/>
              </w:rPr>
            </w:pPr>
            <w:r w:rsidRPr="008B5F31">
              <w:rPr>
                <w:rFonts w:cstheme="minorHAnsi"/>
              </w:rPr>
              <w:t>Tackling child poverty</w:t>
            </w:r>
          </w:p>
          <w:p w:rsidR="008B5F31" w:rsidRPr="008B5F31" w:rsidRDefault="008B5F31" w:rsidP="003165E8">
            <w:pPr>
              <w:numPr>
                <w:ilvl w:val="0"/>
                <w:numId w:val="7"/>
              </w:numPr>
              <w:spacing w:after="0" w:line="240" w:lineRule="auto"/>
              <w:rPr>
                <w:rFonts w:cstheme="minorHAnsi"/>
              </w:rPr>
            </w:pPr>
            <w:r w:rsidRPr="008B5F31">
              <w:rPr>
                <w:rFonts w:cstheme="minorHAnsi"/>
              </w:rPr>
              <w:t>Improving outcomes for children with care experience</w:t>
            </w:r>
          </w:p>
          <w:p w:rsidR="008B5F31" w:rsidRPr="008B5F31" w:rsidRDefault="008B5F31" w:rsidP="003165E8">
            <w:pPr>
              <w:numPr>
                <w:ilvl w:val="0"/>
                <w:numId w:val="7"/>
              </w:numPr>
              <w:spacing w:after="0" w:line="240" w:lineRule="auto"/>
              <w:rPr>
                <w:rFonts w:cstheme="minorHAnsi"/>
              </w:rPr>
            </w:pPr>
            <w:r w:rsidRPr="008B5F31">
              <w:rPr>
                <w:rFonts w:cstheme="minorHAnsi"/>
              </w:rPr>
              <w:t>Improving outcomes for children with disabilities</w:t>
            </w:r>
          </w:p>
          <w:p w:rsidR="008B5F31" w:rsidRPr="008B5F31" w:rsidRDefault="008B5F31" w:rsidP="003165E8">
            <w:pPr>
              <w:numPr>
                <w:ilvl w:val="0"/>
                <w:numId w:val="7"/>
              </w:numPr>
              <w:spacing w:after="0" w:line="240" w:lineRule="auto"/>
              <w:rPr>
                <w:rFonts w:cstheme="minorHAnsi"/>
              </w:rPr>
            </w:pPr>
            <w:r w:rsidRPr="008B5F31">
              <w:rPr>
                <w:rFonts w:cstheme="minorHAnsi"/>
              </w:rPr>
              <w:t>Improving outcomes for children in need of protection</w:t>
            </w:r>
          </w:p>
        </w:tc>
      </w:tr>
    </w:tbl>
    <w:tbl>
      <w:tblPr>
        <w:tblStyle w:val="TableGrid"/>
        <w:tblW w:w="15593" w:type="dxa"/>
        <w:tblInd w:w="-147" w:type="dxa"/>
        <w:tblLook w:val="04A0" w:firstRow="1" w:lastRow="0" w:firstColumn="1" w:lastColumn="0" w:noHBand="0" w:noVBand="1"/>
      </w:tblPr>
      <w:tblGrid>
        <w:gridCol w:w="6581"/>
        <w:gridCol w:w="1074"/>
        <w:gridCol w:w="4253"/>
        <w:gridCol w:w="708"/>
        <w:gridCol w:w="2977"/>
      </w:tblGrid>
      <w:tr w:rsidR="00D67E37" w:rsidRPr="00216162" w:rsidTr="00D67E37">
        <w:tc>
          <w:tcPr>
            <w:tcW w:w="15593" w:type="dxa"/>
            <w:gridSpan w:val="5"/>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 xml:space="preserve">Improvement Priority 1: </w:t>
            </w:r>
          </w:p>
          <w:p w:rsidR="00D67E37" w:rsidRPr="00216162" w:rsidRDefault="00D67E37" w:rsidP="00D67E37">
            <w:pPr>
              <w:pStyle w:val="ListParagraph"/>
              <w:numPr>
                <w:ilvl w:val="0"/>
                <w:numId w:val="11"/>
              </w:numPr>
              <w:spacing w:after="160" w:line="256" w:lineRule="auto"/>
              <w:rPr>
                <w:rFonts w:ascii="Arial" w:hAnsi="Arial" w:cs="Arial"/>
              </w:rPr>
            </w:pPr>
            <w:r>
              <w:rPr>
                <w:rFonts w:ascii="Arial" w:hAnsi="Arial" w:cs="Arial"/>
              </w:rPr>
              <w:t xml:space="preserve">To </w:t>
            </w:r>
            <w:r w:rsidRPr="00216162">
              <w:rPr>
                <w:rFonts w:ascii="Arial" w:hAnsi="Arial" w:cs="Arial"/>
              </w:rPr>
              <w:t>plan and deliver high quality learn</w:t>
            </w:r>
            <w:r>
              <w:rPr>
                <w:rFonts w:ascii="Arial" w:hAnsi="Arial" w:cs="Arial"/>
              </w:rPr>
              <w:t>ing and teaching of reading and writing and plan assessment of this at the same time.</w:t>
            </w:r>
          </w:p>
        </w:tc>
      </w:tr>
      <w:tr w:rsidR="00D67E37" w:rsidTr="00D67E37">
        <w:tc>
          <w:tcPr>
            <w:tcW w:w="15593" w:type="dxa"/>
            <w:gridSpan w:val="5"/>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Outcomes for Learners:</w:t>
            </w:r>
          </w:p>
          <w:p w:rsidR="00D67E37" w:rsidRDefault="00D67E37" w:rsidP="00D67E37">
            <w:pPr>
              <w:pStyle w:val="ListParagraph"/>
              <w:numPr>
                <w:ilvl w:val="0"/>
                <w:numId w:val="9"/>
              </w:numPr>
              <w:rPr>
                <w:rFonts w:ascii="Arial" w:hAnsi="Arial" w:cs="Arial"/>
              </w:rPr>
            </w:pPr>
            <w:r>
              <w:rPr>
                <w:rFonts w:ascii="Arial" w:hAnsi="Arial" w:cs="Arial"/>
              </w:rPr>
              <w:t>Learning will be engaging and provide pace and challenge in order to raise attainment in reading and writing by June 2024.</w:t>
            </w:r>
          </w:p>
        </w:tc>
      </w:tr>
      <w:tr w:rsidR="00D67E37" w:rsidTr="00D67E37">
        <w:tc>
          <w:tcPr>
            <w:tcW w:w="6581"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Key Actions</w:t>
            </w:r>
          </w:p>
        </w:tc>
        <w:tc>
          <w:tcPr>
            <w:tcW w:w="1074"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Priority Leader</w:t>
            </w:r>
          </w:p>
        </w:tc>
        <w:tc>
          <w:tcPr>
            <w:tcW w:w="4253"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Milestone Dates</w:t>
            </w:r>
          </w:p>
        </w:tc>
        <w:tc>
          <w:tcPr>
            <w:tcW w:w="708"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PEF</w:t>
            </w:r>
          </w:p>
        </w:tc>
        <w:tc>
          <w:tcPr>
            <w:tcW w:w="2977"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Evaluation/ Analysis of Progress and Impact</w:t>
            </w:r>
          </w:p>
        </w:tc>
      </w:tr>
      <w:tr w:rsidR="00D67E37" w:rsidTr="00D67E37">
        <w:trPr>
          <w:trHeight w:val="2400"/>
        </w:trPr>
        <w:tc>
          <w:tcPr>
            <w:tcW w:w="6581" w:type="dxa"/>
            <w:tcBorders>
              <w:top w:val="single" w:sz="4" w:space="0" w:color="auto"/>
              <w:left w:val="single" w:sz="4" w:space="0" w:color="auto"/>
              <w:bottom w:val="single" w:sz="4" w:space="0" w:color="auto"/>
              <w:right w:val="single" w:sz="4" w:space="0" w:color="auto"/>
            </w:tcBorders>
          </w:tcPr>
          <w:p w:rsidR="00D67E37" w:rsidRPr="003E683A" w:rsidRDefault="00D67E37" w:rsidP="00D67E37">
            <w:pPr>
              <w:pStyle w:val="ListParagraph"/>
              <w:numPr>
                <w:ilvl w:val="0"/>
                <w:numId w:val="9"/>
              </w:numPr>
              <w:spacing w:line="256" w:lineRule="auto"/>
              <w:rPr>
                <w:rFonts w:ascii="Arial" w:hAnsi="Arial" w:cs="Arial"/>
              </w:rPr>
            </w:pPr>
            <w:r w:rsidRPr="003E683A">
              <w:rPr>
                <w:rFonts w:ascii="Arial" w:hAnsi="Arial" w:cs="Arial"/>
              </w:rPr>
              <w:t>Staff have a shared understanding and consistent approach to the planning, delivery and assessment of writing and reading.</w:t>
            </w:r>
          </w:p>
          <w:p w:rsidR="00D67E37" w:rsidRDefault="00D67E37" w:rsidP="00D67E37">
            <w:pPr>
              <w:pStyle w:val="ListParagraph"/>
              <w:spacing w:after="160" w:line="256" w:lineRule="auto"/>
              <w:rPr>
                <w:rFonts w:ascii="Arial" w:hAnsi="Arial" w:cs="Arial"/>
              </w:rPr>
            </w:pPr>
          </w:p>
          <w:p w:rsidR="00D67E37" w:rsidRPr="000A373E" w:rsidRDefault="00D67E37" w:rsidP="00D67E37">
            <w:pPr>
              <w:pStyle w:val="ListParagraph"/>
              <w:numPr>
                <w:ilvl w:val="0"/>
                <w:numId w:val="10"/>
              </w:numPr>
              <w:spacing w:after="160" w:line="256" w:lineRule="auto"/>
              <w:rPr>
                <w:rFonts w:ascii="Arial" w:hAnsi="Arial" w:cs="Arial"/>
              </w:rPr>
            </w:pPr>
            <w:r w:rsidRPr="000A373E">
              <w:rPr>
                <w:rFonts w:ascii="Arial" w:hAnsi="Arial" w:cs="Arial"/>
              </w:rPr>
              <w:t xml:space="preserve">All children will have access to high quality literature and literacy resources, including digital. </w:t>
            </w:r>
          </w:p>
          <w:p w:rsidR="00D67E37" w:rsidRDefault="00D67E37" w:rsidP="00D67E37">
            <w:pPr>
              <w:pStyle w:val="ListParagraph"/>
              <w:spacing w:after="160" w:line="256" w:lineRule="auto"/>
              <w:rPr>
                <w:rFonts w:ascii="Arial" w:hAnsi="Arial" w:cs="Arial"/>
              </w:rPr>
            </w:pPr>
          </w:p>
          <w:p w:rsidR="00D67E37" w:rsidRDefault="00D67E37" w:rsidP="00D67E37">
            <w:pPr>
              <w:pStyle w:val="ListParagraph"/>
              <w:numPr>
                <w:ilvl w:val="0"/>
                <w:numId w:val="10"/>
              </w:numPr>
              <w:spacing w:after="160" w:line="256" w:lineRule="auto"/>
              <w:rPr>
                <w:rFonts w:ascii="Arial" w:hAnsi="Arial" w:cs="Arial"/>
              </w:rPr>
            </w:pPr>
            <w:r w:rsidRPr="000A373E">
              <w:rPr>
                <w:rFonts w:ascii="Arial" w:hAnsi="Arial" w:cs="Arial"/>
              </w:rPr>
              <w:t xml:space="preserve">All staff are confident in using Benchmarks and Pathways to inform planning and achievement of a level. </w:t>
            </w:r>
          </w:p>
          <w:p w:rsidR="00D67E37" w:rsidRPr="000A373E" w:rsidRDefault="00D67E37" w:rsidP="00D67E37">
            <w:pPr>
              <w:pStyle w:val="ListParagraph"/>
              <w:rPr>
                <w:rFonts w:ascii="Arial" w:hAnsi="Arial" w:cs="Arial"/>
              </w:rPr>
            </w:pPr>
          </w:p>
          <w:p w:rsidR="00D67E37" w:rsidRDefault="00D67E37" w:rsidP="00D67E37">
            <w:pPr>
              <w:pStyle w:val="ListParagraph"/>
              <w:numPr>
                <w:ilvl w:val="0"/>
                <w:numId w:val="10"/>
              </w:numPr>
              <w:spacing w:after="160" w:line="256" w:lineRule="auto"/>
              <w:rPr>
                <w:rFonts w:ascii="Arial" w:hAnsi="Arial" w:cs="Arial"/>
              </w:rPr>
            </w:pPr>
            <w:r w:rsidRPr="000A373E">
              <w:rPr>
                <w:rFonts w:ascii="Arial" w:hAnsi="Arial" w:cs="Arial"/>
              </w:rPr>
              <w:t>Improvement in</w:t>
            </w:r>
            <w:r>
              <w:rPr>
                <w:rFonts w:ascii="Arial" w:hAnsi="Arial" w:cs="Arial"/>
              </w:rPr>
              <w:t xml:space="preserve"> writing and reading attainment</w:t>
            </w:r>
            <w:r w:rsidRPr="000A373E">
              <w:rPr>
                <w:rFonts w:ascii="Arial" w:hAnsi="Arial" w:cs="Arial"/>
              </w:rPr>
              <w:t xml:space="preserve">. </w:t>
            </w:r>
          </w:p>
          <w:p w:rsidR="00D67E37" w:rsidRPr="000A373E" w:rsidRDefault="00D67E37" w:rsidP="00D67E37">
            <w:pPr>
              <w:rPr>
                <w:rFonts w:ascii="Arial" w:hAnsi="Arial" w:cs="Arial"/>
              </w:rPr>
            </w:pPr>
          </w:p>
          <w:p w:rsidR="00D67E37" w:rsidRDefault="00D67E37" w:rsidP="00D67E37">
            <w:pPr>
              <w:pStyle w:val="ListParagraph"/>
              <w:numPr>
                <w:ilvl w:val="0"/>
                <w:numId w:val="10"/>
              </w:numPr>
              <w:spacing w:after="160" w:line="256" w:lineRule="auto"/>
              <w:rPr>
                <w:rFonts w:ascii="Arial" w:hAnsi="Arial" w:cs="Arial"/>
              </w:rPr>
            </w:pPr>
            <w:r w:rsidRPr="000A373E">
              <w:rPr>
                <w:rFonts w:ascii="Arial" w:hAnsi="Arial" w:cs="Arial"/>
              </w:rPr>
              <w:t xml:space="preserve">Additional support is data informed, planned and evaluated effectively. </w:t>
            </w:r>
          </w:p>
          <w:p w:rsidR="00D67E37" w:rsidRDefault="00D67E37" w:rsidP="00D67E37">
            <w:pPr>
              <w:pStyle w:val="ListParagraph"/>
              <w:rPr>
                <w:rFonts w:ascii="Arial" w:hAnsi="Arial" w:cs="Arial"/>
              </w:rPr>
            </w:pPr>
          </w:p>
          <w:p w:rsidR="00D67E37" w:rsidRPr="000A373E" w:rsidRDefault="00D67E37" w:rsidP="00D67E37">
            <w:pPr>
              <w:pStyle w:val="ListParagraph"/>
              <w:rPr>
                <w:rFonts w:ascii="Arial" w:hAnsi="Arial" w:cs="Arial"/>
              </w:rPr>
            </w:pPr>
          </w:p>
          <w:p w:rsidR="00D67E37" w:rsidRDefault="00D67E37" w:rsidP="00D67E37">
            <w:pPr>
              <w:pStyle w:val="ListParagraph"/>
              <w:numPr>
                <w:ilvl w:val="0"/>
                <w:numId w:val="10"/>
              </w:numPr>
              <w:spacing w:after="160" w:line="256" w:lineRule="auto"/>
              <w:rPr>
                <w:rFonts w:ascii="Arial" w:hAnsi="Arial" w:cs="Arial"/>
              </w:rPr>
            </w:pPr>
            <w:r w:rsidRPr="000A373E">
              <w:rPr>
                <w:rFonts w:ascii="Arial" w:hAnsi="Arial" w:cs="Arial"/>
              </w:rPr>
              <w:t xml:space="preserve">Learning conversations robustly support children to reflect on their strengths and areas of development. </w:t>
            </w:r>
          </w:p>
          <w:p w:rsidR="00D67E37" w:rsidRPr="000A373E" w:rsidRDefault="00D67E37" w:rsidP="00D67E37">
            <w:pPr>
              <w:pStyle w:val="ListParagraph"/>
              <w:rPr>
                <w:rFonts w:ascii="Arial" w:hAnsi="Arial" w:cs="Arial"/>
              </w:rPr>
            </w:pPr>
          </w:p>
          <w:p w:rsidR="00D67E37" w:rsidRDefault="00D67E37" w:rsidP="00D67E37">
            <w:pPr>
              <w:pStyle w:val="ListParagraph"/>
              <w:numPr>
                <w:ilvl w:val="0"/>
                <w:numId w:val="10"/>
              </w:numPr>
              <w:spacing w:after="160" w:line="256" w:lineRule="auto"/>
              <w:rPr>
                <w:rFonts w:ascii="Arial" w:hAnsi="Arial" w:cs="Arial"/>
              </w:rPr>
            </w:pPr>
            <w:r w:rsidRPr="000A373E">
              <w:rPr>
                <w:rFonts w:ascii="Arial" w:hAnsi="Arial" w:cs="Arial"/>
              </w:rPr>
              <w:t>Staff continue to develop their understanding of the kinds of pedagogical approaches that engage learners and lead to desirable outcomes.</w:t>
            </w:r>
          </w:p>
          <w:p w:rsidR="00D67E37" w:rsidRPr="000A373E" w:rsidRDefault="00D67E37" w:rsidP="00D67E37">
            <w:pPr>
              <w:pStyle w:val="ListParagraph"/>
              <w:rPr>
                <w:rFonts w:ascii="Arial" w:hAnsi="Arial" w:cs="Arial"/>
              </w:rPr>
            </w:pPr>
          </w:p>
          <w:p w:rsidR="00D67E37" w:rsidRPr="000A373E" w:rsidRDefault="00D67E37" w:rsidP="00D67E37">
            <w:pPr>
              <w:pStyle w:val="ListParagraph"/>
              <w:numPr>
                <w:ilvl w:val="0"/>
                <w:numId w:val="10"/>
              </w:numPr>
              <w:spacing w:after="160" w:line="256" w:lineRule="auto"/>
              <w:rPr>
                <w:rFonts w:ascii="Arial" w:hAnsi="Arial" w:cs="Arial"/>
              </w:rPr>
            </w:pPr>
            <w:r>
              <w:rPr>
                <w:rFonts w:ascii="Arial" w:hAnsi="Arial" w:cs="Arial"/>
              </w:rPr>
              <w:t>F</w:t>
            </w:r>
            <w:r w:rsidRPr="000A373E">
              <w:rPr>
                <w:rFonts w:ascii="Arial" w:hAnsi="Arial" w:cs="Arial"/>
              </w:rPr>
              <w:t xml:space="preserve">amilies will feel confident about how to best support their child with reading </w:t>
            </w:r>
            <w:r>
              <w:rPr>
                <w:rFonts w:ascii="Arial" w:hAnsi="Arial" w:cs="Arial"/>
              </w:rPr>
              <w:t xml:space="preserve">and writing </w:t>
            </w:r>
            <w:r w:rsidRPr="000A373E">
              <w:rPr>
                <w:rFonts w:ascii="Arial" w:hAnsi="Arial" w:cs="Arial"/>
              </w:rPr>
              <w:t>at home.</w:t>
            </w:r>
          </w:p>
        </w:tc>
        <w:tc>
          <w:tcPr>
            <w:tcW w:w="1074" w:type="dxa"/>
            <w:tcBorders>
              <w:top w:val="single" w:sz="4" w:space="0" w:color="auto"/>
              <w:left w:val="single" w:sz="4" w:space="0" w:color="auto"/>
              <w:bottom w:val="single" w:sz="4" w:space="0" w:color="auto"/>
              <w:right w:val="single" w:sz="4" w:space="0" w:color="auto"/>
            </w:tcBorders>
          </w:tcPr>
          <w:p w:rsidR="00D67E37" w:rsidRDefault="00D67E37" w:rsidP="00D67E37">
            <w:pPr>
              <w:rPr>
                <w:rFonts w:ascii="Arial" w:hAnsi="Arial" w:cs="Arial"/>
              </w:rPr>
            </w:pPr>
            <w:r>
              <w:rPr>
                <w:rFonts w:ascii="Arial" w:hAnsi="Arial" w:cs="Arial"/>
              </w:rPr>
              <w:t>SMT</w:t>
            </w:r>
          </w:p>
        </w:tc>
        <w:tc>
          <w:tcPr>
            <w:tcW w:w="4253" w:type="dxa"/>
            <w:tcBorders>
              <w:top w:val="single" w:sz="4" w:space="0" w:color="auto"/>
              <w:left w:val="single" w:sz="4" w:space="0" w:color="auto"/>
              <w:bottom w:val="single" w:sz="4" w:space="0" w:color="auto"/>
              <w:right w:val="single" w:sz="4" w:space="0" w:color="auto"/>
            </w:tcBorders>
          </w:tcPr>
          <w:p w:rsidR="00D67E37" w:rsidRDefault="00D67E37" w:rsidP="00D67E37">
            <w:pPr>
              <w:rPr>
                <w:rFonts w:ascii="Arial" w:hAnsi="Arial" w:cs="Arial"/>
              </w:rPr>
            </w:pPr>
            <w:r>
              <w:rPr>
                <w:rFonts w:ascii="Arial" w:hAnsi="Arial" w:cs="Arial"/>
              </w:rPr>
              <w:t xml:space="preserve">August INSET – Planning/Resources </w:t>
            </w:r>
          </w:p>
          <w:p w:rsidR="00D67E37" w:rsidRDefault="00D67E37" w:rsidP="00D67E37">
            <w:pPr>
              <w:rPr>
                <w:rFonts w:ascii="Arial" w:hAnsi="Arial" w:cs="Arial"/>
              </w:rPr>
            </w:pPr>
            <w:r>
              <w:rPr>
                <w:rFonts w:ascii="Arial" w:hAnsi="Arial" w:cs="Arial"/>
              </w:rPr>
              <w:t>Steven Graham Sessions</w:t>
            </w:r>
          </w:p>
          <w:p w:rsidR="00D67E37" w:rsidRDefault="00D67E37" w:rsidP="00D67E37">
            <w:pPr>
              <w:rPr>
                <w:rFonts w:ascii="Arial" w:hAnsi="Arial" w:cs="Arial"/>
              </w:rPr>
            </w:pPr>
            <w:r>
              <w:rPr>
                <w:rFonts w:ascii="Arial" w:hAnsi="Arial" w:cs="Arial"/>
              </w:rPr>
              <w:t>Marion Cochrane RIC Guidance</w:t>
            </w:r>
          </w:p>
          <w:p w:rsidR="00D67E37" w:rsidRDefault="00D67E37" w:rsidP="00D67E37">
            <w:pPr>
              <w:rPr>
                <w:rFonts w:ascii="Arial" w:hAnsi="Arial" w:cs="Arial"/>
              </w:rPr>
            </w:pPr>
            <w:r>
              <w:rPr>
                <w:rFonts w:ascii="Arial" w:hAnsi="Arial" w:cs="Arial"/>
              </w:rPr>
              <w:t>Reciprocal Reading Sessions</w:t>
            </w: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Moderation each term</w:t>
            </w: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4x Planning Dialogue Meetings</w:t>
            </w:r>
          </w:p>
          <w:p w:rsidR="00D67E37" w:rsidRDefault="00D67E37" w:rsidP="00D67E37">
            <w:pPr>
              <w:rPr>
                <w:rFonts w:ascii="Arial" w:hAnsi="Arial" w:cs="Arial"/>
              </w:rPr>
            </w:pPr>
            <w:r>
              <w:rPr>
                <w:rFonts w:ascii="Arial" w:hAnsi="Arial" w:cs="Arial"/>
              </w:rPr>
              <w:t>3x Tracking and Impact meetings</w:t>
            </w: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Review of support following Tracking</w:t>
            </w:r>
          </w:p>
          <w:p w:rsidR="00D67E37" w:rsidRDefault="00D67E37" w:rsidP="00D67E37">
            <w:pPr>
              <w:rPr>
                <w:rFonts w:ascii="Arial" w:hAnsi="Arial" w:cs="Arial"/>
              </w:rPr>
            </w:pPr>
            <w:r>
              <w:rPr>
                <w:rFonts w:ascii="Arial" w:hAnsi="Arial" w:cs="Arial"/>
              </w:rPr>
              <w:t>SfL Early Years Read Write Inc</w:t>
            </w:r>
          </w:p>
          <w:p w:rsidR="00D67E37" w:rsidRDefault="00D67E37" w:rsidP="00D67E37">
            <w:pPr>
              <w:rPr>
                <w:rFonts w:ascii="Arial" w:hAnsi="Arial" w:cs="Arial"/>
              </w:rPr>
            </w:pPr>
            <w:r>
              <w:rPr>
                <w:rFonts w:ascii="Arial" w:hAnsi="Arial" w:cs="Arial"/>
              </w:rPr>
              <w:t>SfL P4 – P7 FreshStart, Clicker, Nessy</w:t>
            </w:r>
          </w:p>
          <w:p w:rsidR="00D67E37" w:rsidRDefault="00D67E37" w:rsidP="00D67E37">
            <w:pPr>
              <w:rPr>
                <w:rFonts w:ascii="Arial" w:hAnsi="Arial" w:cs="Arial"/>
              </w:rPr>
            </w:pPr>
          </w:p>
          <w:p w:rsidR="0087271E" w:rsidRDefault="0087271E" w:rsidP="00D67E37">
            <w:pPr>
              <w:rPr>
                <w:rFonts w:ascii="Arial" w:hAnsi="Arial" w:cs="Arial"/>
              </w:rPr>
            </w:pPr>
          </w:p>
          <w:p w:rsidR="00D67E37" w:rsidRDefault="00D67E37" w:rsidP="00D67E37">
            <w:pPr>
              <w:rPr>
                <w:rFonts w:ascii="Arial" w:hAnsi="Arial" w:cs="Arial"/>
              </w:rPr>
            </w:pPr>
            <w:r>
              <w:rPr>
                <w:rFonts w:ascii="Arial" w:hAnsi="Arial" w:cs="Arial"/>
              </w:rPr>
              <w:t>Termly Learning Conversations with HT and YLL</w:t>
            </w: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Sharing good practice – Terms 2,3 and 4</w:t>
            </w: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Term 4 Family Learning</w:t>
            </w:r>
            <w:r w:rsidR="0087271E">
              <w:rPr>
                <w:rFonts w:ascii="Arial" w:hAnsi="Arial" w:cs="Arial"/>
              </w:rPr>
              <w:t xml:space="preserve"> Literacy</w:t>
            </w:r>
            <w:r>
              <w:rPr>
                <w:rFonts w:ascii="Arial" w:hAnsi="Arial" w:cs="Arial"/>
              </w:rPr>
              <w:t xml:space="preserve"> Event</w:t>
            </w:r>
          </w:p>
        </w:tc>
        <w:tc>
          <w:tcPr>
            <w:tcW w:w="708" w:type="dxa"/>
            <w:tcBorders>
              <w:top w:val="single" w:sz="4" w:space="0" w:color="auto"/>
              <w:left w:val="single" w:sz="4" w:space="0" w:color="auto"/>
              <w:bottom w:val="single" w:sz="4" w:space="0" w:color="auto"/>
              <w:right w:val="single" w:sz="4" w:space="0" w:color="auto"/>
            </w:tcBorders>
          </w:tcPr>
          <w:p w:rsidR="00D67E37" w:rsidRPr="00127178" w:rsidRDefault="00D67E37" w:rsidP="00D67E37">
            <w:pPr>
              <w:rPr>
                <w:rFonts w:ascii="Arial" w:hAnsi="Arial" w:cs="Arial"/>
              </w:rPr>
            </w:pPr>
          </w:p>
          <w:p w:rsidR="00D67E37" w:rsidRDefault="00D67E37" w:rsidP="00D67E37">
            <w:pPr>
              <w:rPr>
                <w:rFonts w:ascii="Arial" w:hAnsi="Arial" w:cs="Arial"/>
                <w:sz w:val="24"/>
                <w:szCs w:val="24"/>
              </w:rPr>
            </w:pPr>
          </w:p>
          <w:p w:rsidR="00D67E37" w:rsidRDefault="00D67E37" w:rsidP="00D67E37">
            <w:pPr>
              <w:rPr>
                <w:rFonts w:ascii="Arial" w:hAnsi="Arial" w:cs="Arial"/>
                <w:sz w:val="32"/>
                <w:szCs w:val="32"/>
              </w:rPr>
            </w:pPr>
          </w:p>
          <w:p w:rsidR="00D67E37" w:rsidRDefault="00D67E37" w:rsidP="00D67E37">
            <w:pPr>
              <w:rPr>
                <w:rFonts w:ascii="Arial" w:hAnsi="Arial" w:cs="Arial"/>
                <w:sz w:val="32"/>
                <w:szCs w:val="32"/>
              </w:rPr>
            </w:pPr>
          </w:p>
          <w:p w:rsidR="00D67E37" w:rsidRDefault="00D67E37" w:rsidP="00D67E37">
            <w:pPr>
              <w:rPr>
                <w:rFonts w:ascii="Arial" w:hAnsi="Arial" w:cs="Arial"/>
                <w:sz w:val="32"/>
                <w:szCs w:val="32"/>
              </w:rPr>
            </w:pPr>
          </w:p>
        </w:tc>
        <w:tc>
          <w:tcPr>
            <w:tcW w:w="2977" w:type="dxa"/>
            <w:tcBorders>
              <w:top w:val="single" w:sz="4" w:space="0" w:color="auto"/>
              <w:left w:val="single" w:sz="4" w:space="0" w:color="auto"/>
              <w:bottom w:val="single" w:sz="4" w:space="0" w:color="auto"/>
              <w:right w:val="single" w:sz="4" w:space="0" w:color="auto"/>
            </w:tcBorders>
          </w:tcPr>
          <w:p w:rsidR="00D67E37" w:rsidRDefault="00D67E37" w:rsidP="00D67E37">
            <w:pPr>
              <w:rPr>
                <w:rFonts w:ascii="Arial" w:hAnsi="Arial" w:cs="Arial"/>
              </w:rPr>
            </w:pPr>
            <w:r>
              <w:rPr>
                <w:rFonts w:ascii="Arial" w:hAnsi="Arial" w:cs="Arial"/>
              </w:rPr>
              <w:t>Quality A</w:t>
            </w:r>
            <w:r w:rsidRPr="00216162">
              <w:rPr>
                <w:rFonts w:ascii="Arial" w:hAnsi="Arial" w:cs="Arial"/>
              </w:rPr>
              <w:t xml:space="preserve">ssurance </w:t>
            </w:r>
          </w:p>
          <w:p w:rsidR="00D67E37" w:rsidRDefault="00D67E37" w:rsidP="00D67E37">
            <w:pPr>
              <w:rPr>
                <w:rFonts w:ascii="Arial" w:hAnsi="Arial" w:cs="Arial"/>
              </w:rPr>
            </w:pPr>
            <w:r>
              <w:rPr>
                <w:rFonts w:ascii="Arial" w:hAnsi="Arial" w:cs="Arial"/>
              </w:rPr>
              <w:t>Planning dialogue meetings</w:t>
            </w:r>
          </w:p>
          <w:p w:rsidR="00D67E37" w:rsidRDefault="00D67E37" w:rsidP="00D67E37">
            <w:pPr>
              <w:rPr>
                <w:rFonts w:ascii="Arial" w:hAnsi="Arial" w:cs="Arial"/>
              </w:rPr>
            </w:pPr>
            <w:r>
              <w:rPr>
                <w:rFonts w:ascii="Arial" w:hAnsi="Arial" w:cs="Arial"/>
              </w:rPr>
              <w:t>Observed Reading lesson</w:t>
            </w:r>
          </w:p>
          <w:p w:rsidR="00D67E37" w:rsidRDefault="00D67E37" w:rsidP="00D67E37">
            <w:pPr>
              <w:rPr>
                <w:rFonts w:ascii="Arial" w:hAnsi="Arial" w:cs="Arial"/>
              </w:rPr>
            </w:pPr>
            <w:r>
              <w:rPr>
                <w:rFonts w:ascii="Arial" w:hAnsi="Arial" w:cs="Arial"/>
              </w:rPr>
              <w:t xml:space="preserve">Peer observed writing </w:t>
            </w: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Moderation evaluation</w:t>
            </w:r>
          </w:p>
          <w:p w:rsidR="00D67E37" w:rsidRDefault="00D67E37" w:rsidP="00D67E37">
            <w:pPr>
              <w:rPr>
                <w:rFonts w:ascii="Arial" w:hAnsi="Arial" w:cs="Arial"/>
              </w:rPr>
            </w:pP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Tracking and Impact Meetings</w:t>
            </w: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F</w:t>
            </w:r>
            <w:r w:rsidRPr="00735B1F">
              <w:rPr>
                <w:rFonts w:ascii="Arial" w:hAnsi="Arial" w:cs="Arial"/>
              </w:rPr>
              <w:t xml:space="preserve">ocused </w:t>
            </w:r>
            <w:r>
              <w:rPr>
                <w:rFonts w:ascii="Arial" w:hAnsi="Arial" w:cs="Arial"/>
              </w:rPr>
              <w:t>d</w:t>
            </w:r>
            <w:r w:rsidRPr="00735B1F">
              <w:rPr>
                <w:rFonts w:ascii="Arial" w:hAnsi="Arial" w:cs="Arial"/>
              </w:rPr>
              <w:t xml:space="preserve">eployment of supports. </w:t>
            </w:r>
          </w:p>
          <w:p w:rsidR="00D67E37" w:rsidRDefault="00D67E37" w:rsidP="00D67E37">
            <w:pPr>
              <w:rPr>
                <w:rFonts w:ascii="Arial" w:hAnsi="Arial" w:cs="Arial"/>
              </w:rPr>
            </w:pPr>
          </w:p>
          <w:p w:rsidR="00D67E37" w:rsidRDefault="00D67E37" w:rsidP="00D67E37">
            <w:pPr>
              <w:rPr>
                <w:rFonts w:ascii="Arial" w:hAnsi="Arial" w:cs="Arial"/>
              </w:rPr>
            </w:pPr>
            <w:r>
              <w:rPr>
                <w:rFonts w:ascii="Arial" w:hAnsi="Arial" w:cs="Arial"/>
              </w:rPr>
              <w:t xml:space="preserve">Learning Conversations </w:t>
            </w:r>
            <w:r w:rsidRPr="00735B1F">
              <w:rPr>
                <w:rFonts w:ascii="Arial" w:hAnsi="Arial" w:cs="Arial"/>
              </w:rPr>
              <w:t>will demonstrate that children across the school are developing their confidence in discussing how t</w:t>
            </w:r>
            <w:r>
              <w:rPr>
                <w:rFonts w:ascii="Arial" w:hAnsi="Arial" w:cs="Arial"/>
              </w:rPr>
              <w:t>hey learn in reading</w:t>
            </w:r>
            <w:r w:rsidRPr="00735B1F">
              <w:rPr>
                <w:rFonts w:ascii="Arial" w:hAnsi="Arial" w:cs="Arial"/>
              </w:rPr>
              <w:t xml:space="preserve"> and their understanding of their progress and next steps. </w:t>
            </w:r>
          </w:p>
          <w:p w:rsidR="00D67E37" w:rsidRDefault="00D67E37" w:rsidP="00D67E37">
            <w:pPr>
              <w:rPr>
                <w:rFonts w:ascii="Arial" w:hAnsi="Arial" w:cs="Arial"/>
              </w:rPr>
            </w:pPr>
          </w:p>
          <w:p w:rsidR="0087271E" w:rsidRDefault="0087271E" w:rsidP="00D67E37">
            <w:pPr>
              <w:rPr>
                <w:rFonts w:ascii="Arial" w:hAnsi="Arial" w:cs="Arial"/>
              </w:rPr>
            </w:pPr>
          </w:p>
          <w:p w:rsidR="00D67E37" w:rsidRDefault="00D67E37" w:rsidP="00D67E37">
            <w:pPr>
              <w:rPr>
                <w:rFonts w:ascii="Arial" w:hAnsi="Arial" w:cs="Arial"/>
              </w:rPr>
            </w:pPr>
            <w:r>
              <w:rPr>
                <w:rFonts w:ascii="Arial" w:hAnsi="Arial" w:cs="Arial"/>
              </w:rPr>
              <w:t>Family Feedback</w:t>
            </w:r>
          </w:p>
          <w:p w:rsidR="00D67E37" w:rsidRDefault="00D67E37" w:rsidP="00D67E37">
            <w:pPr>
              <w:rPr>
                <w:rFonts w:ascii="Arial" w:hAnsi="Arial" w:cs="Arial"/>
              </w:rPr>
            </w:pPr>
          </w:p>
          <w:p w:rsidR="00D67E37" w:rsidRDefault="00D67E37" w:rsidP="00D67E37">
            <w:pPr>
              <w:rPr>
                <w:rFonts w:ascii="Arial" w:hAnsi="Arial" w:cs="Arial"/>
                <w:sz w:val="18"/>
                <w:szCs w:val="18"/>
              </w:rPr>
            </w:pPr>
          </w:p>
        </w:tc>
      </w:tr>
    </w:tbl>
    <w:p w:rsidR="00D67E37" w:rsidRDefault="00D67E37">
      <w:r>
        <w:br w:type="page"/>
      </w:r>
    </w:p>
    <w:tbl>
      <w:tblPr>
        <w:tblStyle w:val="TableGrid"/>
        <w:tblW w:w="15451" w:type="dxa"/>
        <w:tblInd w:w="-5" w:type="dxa"/>
        <w:tblLook w:val="04A0" w:firstRow="1" w:lastRow="0" w:firstColumn="1" w:lastColumn="0" w:noHBand="0" w:noVBand="1"/>
      </w:tblPr>
      <w:tblGrid>
        <w:gridCol w:w="5670"/>
        <w:gridCol w:w="1843"/>
        <w:gridCol w:w="3544"/>
        <w:gridCol w:w="1417"/>
        <w:gridCol w:w="2977"/>
      </w:tblGrid>
      <w:tr w:rsidR="00852C7A" w:rsidTr="00852C7A">
        <w:tc>
          <w:tcPr>
            <w:tcW w:w="15451" w:type="dxa"/>
            <w:gridSpan w:val="5"/>
            <w:tcBorders>
              <w:top w:val="single" w:sz="4" w:space="0" w:color="auto"/>
              <w:left w:val="single" w:sz="4" w:space="0" w:color="auto"/>
              <w:bottom w:val="single" w:sz="4" w:space="0" w:color="auto"/>
              <w:right w:val="single" w:sz="4" w:space="0" w:color="auto"/>
            </w:tcBorders>
            <w:hideMark/>
          </w:tcPr>
          <w:p w:rsidR="00852C7A" w:rsidRDefault="00852C7A">
            <w:pPr>
              <w:rPr>
                <w:rFonts w:ascii="Arial" w:hAnsi="Arial" w:cs="Arial"/>
              </w:rPr>
            </w:pPr>
            <w:r>
              <w:rPr>
                <w:rFonts w:ascii="Arial" w:hAnsi="Arial" w:cs="Arial"/>
              </w:rPr>
              <w:t>Improvement Priority</w:t>
            </w:r>
            <w:r w:rsidR="00D67E37">
              <w:rPr>
                <w:rFonts w:ascii="Arial" w:hAnsi="Arial" w:cs="Arial"/>
              </w:rPr>
              <w:t xml:space="preserve"> 2</w:t>
            </w:r>
            <w:r>
              <w:rPr>
                <w:rFonts w:ascii="Arial" w:hAnsi="Arial" w:cs="Arial"/>
              </w:rPr>
              <w:t xml:space="preserve">: </w:t>
            </w:r>
          </w:p>
          <w:p w:rsidR="00852C7A" w:rsidRDefault="00852C7A" w:rsidP="003165E8">
            <w:pPr>
              <w:pStyle w:val="ListParagraph"/>
              <w:numPr>
                <w:ilvl w:val="0"/>
                <w:numId w:val="9"/>
              </w:numPr>
              <w:spacing w:after="160" w:line="256" w:lineRule="auto"/>
              <w:rPr>
                <w:rFonts w:ascii="Arial" w:hAnsi="Arial" w:cs="Arial"/>
              </w:rPr>
            </w:pPr>
            <w:r>
              <w:rPr>
                <w:rFonts w:ascii="Arial" w:hAnsi="Arial" w:cs="Arial"/>
              </w:rPr>
              <w:t>To further enhance practitioners’ pedagogical skills to ensure high quality learning and teaching in writing.</w:t>
            </w:r>
          </w:p>
        </w:tc>
      </w:tr>
      <w:tr w:rsidR="00852C7A" w:rsidTr="00852C7A">
        <w:tc>
          <w:tcPr>
            <w:tcW w:w="15451" w:type="dxa"/>
            <w:gridSpan w:val="5"/>
            <w:tcBorders>
              <w:top w:val="single" w:sz="4" w:space="0" w:color="auto"/>
              <w:left w:val="single" w:sz="4" w:space="0" w:color="auto"/>
              <w:bottom w:val="single" w:sz="4" w:space="0" w:color="auto"/>
              <w:right w:val="single" w:sz="4" w:space="0" w:color="auto"/>
            </w:tcBorders>
            <w:hideMark/>
          </w:tcPr>
          <w:p w:rsidR="00852C7A" w:rsidRDefault="00852C7A">
            <w:pPr>
              <w:rPr>
                <w:rFonts w:ascii="Arial" w:hAnsi="Arial" w:cs="Arial"/>
              </w:rPr>
            </w:pPr>
            <w:r>
              <w:rPr>
                <w:rFonts w:ascii="Arial" w:hAnsi="Arial" w:cs="Arial"/>
              </w:rPr>
              <w:t>Outcomes for Learners:</w:t>
            </w:r>
          </w:p>
          <w:p w:rsidR="00852C7A" w:rsidRDefault="00852C7A" w:rsidP="003165E8">
            <w:pPr>
              <w:pStyle w:val="ListParagraph"/>
              <w:numPr>
                <w:ilvl w:val="0"/>
                <w:numId w:val="9"/>
              </w:numPr>
              <w:rPr>
                <w:rFonts w:ascii="Arial" w:hAnsi="Arial" w:cs="Arial"/>
              </w:rPr>
            </w:pPr>
            <w:r>
              <w:rPr>
                <w:rFonts w:ascii="Arial" w:hAnsi="Arial" w:cs="Arial"/>
              </w:rPr>
              <w:t>All learner</w:t>
            </w:r>
            <w:r w:rsidR="00922656">
              <w:rPr>
                <w:rFonts w:ascii="Arial" w:hAnsi="Arial" w:cs="Arial"/>
              </w:rPr>
              <w:t>s</w:t>
            </w:r>
            <w:r>
              <w:rPr>
                <w:rFonts w:ascii="Arial" w:hAnsi="Arial" w:cs="Arial"/>
              </w:rPr>
              <w:t xml:space="preserve"> will evidence progress in writing by June 2024.</w:t>
            </w:r>
          </w:p>
        </w:tc>
      </w:tr>
      <w:tr w:rsidR="00852C7A" w:rsidTr="00735B1F">
        <w:tc>
          <w:tcPr>
            <w:tcW w:w="5670" w:type="dxa"/>
            <w:tcBorders>
              <w:top w:val="single" w:sz="4" w:space="0" w:color="auto"/>
              <w:left w:val="single" w:sz="4" w:space="0" w:color="auto"/>
              <w:bottom w:val="single" w:sz="4" w:space="0" w:color="auto"/>
              <w:right w:val="single" w:sz="4" w:space="0" w:color="auto"/>
            </w:tcBorders>
            <w:hideMark/>
          </w:tcPr>
          <w:p w:rsidR="00852C7A" w:rsidRDefault="00852C7A">
            <w:pPr>
              <w:rPr>
                <w:rFonts w:ascii="Arial" w:hAnsi="Arial" w:cs="Arial"/>
              </w:rPr>
            </w:pPr>
            <w:r>
              <w:rPr>
                <w:rFonts w:ascii="Arial" w:hAnsi="Arial" w:cs="Arial"/>
              </w:rPr>
              <w:t>Key Actions</w:t>
            </w:r>
          </w:p>
        </w:tc>
        <w:tc>
          <w:tcPr>
            <w:tcW w:w="1843" w:type="dxa"/>
            <w:tcBorders>
              <w:top w:val="single" w:sz="4" w:space="0" w:color="auto"/>
              <w:left w:val="single" w:sz="4" w:space="0" w:color="auto"/>
              <w:bottom w:val="single" w:sz="4" w:space="0" w:color="auto"/>
              <w:right w:val="single" w:sz="4" w:space="0" w:color="auto"/>
            </w:tcBorders>
            <w:hideMark/>
          </w:tcPr>
          <w:p w:rsidR="00852C7A" w:rsidRDefault="00852C7A">
            <w:pPr>
              <w:rPr>
                <w:rFonts w:ascii="Arial" w:hAnsi="Arial" w:cs="Arial"/>
              </w:rPr>
            </w:pPr>
            <w:r>
              <w:rPr>
                <w:rFonts w:ascii="Arial" w:hAnsi="Arial" w:cs="Arial"/>
              </w:rPr>
              <w:t>Priority Leader</w:t>
            </w:r>
          </w:p>
        </w:tc>
        <w:tc>
          <w:tcPr>
            <w:tcW w:w="3544" w:type="dxa"/>
            <w:tcBorders>
              <w:top w:val="single" w:sz="4" w:space="0" w:color="auto"/>
              <w:left w:val="single" w:sz="4" w:space="0" w:color="auto"/>
              <w:bottom w:val="single" w:sz="4" w:space="0" w:color="auto"/>
              <w:right w:val="single" w:sz="4" w:space="0" w:color="auto"/>
            </w:tcBorders>
            <w:hideMark/>
          </w:tcPr>
          <w:p w:rsidR="00852C7A" w:rsidRDefault="00852C7A">
            <w:pPr>
              <w:rPr>
                <w:rFonts w:ascii="Arial" w:hAnsi="Arial" w:cs="Arial"/>
              </w:rPr>
            </w:pPr>
            <w:r>
              <w:rPr>
                <w:rFonts w:ascii="Arial" w:hAnsi="Arial" w:cs="Arial"/>
              </w:rPr>
              <w:t>Milestone Dates</w:t>
            </w:r>
          </w:p>
        </w:tc>
        <w:tc>
          <w:tcPr>
            <w:tcW w:w="1417" w:type="dxa"/>
            <w:tcBorders>
              <w:top w:val="single" w:sz="4" w:space="0" w:color="auto"/>
              <w:left w:val="single" w:sz="4" w:space="0" w:color="auto"/>
              <w:bottom w:val="single" w:sz="4" w:space="0" w:color="auto"/>
              <w:right w:val="single" w:sz="4" w:space="0" w:color="auto"/>
            </w:tcBorders>
            <w:hideMark/>
          </w:tcPr>
          <w:p w:rsidR="00852C7A" w:rsidRDefault="00852C7A">
            <w:pPr>
              <w:rPr>
                <w:rFonts w:ascii="Arial" w:hAnsi="Arial" w:cs="Arial"/>
              </w:rPr>
            </w:pPr>
            <w:r>
              <w:rPr>
                <w:rFonts w:ascii="Arial" w:hAnsi="Arial" w:cs="Arial"/>
              </w:rPr>
              <w:t>PEF</w:t>
            </w:r>
          </w:p>
        </w:tc>
        <w:tc>
          <w:tcPr>
            <w:tcW w:w="2977" w:type="dxa"/>
            <w:tcBorders>
              <w:top w:val="single" w:sz="4" w:space="0" w:color="auto"/>
              <w:left w:val="single" w:sz="4" w:space="0" w:color="auto"/>
              <w:bottom w:val="single" w:sz="4" w:space="0" w:color="auto"/>
              <w:right w:val="single" w:sz="4" w:space="0" w:color="auto"/>
            </w:tcBorders>
            <w:hideMark/>
          </w:tcPr>
          <w:p w:rsidR="00852C7A" w:rsidRDefault="00852C7A">
            <w:pPr>
              <w:rPr>
                <w:rFonts w:ascii="Arial" w:hAnsi="Arial" w:cs="Arial"/>
              </w:rPr>
            </w:pPr>
            <w:r>
              <w:rPr>
                <w:rFonts w:ascii="Arial" w:hAnsi="Arial" w:cs="Arial"/>
              </w:rPr>
              <w:t>Analysis of Progress and Impact</w:t>
            </w:r>
          </w:p>
        </w:tc>
      </w:tr>
      <w:tr w:rsidR="00852C7A" w:rsidTr="00735B1F">
        <w:trPr>
          <w:trHeight w:val="2400"/>
        </w:trPr>
        <w:tc>
          <w:tcPr>
            <w:tcW w:w="5670" w:type="dxa"/>
            <w:tcBorders>
              <w:top w:val="single" w:sz="4" w:space="0" w:color="auto"/>
              <w:left w:val="single" w:sz="4" w:space="0" w:color="auto"/>
              <w:bottom w:val="single" w:sz="4" w:space="0" w:color="auto"/>
              <w:right w:val="single" w:sz="4" w:space="0" w:color="auto"/>
            </w:tcBorders>
          </w:tcPr>
          <w:p w:rsidR="00852C7A" w:rsidRDefault="00852C7A">
            <w:pPr>
              <w:pStyle w:val="ListParagraph"/>
              <w:rPr>
                <w:rFonts w:ascii="Arial" w:hAnsi="Arial" w:cs="Arial"/>
              </w:rPr>
            </w:pPr>
          </w:p>
          <w:p w:rsidR="00852C7A" w:rsidRDefault="00852C7A" w:rsidP="003165E8">
            <w:pPr>
              <w:pStyle w:val="ListParagraph"/>
              <w:numPr>
                <w:ilvl w:val="0"/>
                <w:numId w:val="10"/>
              </w:numPr>
              <w:spacing w:after="160" w:line="256" w:lineRule="auto"/>
              <w:rPr>
                <w:rFonts w:ascii="Arial" w:hAnsi="Arial" w:cs="Arial"/>
              </w:rPr>
            </w:pPr>
            <w:r>
              <w:rPr>
                <w:rFonts w:ascii="Arial" w:hAnsi="Arial" w:cs="Arial"/>
              </w:rPr>
              <w:t>Introduce new writing approach (PM Writing)</w:t>
            </w:r>
          </w:p>
          <w:p w:rsidR="00852C7A" w:rsidRDefault="00852C7A">
            <w:pPr>
              <w:pStyle w:val="ListParagraph"/>
              <w:spacing w:after="160" w:line="256" w:lineRule="auto"/>
              <w:rPr>
                <w:rFonts w:ascii="Arial" w:hAnsi="Arial" w:cs="Arial"/>
              </w:rPr>
            </w:pPr>
            <w:r>
              <w:rPr>
                <w:rFonts w:ascii="Arial" w:hAnsi="Arial" w:cs="Arial"/>
              </w:rPr>
              <w:t>(Training to be completed)</w:t>
            </w:r>
          </w:p>
          <w:p w:rsidR="00852C7A" w:rsidRDefault="00852C7A">
            <w:pPr>
              <w:pStyle w:val="ListParagraph"/>
              <w:spacing w:after="160" w:line="256" w:lineRule="auto"/>
              <w:rPr>
                <w:rFonts w:ascii="Arial" w:hAnsi="Arial" w:cs="Arial"/>
              </w:rPr>
            </w:pPr>
          </w:p>
          <w:p w:rsidR="00852C7A" w:rsidRDefault="00852C7A" w:rsidP="003165E8">
            <w:pPr>
              <w:pStyle w:val="ListParagraph"/>
              <w:numPr>
                <w:ilvl w:val="0"/>
                <w:numId w:val="10"/>
              </w:numPr>
              <w:spacing w:after="160" w:line="256" w:lineRule="auto"/>
              <w:rPr>
                <w:rFonts w:ascii="Arial" w:hAnsi="Arial" w:cs="Arial"/>
              </w:rPr>
            </w:pPr>
            <w:r>
              <w:rPr>
                <w:rFonts w:ascii="Arial" w:hAnsi="Arial" w:cs="Arial"/>
              </w:rPr>
              <w:t>Develop clear understanding of the various text types and how to teach explicit skills in writing (5 sessions with Stephen Graham)</w:t>
            </w:r>
          </w:p>
          <w:p w:rsidR="00852C7A" w:rsidRDefault="00852C7A">
            <w:pPr>
              <w:pStyle w:val="ListParagraph"/>
              <w:spacing w:after="160" w:line="256" w:lineRule="auto"/>
              <w:rPr>
                <w:rFonts w:ascii="Arial" w:hAnsi="Arial" w:cs="Arial"/>
              </w:rPr>
            </w:pPr>
          </w:p>
          <w:p w:rsidR="00852C7A" w:rsidRDefault="00852C7A" w:rsidP="003165E8">
            <w:pPr>
              <w:pStyle w:val="ListParagraph"/>
              <w:numPr>
                <w:ilvl w:val="0"/>
                <w:numId w:val="10"/>
              </w:numPr>
              <w:spacing w:after="160" w:line="256" w:lineRule="auto"/>
              <w:rPr>
                <w:rFonts w:ascii="Arial" w:hAnsi="Arial" w:cs="Arial"/>
              </w:rPr>
            </w:pPr>
            <w:r>
              <w:rPr>
                <w:rFonts w:ascii="Arial" w:hAnsi="Arial" w:cs="Arial"/>
              </w:rPr>
              <w:t>Embed writing approach across all stages of school.</w:t>
            </w:r>
          </w:p>
          <w:p w:rsidR="00852C7A" w:rsidRPr="00852C7A" w:rsidRDefault="00852C7A" w:rsidP="00852C7A">
            <w:pPr>
              <w:pStyle w:val="ListParagraph"/>
              <w:rPr>
                <w:rFonts w:ascii="Arial" w:hAnsi="Arial" w:cs="Arial"/>
              </w:rPr>
            </w:pPr>
          </w:p>
          <w:p w:rsidR="00852C7A" w:rsidRDefault="00852C7A" w:rsidP="003165E8">
            <w:pPr>
              <w:pStyle w:val="ListParagraph"/>
              <w:numPr>
                <w:ilvl w:val="0"/>
                <w:numId w:val="10"/>
              </w:numPr>
              <w:spacing w:after="160" w:line="256" w:lineRule="auto"/>
              <w:rPr>
                <w:rFonts w:ascii="Arial" w:hAnsi="Arial" w:cs="Arial"/>
              </w:rPr>
            </w:pPr>
            <w:r w:rsidRPr="00852C7A">
              <w:rPr>
                <w:rFonts w:ascii="Arial" w:hAnsi="Arial" w:cs="Arial"/>
              </w:rPr>
              <w:t xml:space="preserve">Ensure writing being taught consistently and moderate impact of writing approach. </w:t>
            </w:r>
          </w:p>
          <w:p w:rsidR="00852C7A" w:rsidRDefault="00852C7A" w:rsidP="00852C7A">
            <w:pPr>
              <w:pStyle w:val="ListParagraph"/>
              <w:rPr>
                <w:rFonts w:ascii="Arial" w:hAnsi="Arial" w:cs="Arial"/>
              </w:rPr>
            </w:pPr>
          </w:p>
          <w:p w:rsidR="00B87069" w:rsidRDefault="00B87069" w:rsidP="00852C7A">
            <w:pPr>
              <w:pStyle w:val="ListParagraph"/>
              <w:rPr>
                <w:rFonts w:ascii="Arial" w:hAnsi="Arial" w:cs="Arial"/>
              </w:rPr>
            </w:pPr>
          </w:p>
          <w:p w:rsidR="00B87069" w:rsidRPr="00852C7A" w:rsidRDefault="00B87069" w:rsidP="00852C7A">
            <w:pPr>
              <w:pStyle w:val="ListParagraph"/>
              <w:rPr>
                <w:rFonts w:ascii="Arial" w:hAnsi="Arial" w:cs="Arial"/>
              </w:rPr>
            </w:pPr>
          </w:p>
          <w:p w:rsidR="00852C7A" w:rsidRDefault="00852C7A" w:rsidP="003165E8">
            <w:pPr>
              <w:pStyle w:val="ListParagraph"/>
              <w:numPr>
                <w:ilvl w:val="0"/>
                <w:numId w:val="10"/>
              </w:numPr>
              <w:spacing w:after="160" w:line="256" w:lineRule="auto"/>
              <w:rPr>
                <w:rFonts w:ascii="Arial" w:hAnsi="Arial" w:cs="Arial"/>
              </w:rPr>
            </w:pPr>
            <w:r>
              <w:rPr>
                <w:rFonts w:ascii="Arial" w:hAnsi="Arial" w:cs="Arial"/>
              </w:rPr>
              <w:t>Consistently develop, monitor and evaluate the Early years shared area with provocations to stimulate writing.   Devise manageable ways to ensure this approach can be maintained.</w:t>
            </w:r>
          </w:p>
          <w:p w:rsidR="00AF2147" w:rsidRPr="00AF2147" w:rsidRDefault="00AF2147" w:rsidP="00AF2147">
            <w:pPr>
              <w:pStyle w:val="ListParagraph"/>
              <w:rPr>
                <w:rFonts w:ascii="Arial" w:hAnsi="Arial" w:cs="Arial"/>
              </w:rPr>
            </w:pPr>
          </w:p>
          <w:p w:rsidR="00AF2147" w:rsidRPr="00852C7A" w:rsidRDefault="00AF2147" w:rsidP="003165E8">
            <w:pPr>
              <w:pStyle w:val="ListParagraph"/>
              <w:numPr>
                <w:ilvl w:val="0"/>
                <w:numId w:val="10"/>
              </w:numPr>
              <w:spacing w:after="160" w:line="256" w:lineRule="auto"/>
              <w:rPr>
                <w:rFonts w:ascii="Arial" w:hAnsi="Arial" w:cs="Arial"/>
              </w:rPr>
            </w:pPr>
            <w:r>
              <w:rPr>
                <w:rFonts w:ascii="Arial" w:hAnsi="Arial" w:cs="Arial"/>
              </w:rPr>
              <w:t>Support family learning with a whole school literacy event</w:t>
            </w:r>
            <w:r w:rsidR="00735B1F">
              <w:rPr>
                <w:rFonts w:ascii="Arial" w:hAnsi="Arial" w:cs="Arial"/>
              </w:rPr>
              <w:t>.</w:t>
            </w:r>
          </w:p>
          <w:p w:rsidR="00852C7A" w:rsidRDefault="00852C7A">
            <w:pPr>
              <w:pStyle w:val="ListParagraph"/>
              <w:spacing w:after="160" w:line="256"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852C7A" w:rsidRDefault="00852C7A">
            <w:pPr>
              <w:rPr>
                <w:rFonts w:ascii="Arial" w:hAnsi="Arial" w:cs="Arial"/>
              </w:rPr>
            </w:pPr>
          </w:p>
          <w:p w:rsidR="00852C7A" w:rsidRDefault="00852C7A">
            <w:pPr>
              <w:rPr>
                <w:rFonts w:ascii="Arial" w:hAnsi="Arial" w:cs="Arial"/>
              </w:rPr>
            </w:pPr>
            <w:r>
              <w:rPr>
                <w:rFonts w:ascii="Arial" w:hAnsi="Arial" w:cs="Arial"/>
              </w:rPr>
              <w:t>Karen Scott</w:t>
            </w:r>
          </w:p>
          <w:p w:rsidR="00257409" w:rsidRDefault="00257409">
            <w:pPr>
              <w:rPr>
                <w:rFonts w:ascii="Arial" w:hAnsi="Arial" w:cs="Arial"/>
              </w:rPr>
            </w:pPr>
            <w:r>
              <w:rPr>
                <w:rFonts w:ascii="Arial" w:hAnsi="Arial" w:cs="Arial"/>
              </w:rPr>
              <w:t>Loraine Dollard</w:t>
            </w: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852C7A" w:rsidRDefault="00852C7A">
            <w:pPr>
              <w:rPr>
                <w:rFonts w:ascii="Arial" w:hAnsi="Arial" w:cs="Arial"/>
              </w:rPr>
            </w:pPr>
          </w:p>
          <w:p w:rsidR="00B87069" w:rsidRDefault="00B87069">
            <w:pPr>
              <w:rPr>
                <w:rFonts w:ascii="Arial" w:hAnsi="Arial" w:cs="Arial"/>
              </w:rPr>
            </w:pPr>
          </w:p>
          <w:p w:rsidR="00B87069" w:rsidRDefault="00B87069">
            <w:pPr>
              <w:rPr>
                <w:rFonts w:ascii="Arial" w:hAnsi="Arial" w:cs="Arial"/>
              </w:rPr>
            </w:pPr>
          </w:p>
          <w:p w:rsidR="00735B1F" w:rsidRDefault="00735B1F">
            <w:pPr>
              <w:rPr>
                <w:rFonts w:ascii="Arial" w:hAnsi="Arial" w:cs="Arial"/>
              </w:rPr>
            </w:pPr>
          </w:p>
          <w:p w:rsidR="00852C7A" w:rsidRDefault="00852C7A">
            <w:pPr>
              <w:rPr>
                <w:rFonts w:ascii="Arial" w:hAnsi="Arial" w:cs="Arial"/>
              </w:rPr>
            </w:pPr>
            <w:r>
              <w:rPr>
                <w:rFonts w:ascii="Arial" w:hAnsi="Arial" w:cs="Arial"/>
              </w:rPr>
              <w:t>Brogan Brooke</w:t>
            </w:r>
          </w:p>
          <w:p w:rsidR="00852C7A" w:rsidRDefault="00852C7A">
            <w:pPr>
              <w:rPr>
                <w:rFonts w:ascii="Arial" w:hAnsi="Arial" w:cs="Arial"/>
              </w:rPr>
            </w:pPr>
          </w:p>
          <w:p w:rsidR="00852C7A" w:rsidRDefault="00852C7A">
            <w:p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tcPr>
          <w:p w:rsidR="00852C7A" w:rsidRDefault="00852C7A">
            <w:pPr>
              <w:rPr>
                <w:rFonts w:ascii="Arial" w:hAnsi="Arial" w:cs="Arial"/>
              </w:rPr>
            </w:pPr>
          </w:p>
          <w:p w:rsidR="00127178" w:rsidRDefault="00852C7A">
            <w:pPr>
              <w:rPr>
                <w:rFonts w:ascii="Arial" w:hAnsi="Arial" w:cs="Arial"/>
              </w:rPr>
            </w:pPr>
            <w:r>
              <w:rPr>
                <w:rFonts w:ascii="Arial" w:hAnsi="Arial" w:cs="Arial"/>
              </w:rPr>
              <w:t xml:space="preserve">CAT </w:t>
            </w:r>
            <w:r w:rsidR="00127178">
              <w:rPr>
                <w:rFonts w:ascii="Arial" w:hAnsi="Arial" w:cs="Arial"/>
              </w:rPr>
              <w:t>- Introduce PM Writing</w:t>
            </w:r>
          </w:p>
          <w:p w:rsidR="00852C7A" w:rsidRDefault="00852C7A">
            <w:pPr>
              <w:rPr>
                <w:rFonts w:ascii="Arial" w:hAnsi="Arial" w:cs="Arial"/>
              </w:rPr>
            </w:pPr>
            <w:r>
              <w:rPr>
                <w:rFonts w:ascii="Arial" w:hAnsi="Arial" w:cs="Arial"/>
              </w:rPr>
              <w:t>16</w:t>
            </w:r>
            <w:r>
              <w:rPr>
                <w:rFonts w:ascii="Arial" w:hAnsi="Arial" w:cs="Arial"/>
                <w:vertAlign w:val="superscript"/>
              </w:rPr>
              <w:t>th</w:t>
            </w:r>
            <w:r>
              <w:rPr>
                <w:rFonts w:ascii="Arial" w:hAnsi="Arial" w:cs="Arial"/>
              </w:rPr>
              <w:t xml:space="preserve"> August 2023</w:t>
            </w:r>
            <w:r w:rsidR="00127178">
              <w:rPr>
                <w:rFonts w:ascii="Arial" w:hAnsi="Arial" w:cs="Arial"/>
              </w:rPr>
              <w:t xml:space="preserve">  </w:t>
            </w:r>
          </w:p>
          <w:p w:rsidR="00852C7A" w:rsidRDefault="00852C7A">
            <w:pPr>
              <w:rPr>
                <w:rFonts w:ascii="Arial" w:hAnsi="Arial" w:cs="Arial"/>
              </w:rPr>
            </w:pPr>
          </w:p>
          <w:p w:rsidR="00127178" w:rsidRDefault="00852C7A">
            <w:pPr>
              <w:rPr>
                <w:rFonts w:ascii="Arial" w:hAnsi="Arial" w:cs="Arial"/>
              </w:rPr>
            </w:pPr>
            <w:r>
              <w:rPr>
                <w:rFonts w:ascii="Arial" w:hAnsi="Arial" w:cs="Arial"/>
              </w:rPr>
              <w:t xml:space="preserve">CAT </w:t>
            </w:r>
            <w:r w:rsidR="00127178">
              <w:rPr>
                <w:rFonts w:ascii="Arial" w:hAnsi="Arial" w:cs="Arial"/>
              </w:rPr>
              <w:t>– Steven Graham Pedagogy</w:t>
            </w:r>
          </w:p>
          <w:p w:rsidR="00127178" w:rsidRDefault="00852C7A">
            <w:pPr>
              <w:rPr>
                <w:rFonts w:ascii="Arial" w:hAnsi="Arial" w:cs="Arial"/>
              </w:rPr>
            </w:pPr>
            <w:r>
              <w:rPr>
                <w:rFonts w:ascii="Arial" w:hAnsi="Arial" w:cs="Arial"/>
              </w:rPr>
              <w:t>14</w:t>
            </w:r>
            <w:r>
              <w:rPr>
                <w:rFonts w:ascii="Arial" w:hAnsi="Arial" w:cs="Arial"/>
                <w:vertAlign w:val="superscript"/>
              </w:rPr>
              <w:t>th</w:t>
            </w:r>
            <w:r w:rsidR="00127178">
              <w:rPr>
                <w:rFonts w:ascii="Arial" w:hAnsi="Arial" w:cs="Arial"/>
              </w:rPr>
              <w:t xml:space="preserve"> Sept</w:t>
            </w:r>
          </w:p>
          <w:p w:rsidR="00127178" w:rsidRDefault="00852C7A">
            <w:pPr>
              <w:rPr>
                <w:rFonts w:ascii="Arial" w:hAnsi="Arial" w:cs="Arial"/>
              </w:rPr>
            </w:pPr>
            <w:r>
              <w:rPr>
                <w:rFonts w:ascii="Arial" w:hAnsi="Arial" w:cs="Arial"/>
              </w:rPr>
              <w:t>2</w:t>
            </w:r>
            <w:r>
              <w:rPr>
                <w:rFonts w:ascii="Arial" w:hAnsi="Arial" w:cs="Arial"/>
                <w:vertAlign w:val="superscript"/>
              </w:rPr>
              <w:t>nd</w:t>
            </w:r>
            <w:r w:rsidR="00127178">
              <w:rPr>
                <w:rFonts w:ascii="Arial" w:hAnsi="Arial" w:cs="Arial"/>
              </w:rPr>
              <w:t xml:space="preserve"> Nov</w:t>
            </w:r>
          </w:p>
          <w:p w:rsidR="00127178" w:rsidRDefault="00852C7A">
            <w:pPr>
              <w:rPr>
                <w:rFonts w:ascii="Arial" w:hAnsi="Arial" w:cs="Arial"/>
              </w:rPr>
            </w:pPr>
            <w:r>
              <w:rPr>
                <w:rFonts w:ascii="Arial" w:hAnsi="Arial" w:cs="Arial"/>
              </w:rPr>
              <w:t>7</w:t>
            </w:r>
            <w:r>
              <w:rPr>
                <w:rFonts w:ascii="Arial" w:hAnsi="Arial" w:cs="Arial"/>
                <w:vertAlign w:val="superscript"/>
              </w:rPr>
              <w:t>th</w:t>
            </w:r>
            <w:r w:rsidR="00127178">
              <w:rPr>
                <w:rFonts w:ascii="Arial" w:hAnsi="Arial" w:cs="Arial"/>
              </w:rPr>
              <w:t xml:space="preserve"> Dec</w:t>
            </w:r>
          </w:p>
          <w:p w:rsidR="00127178" w:rsidRDefault="00852C7A">
            <w:pPr>
              <w:rPr>
                <w:rFonts w:ascii="Arial" w:hAnsi="Arial" w:cs="Arial"/>
              </w:rPr>
            </w:pPr>
            <w:r>
              <w:rPr>
                <w:rFonts w:ascii="Arial" w:hAnsi="Arial" w:cs="Arial"/>
              </w:rPr>
              <w:t>8</w:t>
            </w:r>
            <w:r>
              <w:rPr>
                <w:rFonts w:ascii="Arial" w:hAnsi="Arial" w:cs="Arial"/>
                <w:vertAlign w:val="superscript"/>
              </w:rPr>
              <w:t>th</w:t>
            </w:r>
            <w:r>
              <w:rPr>
                <w:rFonts w:ascii="Arial" w:hAnsi="Arial" w:cs="Arial"/>
              </w:rPr>
              <w:t xml:space="preserve"> </w:t>
            </w:r>
            <w:r w:rsidR="00127178">
              <w:rPr>
                <w:rFonts w:ascii="Arial" w:hAnsi="Arial" w:cs="Arial"/>
              </w:rPr>
              <w:t>Feb</w:t>
            </w:r>
          </w:p>
          <w:p w:rsidR="00852C7A" w:rsidRDefault="00852C7A">
            <w:pPr>
              <w:rPr>
                <w:rFonts w:ascii="Arial" w:hAnsi="Arial" w:cs="Arial"/>
              </w:rPr>
            </w:pPr>
            <w:r>
              <w:rPr>
                <w:rFonts w:ascii="Arial" w:hAnsi="Arial" w:cs="Arial"/>
              </w:rPr>
              <w:t>21</w:t>
            </w:r>
            <w:r>
              <w:rPr>
                <w:rFonts w:ascii="Arial" w:hAnsi="Arial" w:cs="Arial"/>
                <w:vertAlign w:val="superscript"/>
              </w:rPr>
              <w:t>st</w:t>
            </w:r>
            <w:r>
              <w:rPr>
                <w:rFonts w:ascii="Arial" w:hAnsi="Arial" w:cs="Arial"/>
              </w:rPr>
              <w:t xml:space="preserve"> March</w:t>
            </w:r>
            <w:r w:rsidR="00127178">
              <w:rPr>
                <w:rFonts w:ascii="Arial" w:hAnsi="Arial" w:cs="Arial"/>
              </w:rPr>
              <w:t xml:space="preserve"> </w:t>
            </w:r>
          </w:p>
          <w:p w:rsidR="00852C7A" w:rsidRDefault="00852C7A">
            <w:pPr>
              <w:rPr>
                <w:rFonts w:ascii="Arial" w:hAnsi="Arial" w:cs="Arial"/>
              </w:rPr>
            </w:pPr>
          </w:p>
          <w:p w:rsidR="00127178" w:rsidRDefault="00852C7A">
            <w:pPr>
              <w:rPr>
                <w:rFonts w:ascii="Arial" w:hAnsi="Arial" w:cs="Arial"/>
              </w:rPr>
            </w:pPr>
            <w:r>
              <w:rPr>
                <w:rFonts w:ascii="Arial" w:hAnsi="Arial" w:cs="Arial"/>
              </w:rPr>
              <w:t xml:space="preserve">Moderation </w:t>
            </w:r>
          </w:p>
          <w:p w:rsidR="00127178" w:rsidRDefault="00852C7A">
            <w:pPr>
              <w:rPr>
                <w:rFonts w:ascii="Arial" w:hAnsi="Arial" w:cs="Arial"/>
              </w:rPr>
            </w:pPr>
            <w:r>
              <w:rPr>
                <w:rFonts w:ascii="Arial" w:hAnsi="Arial" w:cs="Arial"/>
              </w:rPr>
              <w:t>22</w:t>
            </w:r>
            <w:r>
              <w:rPr>
                <w:rFonts w:ascii="Arial" w:hAnsi="Arial" w:cs="Arial"/>
                <w:vertAlign w:val="superscript"/>
              </w:rPr>
              <w:t>nd</w:t>
            </w:r>
            <w:r w:rsidR="00127178">
              <w:rPr>
                <w:rFonts w:ascii="Arial" w:hAnsi="Arial" w:cs="Arial"/>
              </w:rPr>
              <w:t xml:space="preserve"> November with East Plean</w:t>
            </w:r>
          </w:p>
          <w:p w:rsidR="00127178" w:rsidRDefault="00852C7A">
            <w:pPr>
              <w:rPr>
                <w:rFonts w:ascii="Arial" w:hAnsi="Arial" w:cs="Arial"/>
              </w:rPr>
            </w:pPr>
            <w:r>
              <w:rPr>
                <w:rFonts w:ascii="Arial" w:hAnsi="Arial" w:cs="Arial"/>
              </w:rPr>
              <w:t>24</w:t>
            </w:r>
            <w:r>
              <w:rPr>
                <w:rFonts w:ascii="Arial" w:hAnsi="Arial" w:cs="Arial"/>
                <w:vertAlign w:val="superscript"/>
              </w:rPr>
              <w:t>th</w:t>
            </w:r>
            <w:r w:rsidR="00127178">
              <w:rPr>
                <w:rFonts w:ascii="Arial" w:hAnsi="Arial" w:cs="Arial"/>
              </w:rPr>
              <w:t xml:space="preserve"> January with East Plean</w:t>
            </w:r>
          </w:p>
          <w:p w:rsidR="00852C7A" w:rsidRDefault="00852C7A">
            <w:pPr>
              <w:rPr>
                <w:rFonts w:ascii="Arial" w:hAnsi="Arial" w:cs="Arial"/>
              </w:rPr>
            </w:pPr>
            <w:r>
              <w:rPr>
                <w:rFonts w:ascii="Arial" w:hAnsi="Arial" w:cs="Arial"/>
              </w:rPr>
              <w:t>3</w:t>
            </w:r>
            <w:r>
              <w:rPr>
                <w:rFonts w:ascii="Arial" w:hAnsi="Arial" w:cs="Arial"/>
                <w:vertAlign w:val="superscript"/>
              </w:rPr>
              <w:t>rd</w:t>
            </w:r>
            <w:r>
              <w:rPr>
                <w:rFonts w:ascii="Arial" w:hAnsi="Arial" w:cs="Arial"/>
              </w:rPr>
              <w:t xml:space="preserve"> May</w:t>
            </w:r>
            <w:r w:rsidR="00127178">
              <w:rPr>
                <w:rFonts w:ascii="Arial" w:hAnsi="Arial" w:cs="Arial"/>
              </w:rPr>
              <w:t xml:space="preserve"> with Bannockburn Learning Community</w:t>
            </w:r>
          </w:p>
          <w:p w:rsidR="00AF2147" w:rsidRDefault="00AF2147">
            <w:pPr>
              <w:rPr>
                <w:rFonts w:ascii="Arial" w:hAnsi="Arial" w:cs="Arial"/>
              </w:rPr>
            </w:pPr>
          </w:p>
          <w:p w:rsidR="00B87069" w:rsidRDefault="00B87069">
            <w:pPr>
              <w:rPr>
                <w:rFonts w:ascii="Arial" w:hAnsi="Arial" w:cs="Arial"/>
              </w:rPr>
            </w:pPr>
            <w:r>
              <w:rPr>
                <w:rFonts w:ascii="Arial" w:hAnsi="Arial" w:cs="Arial"/>
              </w:rPr>
              <w:t>CLPL - Child Development and Play Based Pedagogy for EY staff</w:t>
            </w:r>
          </w:p>
          <w:p w:rsidR="00B87069" w:rsidRDefault="00B87069">
            <w:pPr>
              <w:rPr>
                <w:rFonts w:ascii="Arial" w:hAnsi="Arial" w:cs="Arial"/>
              </w:rPr>
            </w:pPr>
            <w:r>
              <w:rPr>
                <w:rFonts w:ascii="Arial" w:hAnsi="Arial" w:cs="Arial"/>
              </w:rPr>
              <w:t>9 monthly sessions</w:t>
            </w:r>
          </w:p>
          <w:p w:rsidR="00B87069" w:rsidRDefault="00B87069">
            <w:pPr>
              <w:rPr>
                <w:rFonts w:ascii="Arial" w:hAnsi="Arial" w:cs="Arial"/>
              </w:rPr>
            </w:pPr>
            <w:r>
              <w:rPr>
                <w:rFonts w:ascii="Arial" w:hAnsi="Arial" w:cs="Arial"/>
              </w:rPr>
              <w:t>May to September</w:t>
            </w:r>
          </w:p>
          <w:p w:rsidR="00735E6B" w:rsidRDefault="00735E6B">
            <w:pPr>
              <w:rPr>
                <w:rFonts w:ascii="Arial" w:hAnsi="Arial" w:cs="Arial"/>
              </w:rPr>
            </w:pPr>
          </w:p>
          <w:p w:rsidR="0087271E" w:rsidRDefault="0087271E">
            <w:pPr>
              <w:rPr>
                <w:rFonts w:ascii="Arial" w:hAnsi="Arial" w:cs="Arial"/>
              </w:rPr>
            </w:pPr>
          </w:p>
          <w:p w:rsidR="00AF2147" w:rsidRDefault="00735E6B">
            <w:pPr>
              <w:rPr>
                <w:rFonts w:ascii="Arial" w:hAnsi="Arial" w:cs="Arial"/>
              </w:rPr>
            </w:pPr>
            <w:r>
              <w:rPr>
                <w:rFonts w:ascii="Arial" w:hAnsi="Arial" w:cs="Arial"/>
              </w:rPr>
              <w:t xml:space="preserve">Term 4 </w:t>
            </w:r>
            <w:r w:rsidR="00AF2147">
              <w:rPr>
                <w:rFonts w:ascii="Arial" w:hAnsi="Arial" w:cs="Arial"/>
              </w:rPr>
              <w:t>Family Learning Event</w:t>
            </w:r>
            <w:r>
              <w:rPr>
                <w:rFonts w:ascii="Arial" w:hAnsi="Arial" w:cs="Arial"/>
              </w:rPr>
              <w:t xml:space="preserve"> </w:t>
            </w:r>
          </w:p>
        </w:tc>
        <w:tc>
          <w:tcPr>
            <w:tcW w:w="1417" w:type="dxa"/>
            <w:tcBorders>
              <w:top w:val="single" w:sz="4" w:space="0" w:color="auto"/>
              <w:left w:val="single" w:sz="4" w:space="0" w:color="auto"/>
              <w:bottom w:val="single" w:sz="4" w:space="0" w:color="auto"/>
              <w:right w:val="single" w:sz="4" w:space="0" w:color="auto"/>
            </w:tcBorders>
          </w:tcPr>
          <w:p w:rsidR="00127178" w:rsidRPr="00127178" w:rsidRDefault="00127178">
            <w:pPr>
              <w:rPr>
                <w:rFonts w:ascii="Arial" w:hAnsi="Arial" w:cs="Arial"/>
              </w:rPr>
            </w:pPr>
          </w:p>
          <w:p w:rsidR="00852C7A" w:rsidRDefault="00852C7A">
            <w:pPr>
              <w:rPr>
                <w:rFonts w:ascii="Arial" w:hAnsi="Arial" w:cs="Arial"/>
              </w:rPr>
            </w:pPr>
            <w:r w:rsidRPr="00127178">
              <w:rPr>
                <w:rFonts w:ascii="Arial" w:hAnsi="Arial" w:cs="Arial"/>
              </w:rPr>
              <w:t>Part funded PM Writing</w:t>
            </w:r>
          </w:p>
          <w:p w:rsidR="00383D4D" w:rsidRDefault="00383D4D">
            <w:pPr>
              <w:rPr>
                <w:rFonts w:ascii="Arial" w:hAnsi="Arial" w:cs="Arial"/>
              </w:rPr>
            </w:pPr>
          </w:p>
          <w:p w:rsidR="00383D4D" w:rsidRDefault="00383D4D">
            <w:pPr>
              <w:rPr>
                <w:rFonts w:ascii="Arial" w:hAnsi="Arial" w:cs="Arial"/>
              </w:rPr>
            </w:pPr>
            <w:r>
              <w:rPr>
                <w:rFonts w:ascii="Arial" w:hAnsi="Arial" w:cs="Arial"/>
              </w:rPr>
              <w:t>Nessy subscription</w:t>
            </w:r>
          </w:p>
          <w:p w:rsidR="00A7341F" w:rsidRDefault="00A7341F">
            <w:pPr>
              <w:rPr>
                <w:rFonts w:ascii="Arial" w:hAnsi="Arial" w:cs="Arial"/>
              </w:rPr>
            </w:pPr>
          </w:p>
          <w:p w:rsidR="00A7341F" w:rsidRPr="00127178" w:rsidRDefault="00A7341F">
            <w:pPr>
              <w:rPr>
                <w:rFonts w:ascii="Arial" w:hAnsi="Arial" w:cs="Arial"/>
              </w:rPr>
            </w:pPr>
            <w:r>
              <w:rPr>
                <w:rFonts w:ascii="Arial" w:hAnsi="Arial" w:cs="Arial"/>
              </w:rPr>
              <w:t>Clicker</w:t>
            </w:r>
          </w:p>
          <w:p w:rsidR="00852C7A" w:rsidRDefault="00852C7A">
            <w:pPr>
              <w:rPr>
                <w:rFonts w:ascii="Arial" w:hAnsi="Arial" w:cs="Arial"/>
                <w:sz w:val="32"/>
                <w:szCs w:val="32"/>
              </w:rPr>
            </w:pPr>
          </w:p>
          <w:p w:rsidR="00852C7A" w:rsidRDefault="00852C7A">
            <w:pPr>
              <w:rPr>
                <w:rFonts w:ascii="Arial" w:hAnsi="Arial" w:cs="Arial"/>
                <w:sz w:val="32"/>
                <w:szCs w:val="32"/>
              </w:rPr>
            </w:pPr>
          </w:p>
          <w:p w:rsidR="00852C7A" w:rsidRDefault="00852C7A">
            <w:pPr>
              <w:rPr>
                <w:rFonts w:ascii="Arial" w:hAnsi="Arial" w:cs="Arial"/>
                <w:sz w:val="32"/>
                <w:szCs w:val="32"/>
              </w:rPr>
            </w:pPr>
          </w:p>
          <w:p w:rsidR="00852C7A" w:rsidRDefault="00852C7A">
            <w:pPr>
              <w:rPr>
                <w:rFonts w:ascii="Arial" w:hAnsi="Arial" w:cs="Arial"/>
                <w:sz w:val="32"/>
                <w:szCs w:val="32"/>
              </w:rPr>
            </w:pPr>
          </w:p>
        </w:tc>
        <w:tc>
          <w:tcPr>
            <w:tcW w:w="2977" w:type="dxa"/>
            <w:tcBorders>
              <w:top w:val="single" w:sz="4" w:space="0" w:color="auto"/>
              <w:left w:val="single" w:sz="4" w:space="0" w:color="auto"/>
              <w:bottom w:val="single" w:sz="4" w:space="0" w:color="auto"/>
              <w:right w:val="single" w:sz="4" w:space="0" w:color="auto"/>
            </w:tcBorders>
          </w:tcPr>
          <w:p w:rsidR="00852C7A" w:rsidRDefault="00852C7A">
            <w:pPr>
              <w:rPr>
                <w:rFonts w:ascii="Arial" w:hAnsi="Arial" w:cs="Arial"/>
                <w:sz w:val="18"/>
                <w:szCs w:val="18"/>
              </w:rPr>
            </w:pPr>
          </w:p>
          <w:p w:rsidR="00A7341F" w:rsidRPr="00735B1F" w:rsidRDefault="00A7341F">
            <w:pPr>
              <w:rPr>
                <w:rFonts w:ascii="Arial" w:hAnsi="Arial" w:cs="Arial"/>
              </w:rPr>
            </w:pPr>
            <w:r w:rsidRPr="00735B1F">
              <w:rPr>
                <w:rFonts w:ascii="Arial" w:hAnsi="Arial" w:cs="Arial"/>
              </w:rPr>
              <w:t>Moderation evaluation</w:t>
            </w:r>
          </w:p>
          <w:p w:rsidR="00A7341F" w:rsidRPr="00735B1F" w:rsidRDefault="00A7341F">
            <w:pPr>
              <w:rPr>
                <w:rFonts w:ascii="Arial" w:hAnsi="Arial" w:cs="Arial"/>
              </w:rPr>
            </w:pPr>
          </w:p>
          <w:p w:rsidR="00735B1F" w:rsidRDefault="00A7341F">
            <w:pPr>
              <w:rPr>
                <w:rFonts w:ascii="Arial" w:hAnsi="Arial" w:cs="Arial"/>
              </w:rPr>
            </w:pPr>
            <w:r w:rsidRPr="00735B1F">
              <w:rPr>
                <w:rFonts w:ascii="Arial" w:hAnsi="Arial" w:cs="Arial"/>
              </w:rPr>
              <w:t>Rigorous assessment data an</w:t>
            </w:r>
            <w:r w:rsidR="00B87069">
              <w:rPr>
                <w:rFonts w:ascii="Arial" w:hAnsi="Arial" w:cs="Arial"/>
              </w:rPr>
              <w:t>d professional judgement will</w:t>
            </w:r>
            <w:r w:rsidRPr="00735B1F">
              <w:rPr>
                <w:rFonts w:ascii="Arial" w:hAnsi="Arial" w:cs="Arial"/>
              </w:rPr>
              <w:t xml:space="preserve"> inform Tracking</w:t>
            </w:r>
            <w:r w:rsidR="00735B1F">
              <w:rPr>
                <w:rFonts w:ascii="Arial" w:hAnsi="Arial" w:cs="Arial"/>
              </w:rPr>
              <w:t>, Impact and Planning meetings</w:t>
            </w:r>
          </w:p>
          <w:p w:rsidR="00735B1F" w:rsidRDefault="00735B1F">
            <w:pPr>
              <w:rPr>
                <w:rFonts w:ascii="Arial" w:hAnsi="Arial" w:cs="Arial"/>
              </w:rPr>
            </w:pPr>
          </w:p>
          <w:p w:rsidR="00735B1F" w:rsidRDefault="00B87069">
            <w:pPr>
              <w:rPr>
                <w:rFonts w:ascii="Arial" w:hAnsi="Arial" w:cs="Arial"/>
              </w:rPr>
            </w:pPr>
            <w:r>
              <w:rPr>
                <w:rFonts w:ascii="Arial" w:hAnsi="Arial" w:cs="Arial"/>
              </w:rPr>
              <w:t xml:space="preserve">Focused deployment of </w:t>
            </w:r>
            <w:r w:rsidR="00A7341F" w:rsidRPr="00735B1F">
              <w:rPr>
                <w:rFonts w:ascii="Arial" w:hAnsi="Arial" w:cs="Arial"/>
              </w:rPr>
              <w:t xml:space="preserve">supports. </w:t>
            </w:r>
          </w:p>
          <w:p w:rsidR="00735B1F" w:rsidRDefault="00735B1F">
            <w:pPr>
              <w:rPr>
                <w:rFonts w:ascii="Arial" w:hAnsi="Arial" w:cs="Arial"/>
              </w:rPr>
            </w:pPr>
          </w:p>
          <w:p w:rsidR="00735B1F" w:rsidRDefault="00B87069">
            <w:pPr>
              <w:rPr>
                <w:rFonts w:ascii="Arial" w:hAnsi="Arial" w:cs="Arial"/>
              </w:rPr>
            </w:pPr>
            <w:r>
              <w:rPr>
                <w:rFonts w:ascii="Arial" w:hAnsi="Arial" w:cs="Arial"/>
              </w:rPr>
              <w:t>Learning Conversations</w:t>
            </w:r>
            <w:r w:rsidR="00A7341F" w:rsidRPr="00735B1F">
              <w:rPr>
                <w:rFonts w:ascii="Arial" w:hAnsi="Arial" w:cs="Arial"/>
              </w:rPr>
              <w:t xml:space="preserve"> will demonstrate that children across the school are developing their confidence in discussing how they learn in writing and their understanding of their progress and next steps. </w:t>
            </w:r>
          </w:p>
          <w:p w:rsidR="00735B1F" w:rsidRDefault="00735B1F">
            <w:pPr>
              <w:rPr>
                <w:rFonts w:ascii="Arial" w:hAnsi="Arial" w:cs="Arial"/>
              </w:rPr>
            </w:pPr>
          </w:p>
          <w:p w:rsidR="00852C7A" w:rsidRPr="00735B1F" w:rsidRDefault="00735B1F">
            <w:pPr>
              <w:rPr>
                <w:rFonts w:ascii="Arial" w:hAnsi="Arial" w:cs="Arial"/>
                <w:sz w:val="18"/>
                <w:szCs w:val="18"/>
              </w:rPr>
            </w:pPr>
            <w:r>
              <w:rPr>
                <w:rFonts w:ascii="Arial" w:hAnsi="Arial" w:cs="Arial"/>
              </w:rPr>
              <w:t>F</w:t>
            </w:r>
            <w:r w:rsidR="00A7341F" w:rsidRPr="00735B1F">
              <w:rPr>
                <w:rFonts w:ascii="Arial" w:hAnsi="Arial" w:cs="Arial"/>
              </w:rPr>
              <w:t>eedback from staff through peer learning visits</w:t>
            </w:r>
            <w:r w:rsidR="00B87069">
              <w:rPr>
                <w:rFonts w:ascii="Arial" w:hAnsi="Arial" w:cs="Arial"/>
              </w:rPr>
              <w:t xml:space="preserve"> in Term 3</w:t>
            </w:r>
            <w:r w:rsidR="00A7341F" w:rsidRPr="00735B1F">
              <w:rPr>
                <w:rFonts w:ascii="Arial" w:hAnsi="Arial" w:cs="Arial"/>
              </w:rPr>
              <w:t xml:space="preserve"> will evidence a consistency of approaches and understanding.</w:t>
            </w:r>
          </w:p>
          <w:p w:rsidR="00852C7A" w:rsidRDefault="00852C7A">
            <w:pPr>
              <w:rPr>
                <w:rFonts w:ascii="Arial" w:hAnsi="Arial" w:cs="Arial"/>
                <w:sz w:val="18"/>
                <w:szCs w:val="18"/>
              </w:rPr>
            </w:pPr>
          </w:p>
        </w:tc>
      </w:tr>
    </w:tbl>
    <w:p w:rsidR="00127178" w:rsidRDefault="00127178" w:rsidP="00952A16">
      <w:pPr>
        <w:tabs>
          <w:tab w:val="left" w:pos="11407"/>
        </w:tabs>
      </w:pPr>
    </w:p>
    <w:p w:rsidR="00127178" w:rsidRDefault="00127178" w:rsidP="00952A16">
      <w:pPr>
        <w:tabs>
          <w:tab w:val="left" w:pos="11407"/>
        </w:tabs>
      </w:pPr>
    </w:p>
    <w:p w:rsidR="00D67E37" w:rsidRDefault="00D67E37" w:rsidP="00952A16">
      <w:pPr>
        <w:tabs>
          <w:tab w:val="left" w:pos="11407"/>
        </w:tabs>
      </w:pPr>
    </w:p>
    <w:p w:rsidR="00735B1F" w:rsidRDefault="00735B1F" w:rsidP="00952A16">
      <w:pPr>
        <w:tabs>
          <w:tab w:val="left" w:pos="11407"/>
        </w:tabs>
      </w:pPr>
    </w:p>
    <w:tbl>
      <w:tblPr>
        <w:tblStyle w:val="TableGrid"/>
        <w:tblW w:w="15451" w:type="dxa"/>
        <w:tblInd w:w="-5" w:type="dxa"/>
        <w:tblLook w:val="04A0" w:firstRow="1" w:lastRow="0" w:firstColumn="1" w:lastColumn="0" w:noHBand="0" w:noVBand="1"/>
      </w:tblPr>
      <w:tblGrid>
        <w:gridCol w:w="5245"/>
        <w:gridCol w:w="1701"/>
        <w:gridCol w:w="3686"/>
        <w:gridCol w:w="1719"/>
        <w:gridCol w:w="3100"/>
      </w:tblGrid>
      <w:tr w:rsidR="00127178" w:rsidTr="00D67E37">
        <w:trPr>
          <w:trHeight w:val="529"/>
        </w:trPr>
        <w:tc>
          <w:tcPr>
            <w:tcW w:w="15451" w:type="dxa"/>
            <w:gridSpan w:val="5"/>
            <w:tcBorders>
              <w:top w:val="single" w:sz="4" w:space="0" w:color="auto"/>
              <w:left w:val="single" w:sz="4" w:space="0" w:color="auto"/>
              <w:bottom w:val="single" w:sz="4" w:space="0" w:color="auto"/>
              <w:right w:val="single" w:sz="4" w:space="0" w:color="auto"/>
            </w:tcBorders>
            <w:hideMark/>
          </w:tcPr>
          <w:p w:rsidR="00127178" w:rsidRDefault="00127178" w:rsidP="00D67E37">
            <w:pPr>
              <w:rPr>
                <w:rFonts w:ascii="Arial" w:hAnsi="Arial" w:cs="Arial"/>
              </w:rPr>
            </w:pPr>
            <w:r>
              <w:rPr>
                <w:rFonts w:ascii="Arial" w:hAnsi="Arial" w:cs="Arial"/>
              </w:rPr>
              <w:t>Improvement Priority</w:t>
            </w:r>
            <w:r w:rsidR="00D67E37">
              <w:rPr>
                <w:rFonts w:ascii="Arial" w:hAnsi="Arial" w:cs="Arial"/>
              </w:rPr>
              <w:t xml:space="preserve"> 3</w:t>
            </w:r>
            <w:r>
              <w:rPr>
                <w:rFonts w:ascii="Arial" w:hAnsi="Arial" w:cs="Arial"/>
              </w:rPr>
              <w:t xml:space="preserve">: </w:t>
            </w:r>
          </w:p>
          <w:p w:rsidR="00127178" w:rsidRDefault="00127178" w:rsidP="003165E8">
            <w:pPr>
              <w:pStyle w:val="ListParagraph"/>
              <w:numPr>
                <w:ilvl w:val="0"/>
                <w:numId w:val="9"/>
              </w:numPr>
              <w:spacing w:after="160" w:line="256" w:lineRule="auto"/>
              <w:rPr>
                <w:rFonts w:ascii="Arial" w:hAnsi="Arial" w:cs="Arial"/>
              </w:rPr>
            </w:pPr>
            <w:r>
              <w:rPr>
                <w:rFonts w:ascii="Arial" w:hAnsi="Arial" w:cs="Arial"/>
              </w:rPr>
              <w:t>To further enhance practitioners’ pedagogical skills to ensure high quality learning and teaching in reading.</w:t>
            </w:r>
          </w:p>
        </w:tc>
      </w:tr>
      <w:tr w:rsidR="00127178" w:rsidTr="006E70D1">
        <w:tc>
          <w:tcPr>
            <w:tcW w:w="15451" w:type="dxa"/>
            <w:gridSpan w:val="5"/>
            <w:tcBorders>
              <w:top w:val="single" w:sz="4" w:space="0" w:color="auto"/>
              <w:left w:val="single" w:sz="4" w:space="0" w:color="auto"/>
              <w:bottom w:val="single" w:sz="4" w:space="0" w:color="auto"/>
              <w:right w:val="single" w:sz="4" w:space="0" w:color="auto"/>
            </w:tcBorders>
            <w:hideMark/>
          </w:tcPr>
          <w:p w:rsidR="00127178" w:rsidRDefault="00127178" w:rsidP="00D67E37">
            <w:pPr>
              <w:rPr>
                <w:rFonts w:ascii="Arial" w:hAnsi="Arial" w:cs="Arial"/>
              </w:rPr>
            </w:pPr>
            <w:r>
              <w:rPr>
                <w:rFonts w:ascii="Arial" w:hAnsi="Arial" w:cs="Arial"/>
              </w:rPr>
              <w:t>Outcomes for Learners:</w:t>
            </w:r>
          </w:p>
          <w:p w:rsidR="00127178" w:rsidRDefault="00127178" w:rsidP="003165E8">
            <w:pPr>
              <w:pStyle w:val="ListParagraph"/>
              <w:numPr>
                <w:ilvl w:val="0"/>
                <w:numId w:val="9"/>
              </w:numPr>
              <w:rPr>
                <w:rFonts w:ascii="Arial" w:hAnsi="Arial" w:cs="Arial"/>
              </w:rPr>
            </w:pPr>
            <w:r>
              <w:rPr>
                <w:rFonts w:ascii="Arial" w:hAnsi="Arial" w:cs="Arial"/>
              </w:rPr>
              <w:t>All learner</w:t>
            </w:r>
            <w:r w:rsidR="00922656">
              <w:rPr>
                <w:rFonts w:ascii="Arial" w:hAnsi="Arial" w:cs="Arial"/>
              </w:rPr>
              <w:t>s</w:t>
            </w:r>
            <w:r>
              <w:rPr>
                <w:rFonts w:ascii="Arial" w:hAnsi="Arial" w:cs="Arial"/>
              </w:rPr>
              <w:t xml:space="preserve"> will evidence progress in reading by June 2024.</w:t>
            </w:r>
          </w:p>
        </w:tc>
      </w:tr>
      <w:tr w:rsidR="00127178" w:rsidTr="00735E6B">
        <w:tc>
          <w:tcPr>
            <w:tcW w:w="5245" w:type="dxa"/>
            <w:tcBorders>
              <w:top w:val="single" w:sz="4" w:space="0" w:color="auto"/>
              <w:left w:val="single" w:sz="4" w:space="0" w:color="auto"/>
              <w:bottom w:val="single" w:sz="4" w:space="0" w:color="auto"/>
              <w:right w:val="single" w:sz="4" w:space="0" w:color="auto"/>
            </w:tcBorders>
            <w:hideMark/>
          </w:tcPr>
          <w:p w:rsidR="00127178" w:rsidRDefault="00127178" w:rsidP="00D67E37">
            <w:pPr>
              <w:rPr>
                <w:rFonts w:ascii="Arial" w:hAnsi="Arial" w:cs="Arial"/>
              </w:rPr>
            </w:pPr>
            <w:r>
              <w:rPr>
                <w:rFonts w:ascii="Arial" w:hAnsi="Arial" w:cs="Arial"/>
              </w:rPr>
              <w:t>Key Actions</w:t>
            </w:r>
          </w:p>
        </w:tc>
        <w:tc>
          <w:tcPr>
            <w:tcW w:w="1701" w:type="dxa"/>
            <w:tcBorders>
              <w:top w:val="single" w:sz="4" w:space="0" w:color="auto"/>
              <w:left w:val="single" w:sz="4" w:space="0" w:color="auto"/>
              <w:bottom w:val="single" w:sz="4" w:space="0" w:color="auto"/>
              <w:right w:val="single" w:sz="4" w:space="0" w:color="auto"/>
            </w:tcBorders>
            <w:hideMark/>
          </w:tcPr>
          <w:p w:rsidR="00127178" w:rsidRDefault="00127178" w:rsidP="00D67E37">
            <w:pPr>
              <w:rPr>
                <w:rFonts w:ascii="Arial" w:hAnsi="Arial" w:cs="Arial"/>
              </w:rPr>
            </w:pPr>
            <w:r>
              <w:rPr>
                <w:rFonts w:ascii="Arial" w:hAnsi="Arial" w:cs="Arial"/>
              </w:rPr>
              <w:t>Priority Leader</w:t>
            </w:r>
          </w:p>
        </w:tc>
        <w:tc>
          <w:tcPr>
            <w:tcW w:w="3686" w:type="dxa"/>
            <w:tcBorders>
              <w:top w:val="single" w:sz="4" w:space="0" w:color="auto"/>
              <w:left w:val="single" w:sz="4" w:space="0" w:color="auto"/>
              <w:bottom w:val="single" w:sz="4" w:space="0" w:color="auto"/>
              <w:right w:val="single" w:sz="4" w:space="0" w:color="auto"/>
            </w:tcBorders>
            <w:hideMark/>
          </w:tcPr>
          <w:p w:rsidR="00127178" w:rsidRDefault="00127178" w:rsidP="00D67E37">
            <w:pPr>
              <w:rPr>
                <w:rFonts w:ascii="Arial" w:hAnsi="Arial" w:cs="Arial"/>
              </w:rPr>
            </w:pPr>
            <w:r>
              <w:rPr>
                <w:rFonts w:ascii="Arial" w:hAnsi="Arial" w:cs="Arial"/>
              </w:rPr>
              <w:t>Milestone Dates</w:t>
            </w:r>
          </w:p>
        </w:tc>
        <w:tc>
          <w:tcPr>
            <w:tcW w:w="1719" w:type="dxa"/>
            <w:tcBorders>
              <w:top w:val="single" w:sz="4" w:space="0" w:color="auto"/>
              <w:left w:val="single" w:sz="4" w:space="0" w:color="auto"/>
              <w:bottom w:val="single" w:sz="4" w:space="0" w:color="auto"/>
              <w:right w:val="single" w:sz="4" w:space="0" w:color="auto"/>
            </w:tcBorders>
            <w:hideMark/>
          </w:tcPr>
          <w:p w:rsidR="00127178" w:rsidRDefault="00127178" w:rsidP="00D67E37">
            <w:pPr>
              <w:rPr>
                <w:rFonts w:ascii="Arial" w:hAnsi="Arial" w:cs="Arial"/>
              </w:rPr>
            </w:pPr>
            <w:r>
              <w:rPr>
                <w:rFonts w:ascii="Arial" w:hAnsi="Arial" w:cs="Arial"/>
              </w:rPr>
              <w:t>PEF</w:t>
            </w:r>
          </w:p>
        </w:tc>
        <w:tc>
          <w:tcPr>
            <w:tcW w:w="3100" w:type="dxa"/>
            <w:tcBorders>
              <w:top w:val="single" w:sz="4" w:space="0" w:color="auto"/>
              <w:left w:val="single" w:sz="4" w:space="0" w:color="auto"/>
              <w:bottom w:val="single" w:sz="4" w:space="0" w:color="auto"/>
              <w:right w:val="single" w:sz="4" w:space="0" w:color="auto"/>
            </w:tcBorders>
            <w:hideMark/>
          </w:tcPr>
          <w:p w:rsidR="00127178" w:rsidRDefault="00127178" w:rsidP="00D67E37">
            <w:pPr>
              <w:rPr>
                <w:rFonts w:ascii="Arial" w:hAnsi="Arial" w:cs="Arial"/>
              </w:rPr>
            </w:pPr>
            <w:r>
              <w:rPr>
                <w:rFonts w:ascii="Arial" w:hAnsi="Arial" w:cs="Arial"/>
              </w:rPr>
              <w:t>Evaluation/ Analysis of Progress and Impact</w:t>
            </w:r>
          </w:p>
        </w:tc>
      </w:tr>
      <w:tr w:rsidR="00127178" w:rsidTr="00735E6B">
        <w:trPr>
          <w:trHeight w:val="2400"/>
        </w:trPr>
        <w:tc>
          <w:tcPr>
            <w:tcW w:w="5245" w:type="dxa"/>
            <w:tcBorders>
              <w:top w:val="single" w:sz="4" w:space="0" w:color="auto"/>
              <w:left w:val="single" w:sz="4" w:space="0" w:color="auto"/>
              <w:bottom w:val="single" w:sz="4" w:space="0" w:color="auto"/>
              <w:right w:val="single" w:sz="4" w:space="0" w:color="auto"/>
            </w:tcBorders>
          </w:tcPr>
          <w:p w:rsidR="006F5B7F" w:rsidRPr="00D67E37" w:rsidRDefault="006F5B7F" w:rsidP="00D67E37">
            <w:pPr>
              <w:pStyle w:val="ListParagraph"/>
              <w:numPr>
                <w:ilvl w:val="0"/>
                <w:numId w:val="9"/>
              </w:numPr>
              <w:spacing w:line="256" w:lineRule="auto"/>
              <w:rPr>
                <w:rFonts w:ascii="Arial" w:hAnsi="Arial" w:cs="Arial"/>
              </w:rPr>
            </w:pPr>
            <w:r w:rsidRPr="00D67E37">
              <w:rPr>
                <w:rFonts w:ascii="Arial" w:hAnsi="Arial" w:cs="Arial"/>
              </w:rPr>
              <w:t>Introduce strategies and approaches to support early reading skills</w:t>
            </w:r>
            <w:r w:rsidR="00216162" w:rsidRPr="00D67E37">
              <w:rPr>
                <w:rFonts w:ascii="Arial" w:hAnsi="Arial" w:cs="Arial"/>
              </w:rPr>
              <w:t>.</w:t>
            </w:r>
          </w:p>
          <w:p w:rsidR="00B372A6" w:rsidRDefault="00B372A6" w:rsidP="00B372A6">
            <w:pPr>
              <w:pStyle w:val="ListParagraph"/>
              <w:spacing w:after="160" w:line="256" w:lineRule="auto"/>
              <w:rPr>
                <w:rFonts w:ascii="Arial" w:hAnsi="Arial" w:cs="Arial"/>
              </w:rPr>
            </w:pPr>
          </w:p>
          <w:p w:rsidR="00B372A6" w:rsidRDefault="005D1CF4" w:rsidP="00B372A6">
            <w:pPr>
              <w:pStyle w:val="ListParagraph"/>
              <w:numPr>
                <w:ilvl w:val="0"/>
                <w:numId w:val="10"/>
              </w:numPr>
              <w:spacing w:after="160" w:line="256" w:lineRule="auto"/>
              <w:rPr>
                <w:rFonts w:ascii="Arial" w:hAnsi="Arial" w:cs="Arial"/>
              </w:rPr>
            </w:pPr>
            <w:r>
              <w:rPr>
                <w:rFonts w:ascii="Arial" w:hAnsi="Arial" w:cs="Arial"/>
              </w:rPr>
              <w:t>Introduce reading planners</w:t>
            </w:r>
            <w:r w:rsidR="006F5B7F">
              <w:rPr>
                <w:rFonts w:ascii="Arial" w:hAnsi="Arial" w:cs="Arial"/>
              </w:rPr>
              <w:t xml:space="preserve"> with assessments and ORT criterion for level.</w:t>
            </w:r>
          </w:p>
          <w:p w:rsidR="00B372A6" w:rsidRPr="00B372A6" w:rsidRDefault="00B372A6" w:rsidP="00B372A6">
            <w:pPr>
              <w:pStyle w:val="ListParagraph"/>
              <w:rPr>
                <w:rFonts w:ascii="Arial" w:hAnsi="Arial" w:cs="Arial"/>
              </w:rPr>
            </w:pPr>
          </w:p>
          <w:p w:rsidR="00B372A6" w:rsidRDefault="00B372A6" w:rsidP="00B372A6">
            <w:pPr>
              <w:pStyle w:val="ListParagraph"/>
              <w:numPr>
                <w:ilvl w:val="0"/>
                <w:numId w:val="10"/>
              </w:numPr>
              <w:spacing w:after="160" w:line="256" w:lineRule="auto"/>
              <w:rPr>
                <w:rFonts w:ascii="Arial" w:hAnsi="Arial" w:cs="Arial"/>
              </w:rPr>
            </w:pPr>
            <w:r w:rsidRPr="00B372A6">
              <w:rPr>
                <w:rFonts w:ascii="Arial" w:hAnsi="Arial" w:cs="Arial"/>
              </w:rPr>
              <w:t>Implementation of Treetops P4 to P7</w:t>
            </w:r>
            <w:r w:rsidR="00216162">
              <w:rPr>
                <w:rFonts w:ascii="Arial" w:hAnsi="Arial" w:cs="Arial"/>
              </w:rPr>
              <w:t>.</w:t>
            </w:r>
          </w:p>
          <w:p w:rsidR="00B372A6" w:rsidRPr="00B372A6" w:rsidRDefault="00B372A6" w:rsidP="00B372A6">
            <w:pPr>
              <w:pStyle w:val="ListParagraph"/>
              <w:rPr>
                <w:rFonts w:ascii="Arial" w:hAnsi="Arial" w:cs="Arial"/>
              </w:rPr>
            </w:pPr>
          </w:p>
          <w:p w:rsidR="00127178" w:rsidRDefault="00127178" w:rsidP="00B372A6">
            <w:pPr>
              <w:pStyle w:val="ListParagraph"/>
              <w:numPr>
                <w:ilvl w:val="0"/>
                <w:numId w:val="10"/>
              </w:numPr>
              <w:spacing w:after="160" w:line="256" w:lineRule="auto"/>
              <w:rPr>
                <w:rFonts w:ascii="Arial" w:hAnsi="Arial" w:cs="Arial"/>
              </w:rPr>
            </w:pPr>
            <w:r w:rsidRPr="00B372A6">
              <w:rPr>
                <w:rFonts w:ascii="Arial" w:hAnsi="Arial" w:cs="Arial"/>
              </w:rPr>
              <w:t>Introduce new reciprocal reading approach and develop clear understanding of the various text types and how to teach explicit skills in reading</w:t>
            </w:r>
            <w:r w:rsidR="00B372A6">
              <w:rPr>
                <w:rFonts w:ascii="Arial" w:hAnsi="Arial" w:cs="Arial"/>
              </w:rPr>
              <w:t>.</w:t>
            </w:r>
          </w:p>
          <w:p w:rsidR="000F7228" w:rsidRPr="000F7228" w:rsidRDefault="000F7228" w:rsidP="000F7228">
            <w:pPr>
              <w:pStyle w:val="ListParagraph"/>
              <w:rPr>
                <w:rFonts w:ascii="Arial" w:hAnsi="Arial" w:cs="Arial"/>
              </w:rPr>
            </w:pPr>
          </w:p>
          <w:p w:rsidR="000F7228" w:rsidRDefault="000F7228" w:rsidP="00B372A6">
            <w:pPr>
              <w:pStyle w:val="ListParagraph"/>
              <w:numPr>
                <w:ilvl w:val="0"/>
                <w:numId w:val="10"/>
              </w:numPr>
              <w:spacing w:after="160" w:line="256" w:lineRule="auto"/>
              <w:rPr>
                <w:rFonts w:ascii="Arial" w:hAnsi="Arial" w:cs="Arial"/>
              </w:rPr>
            </w:pPr>
            <w:r>
              <w:rPr>
                <w:rFonts w:ascii="Arial" w:hAnsi="Arial" w:cs="Arial"/>
              </w:rPr>
              <w:t>Implement the Comprehension Box from P4 to P7 to monitor progress.</w:t>
            </w:r>
          </w:p>
          <w:p w:rsidR="00B372A6" w:rsidRPr="00B372A6" w:rsidRDefault="00B372A6" w:rsidP="00B372A6">
            <w:pPr>
              <w:pStyle w:val="ListParagraph"/>
              <w:rPr>
                <w:rFonts w:ascii="Arial" w:hAnsi="Arial" w:cs="Arial"/>
              </w:rPr>
            </w:pPr>
          </w:p>
          <w:p w:rsidR="00127178" w:rsidRDefault="006F5B7F" w:rsidP="00B372A6">
            <w:pPr>
              <w:pStyle w:val="ListParagraph"/>
              <w:numPr>
                <w:ilvl w:val="0"/>
                <w:numId w:val="10"/>
              </w:numPr>
              <w:spacing w:after="160" w:line="256" w:lineRule="auto"/>
              <w:rPr>
                <w:rFonts w:ascii="Arial" w:hAnsi="Arial" w:cs="Arial"/>
              </w:rPr>
            </w:pPr>
            <w:r w:rsidRPr="00B372A6">
              <w:rPr>
                <w:rFonts w:ascii="Arial" w:hAnsi="Arial" w:cs="Arial"/>
              </w:rPr>
              <w:t>Embed consistent reading</w:t>
            </w:r>
            <w:r w:rsidR="00127178" w:rsidRPr="00B372A6">
              <w:rPr>
                <w:rFonts w:ascii="Arial" w:hAnsi="Arial" w:cs="Arial"/>
              </w:rPr>
              <w:t xml:space="preserve"> approach</w:t>
            </w:r>
            <w:r w:rsidRPr="00B372A6">
              <w:rPr>
                <w:rFonts w:ascii="Arial" w:hAnsi="Arial" w:cs="Arial"/>
              </w:rPr>
              <w:t>es</w:t>
            </w:r>
            <w:r w:rsidR="00D67E37">
              <w:rPr>
                <w:rFonts w:ascii="Arial" w:hAnsi="Arial" w:cs="Arial"/>
              </w:rPr>
              <w:t>.</w:t>
            </w:r>
          </w:p>
          <w:p w:rsidR="00B372A6" w:rsidRPr="00B372A6" w:rsidRDefault="00B372A6" w:rsidP="00B372A6">
            <w:pPr>
              <w:pStyle w:val="ListParagraph"/>
              <w:rPr>
                <w:rFonts w:ascii="Arial" w:hAnsi="Arial" w:cs="Arial"/>
              </w:rPr>
            </w:pPr>
          </w:p>
          <w:p w:rsidR="00127178" w:rsidRDefault="00127178" w:rsidP="00B372A6">
            <w:pPr>
              <w:pStyle w:val="ListParagraph"/>
              <w:numPr>
                <w:ilvl w:val="0"/>
                <w:numId w:val="10"/>
              </w:numPr>
              <w:spacing w:after="160" w:line="256" w:lineRule="auto"/>
              <w:rPr>
                <w:rFonts w:ascii="Arial" w:hAnsi="Arial" w:cs="Arial"/>
              </w:rPr>
            </w:pPr>
            <w:r w:rsidRPr="00B372A6">
              <w:rPr>
                <w:rFonts w:ascii="Arial" w:hAnsi="Arial" w:cs="Arial"/>
              </w:rPr>
              <w:t xml:space="preserve">Ensure </w:t>
            </w:r>
            <w:r w:rsidR="006F5B7F" w:rsidRPr="00B372A6">
              <w:rPr>
                <w:rFonts w:ascii="Arial" w:hAnsi="Arial" w:cs="Arial"/>
              </w:rPr>
              <w:t xml:space="preserve">reading is </w:t>
            </w:r>
            <w:r w:rsidRPr="00B372A6">
              <w:rPr>
                <w:rFonts w:ascii="Arial" w:hAnsi="Arial" w:cs="Arial"/>
              </w:rPr>
              <w:t>being taught consiste</w:t>
            </w:r>
            <w:r w:rsidR="00B372A6" w:rsidRPr="00B372A6">
              <w:rPr>
                <w:rFonts w:ascii="Arial" w:hAnsi="Arial" w:cs="Arial"/>
              </w:rPr>
              <w:t>ntly and moderate impact of reading</w:t>
            </w:r>
            <w:r w:rsidRPr="00B372A6">
              <w:rPr>
                <w:rFonts w:ascii="Arial" w:hAnsi="Arial" w:cs="Arial"/>
              </w:rPr>
              <w:t xml:space="preserve"> approach. </w:t>
            </w:r>
          </w:p>
          <w:p w:rsidR="00B372A6" w:rsidRPr="00B372A6" w:rsidRDefault="00B372A6" w:rsidP="00B372A6">
            <w:pPr>
              <w:pStyle w:val="ListParagraph"/>
              <w:rPr>
                <w:rFonts w:ascii="Arial" w:hAnsi="Arial" w:cs="Arial"/>
              </w:rPr>
            </w:pPr>
          </w:p>
          <w:p w:rsidR="00127178" w:rsidRDefault="006F5B7F" w:rsidP="00B372A6">
            <w:pPr>
              <w:pStyle w:val="ListParagraph"/>
              <w:numPr>
                <w:ilvl w:val="0"/>
                <w:numId w:val="10"/>
              </w:numPr>
              <w:spacing w:after="160" w:line="256" w:lineRule="auto"/>
              <w:rPr>
                <w:rFonts w:ascii="Arial" w:hAnsi="Arial" w:cs="Arial"/>
              </w:rPr>
            </w:pPr>
            <w:r w:rsidRPr="00B372A6">
              <w:rPr>
                <w:rFonts w:ascii="Arial" w:hAnsi="Arial" w:cs="Arial"/>
              </w:rPr>
              <w:t>P7 teachers to work wit</w:t>
            </w:r>
            <w:r w:rsidR="00216162">
              <w:rPr>
                <w:rFonts w:ascii="Arial" w:hAnsi="Arial" w:cs="Arial"/>
              </w:rPr>
              <w:t>h Bannockburn Learning Community</w:t>
            </w:r>
            <w:r w:rsidR="00366F6C" w:rsidRPr="00B372A6">
              <w:rPr>
                <w:rFonts w:ascii="Arial" w:hAnsi="Arial" w:cs="Arial"/>
              </w:rPr>
              <w:t xml:space="preserve"> to develop consistent approaches to reading and assessment.</w:t>
            </w:r>
          </w:p>
          <w:p w:rsidR="00AF2147" w:rsidRPr="00AF2147" w:rsidRDefault="00AF2147" w:rsidP="00AF2147">
            <w:pPr>
              <w:pStyle w:val="ListParagraph"/>
              <w:rPr>
                <w:rFonts w:ascii="Arial" w:hAnsi="Arial" w:cs="Arial"/>
              </w:rPr>
            </w:pPr>
          </w:p>
          <w:p w:rsidR="00AF2147" w:rsidRPr="006E70D1" w:rsidRDefault="00AF2147" w:rsidP="006E70D1">
            <w:pPr>
              <w:pStyle w:val="ListParagraph"/>
              <w:numPr>
                <w:ilvl w:val="0"/>
                <w:numId w:val="10"/>
              </w:numPr>
              <w:spacing w:after="160" w:line="256" w:lineRule="auto"/>
              <w:rPr>
                <w:rFonts w:ascii="Arial" w:hAnsi="Arial" w:cs="Arial"/>
              </w:rPr>
            </w:pPr>
            <w:r>
              <w:rPr>
                <w:rFonts w:ascii="Arial" w:hAnsi="Arial" w:cs="Arial"/>
              </w:rPr>
              <w:t>Support family learning with a whole school literacy event</w:t>
            </w:r>
          </w:p>
        </w:tc>
        <w:tc>
          <w:tcPr>
            <w:tcW w:w="1701" w:type="dxa"/>
            <w:tcBorders>
              <w:top w:val="single" w:sz="4" w:space="0" w:color="auto"/>
              <w:left w:val="single" w:sz="4" w:space="0" w:color="auto"/>
              <w:bottom w:val="single" w:sz="4" w:space="0" w:color="auto"/>
              <w:right w:val="single" w:sz="4" w:space="0" w:color="auto"/>
            </w:tcBorders>
          </w:tcPr>
          <w:p w:rsidR="00127178" w:rsidRDefault="00127178" w:rsidP="00D67E37">
            <w:pPr>
              <w:rPr>
                <w:rFonts w:ascii="Arial" w:hAnsi="Arial" w:cs="Arial"/>
              </w:rPr>
            </w:pPr>
            <w:r>
              <w:rPr>
                <w:rFonts w:ascii="Arial" w:hAnsi="Arial" w:cs="Arial"/>
              </w:rPr>
              <w:t>Andy Gonet</w:t>
            </w:r>
          </w:p>
          <w:p w:rsidR="00B372A6" w:rsidRDefault="00257409" w:rsidP="00D67E37">
            <w:pPr>
              <w:rPr>
                <w:rFonts w:ascii="Arial" w:hAnsi="Arial" w:cs="Arial"/>
              </w:rPr>
            </w:pPr>
            <w:r>
              <w:rPr>
                <w:rFonts w:ascii="Arial" w:hAnsi="Arial" w:cs="Arial"/>
              </w:rPr>
              <w:t>Suzanne Ferry</w:t>
            </w: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p w:rsidR="00127178" w:rsidRDefault="00127178" w:rsidP="00D67E37">
            <w:pPr>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735E6B" w:rsidRDefault="00735E6B" w:rsidP="00D67E37">
            <w:pPr>
              <w:rPr>
                <w:rFonts w:ascii="Arial" w:hAnsi="Arial" w:cs="Arial"/>
              </w:rPr>
            </w:pPr>
            <w:r>
              <w:rPr>
                <w:rFonts w:ascii="Arial" w:hAnsi="Arial" w:cs="Arial"/>
              </w:rPr>
              <w:t xml:space="preserve">August INSET: </w:t>
            </w:r>
          </w:p>
          <w:p w:rsidR="00735E6B" w:rsidRDefault="00B372A6" w:rsidP="00D67E37">
            <w:pPr>
              <w:rPr>
                <w:rFonts w:ascii="Arial" w:hAnsi="Arial" w:cs="Arial"/>
              </w:rPr>
            </w:pPr>
            <w:r>
              <w:rPr>
                <w:rFonts w:ascii="Arial" w:hAnsi="Arial" w:cs="Arial"/>
              </w:rPr>
              <w:t>Suzanne Ferry</w:t>
            </w:r>
            <w:r w:rsidR="00735E6B">
              <w:rPr>
                <w:rFonts w:ascii="Arial" w:hAnsi="Arial" w:cs="Arial"/>
              </w:rPr>
              <w:t>: Early reading skills</w:t>
            </w:r>
          </w:p>
          <w:p w:rsidR="00B372A6" w:rsidRDefault="00B372A6" w:rsidP="00D67E37">
            <w:pPr>
              <w:rPr>
                <w:rFonts w:ascii="Arial" w:hAnsi="Arial" w:cs="Arial"/>
              </w:rPr>
            </w:pPr>
            <w:r>
              <w:rPr>
                <w:rFonts w:ascii="Arial" w:hAnsi="Arial" w:cs="Arial"/>
              </w:rPr>
              <w:t>Andy Gonet</w:t>
            </w:r>
            <w:r w:rsidR="00735E6B">
              <w:rPr>
                <w:rFonts w:ascii="Arial" w:hAnsi="Arial" w:cs="Arial"/>
              </w:rPr>
              <w:t>: Reading Planning</w:t>
            </w:r>
          </w:p>
          <w:p w:rsidR="00B372A6" w:rsidRDefault="00B372A6" w:rsidP="00D67E37">
            <w:pPr>
              <w:rPr>
                <w:rFonts w:ascii="Arial" w:hAnsi="Arial" w:cs="Arial"/>
              </w:rPr>
            </w:pPr>
            <w:r>
              <w:rPr>
                <w:rFonts w:ascii="Arial" w:hAnsi="Arial" w:cs="Arial"/>
              </w:rPr>
              <w:t>Simon Huggon</w:t>
            </w:r>
            <w:r w:rsidR="00735E6B">
              <w:rPr>
                <w:rFonts w:ascii="Arial" w:hAnsi="Arial" w:cs="Arial"/>
              </w:rPr>
              <w:t>:TreeTops Resource</w:t>
            </w:r>
          </w:p>
          <w:p w:rsidR="006F5B7F" w:rsidRDefault="006F5B7F" w:rsidP="00D67E37">
            <w:pPr>
              <w:rPr>
                <w:rFonts w:ascii="Arial" w:hAnsi="Arial" w:cs="Arial"/>
              </w:rPr>
            </w:pPr>
          </w:p>
          <w:p w:rsidR="00127178" w:rsidRDefault="00127178" w:rsidP="00D67E37">
            <w:pPr>
              <w:rPr>
                <w:rFonts w:ascii="Arial" w:hAnsi="Arial" w:cs="Arial"/>
              </w:rPr>
            </w:pPr>
            <w:r>
              <w:rPr>
                <w:rFonts w:ascii="Arial" w:hAnsi="Arial" w:cs="Arial"/>
              </w:rPr>
              <w:t>CAT - Introduce Reciprocal Reading with Dr Adam</w:t>
            </w:r>
          </w:p>
          <w:p w:rsidR="00127178" w:rsidRDefault="006F5B7F" w:rsidP="00D67E37">
            <w:pPr>
              <w:rPr>
                <w:rFonts w:ascii="Arial" w:hAnsi="Arial" w:cs="Arial"/>
              </w:rPr>
            </w:pPr>
            <w:r>
              <w:rPr>
                <w:rFonts w:ascii="Arial" w:hAnsi="Arial" w:cs="Arial"/>
              </w:rPr>
              <w:t>23rd</w:t>
            </w:r>
            <w:r w:rsidR="00127178">
              <w:rPr>
                <w:rFonts w:ascii="Arial" w:hAnsi="Arial" w:cs="Arial"/>
              </w:rPr>
              <w:t xml:space="preserve"> August 2023  </w:t>
            </w:r>
          </w:p>
          <w:p w:rsidR="00B372A6" w:rsidRDefault="00B372A6" w:rsidP="00D67E37">
            <w:pPr>
              <w:rPr>
                <w:rFonts w:ascii="Arial" w:hAnsi="Arial" w:cs="Arial"/>
              </w:rPr>
            </w:pPr>
          </w:p>
          <w:p w:rsidR="00B372A6" w:rsidRDefault="00B372A6" w:rsidP="00D67E37">
            <w:pPr>
              <w:rPr>
                <w:rFonts w:ascii="Arial" w:hAnsi="Arial" w:cs="Arial"/>
              </w:rPr>
            </w:pPr>
            <w:r>
              <w:rPr>
                <w:rFonts w:ascii="Arial" w:hAnsi="Arial" w:cs="Arial"/>
              </w:rPr>
              <w:t xml:space="preserve">Moderation </w:t>
            </w:r>
          </w:p>
          <w:p w:rsidR="00B372A6" w:rsidRDefault="00B372A6" w:rsidP="00D67E37">
            <w:pPr>
              <w:rPr>
                <w:rFonts w:ascii="Arial" w:hAnsi="Arial" w:cs="Arial"/>
              </w:rPr>
            </w:pPr>
            <w:r>
              <w:rPr>
                <w:rFonts w:ascii="Arial" w:hAnsi="Arial" w:cs="Arial"/>
              </w:rPr>
              <w:t>18th September</w:t>
            </w:r>
          </w:p>
          <w:p w:rsidR="00B372A6" w:rsidRDefault="00383D4D" w:rsidP="00D67E37">
            <w:pPr>
              <w:rPr>
                <w:rFonts w:ascii="Arial" w:hAnsi="Arial" w:cs="Arial"/>
              </w:rPr>
            </w:pPr>
            <w:r>
              <w:rPr>
                <w:rFonts w:ascii="Arial" w:hAnsi="Arial" w:cs="Arial"/>
              </w:rPr>
              <w:t>Reading planning and</w:t>
            </w:r>
            <w:r w:rsidR="00B372A6">
              <w:rPr>
                <w:rFonts w:ascii="Arial" w:hAnsi="Arial" w:cs="Arial"/>
              </w:rPr>
              <w:t xml:space="preserve"> criterion</w:t>
            </w:r>
          </w:p>
          <w:p w:rsidR="00257409" w:rsidRDefault="00257409" w:rsidP="00D67E37">
            <w:pPr>
              <w:rPr>
                <w:rFonts w:ascii="Arial" w:hAnsi="Arial" w:cs="Arial"/>
              </w:rPr>
            </w:pPr>
          </w:p>
          <w:p w:rsidR="00735E6B" w:rsidRDefault="00257409" w:rsidP="00257409">
            <w:pPr>
              <w:rPr>
                <w:rFonts w:ascii="Arial" w:hAnsi="Arial" w:cs="Arial"/>
              </w:rPr>
            </w:pPr>
            <w:r>
              <w:rPr>
                <w:rFonts w:ascii="Arial" w:hAnsi="Arial" w:cs="Arial"/>
              </w:rPr>
              <w:t xml:space="preserve">CAT – Reciprocal Reading </w:t>
            </w:r>
          </w:p>
          <w:p w:rsidR="00257409" w:rsidRDefault="00735E6B" w:rsidP="00257409">
            <w:pPr>
              <w:rPr>
                <w:rFonts w:ascii="Arial" w:hAnsi="Arial" w:cs="Arial"/>
              </w:rPr>
            </w:pPr>
            <w:r>
              <w:rPr>
                <w:rFonts w:ascii="Arial" w:hAnsi="Arial" w:cs="Arial"/>
              </w:rPr>
              <w:t xml:space="preserve">Check-in by </w:t>
            </w:r>
            <w:r w:rsidR="00257409">
              <w:rPr>
                <w:rFonts w:ascii="Arial" w:hAnsi="Arial" w:cs="Arial"/>
              </w:rPr>
              <w:t>Andy Gonet</w:t>
            </w:r>
          </w:p>
          <w:p w:rsidR="00735E6B" w:rsidRDefault="00735E6B" w:rsidP="00257409">
            <w:pPr>
              <w:rPr>
                <w:rFonts w:ascii="Arial" w:hAnsi="Arial" w:cs="Arial"/>
              </w:rPr>
            </w:pPr>
            <w:r>
              <w:rPr>
                <w:rFonts w:ascii="Arial" w:hAnsi="Arial" w:cs="Arial"/>
              </w:rPr>
              <w:t>6 November</w:t>
            </w:r>
          </w:p>
          <w:p w:rsidR="00B372A6" w:rsidRDefault="00B372A6" w:rsidP="00D67E37">
            <w:pPr>
              <w:rPr>
                <w:rFonts w:ascii="Arial" w:hAnsi="Arial" w:cs="Arial"/>
              </w:rPr>
            </w:pPr>
          </w:p>
          <w:p w:rsidR="00735E6B" w:rsidRDefault="00735E6B" w:rsidP="00D67E37">
            <w:pPr>
              <w:rPr>
                <w:rFonts w:ascii="Arial" w:hAnsi="Arial" w:cs="Arial"/>
              </w:rPr>
            </w:pPr>
          </w:p>
          <w:p w:rsidR="00735E6B" w:rsidRDefault="00735E6B" w:rsidP="00D67E37">
            <w:pPr>
              <w:rPr>
                <w:rFonts w:ascii="Arial" w:hAnsi="Arial" w:cs="Arial"/>
              </w:rPr>
            </w:pPr>
          </w:p>
          <w:p w:rsidR="00B372A6" w:rsidRDefault="00735E6B" w:rsidP="00D67E37">
            <w:pPr>
              <w:rPr>
                <w:rFonts w:ascii="Arial" w:hAnsi="Arial" w:cs="Arial"/>
              </w:rPr>
            </w:pPr>
            <w:r>
              <w:rPr>
                <w:rFonts w:ascii="Arial" w:hAnsi="Arial" w:cs="Arial"/>
              </w:rPr>
              <w:t xml:space="preserve">February </w:t>
            </w:r>
            <w:r w:rsidR="00257409">
              <w:rPr>
                <w:rFonts w:ascii="Arial" w:hAnsi="Arial" w:cs="Arial"/>
              </w:rPr>
              <w:t>INSET</w:t>
            </w:r>
            <w:r>
              <w:rPr>
                <w:rFonts w:ascii="Arial" w:hAnsi="Arial" w:cs="Arial"/>
              </w:rPr>
              <w:t>:</w:t>
            </w:r>
            <w:r w:rsidR="00257409">
              <w:rPr>
                <w:rFonts w:ascii="Arial" w:hAnsi="Arial" w:cs="Arial"/>
              </w:rPr>
              <w:t xml:space="preserve"> </w:t>
            </w:r>
          </w:p>
          <w:p w:rsidR="00735E6B" w:rsidRDefault="00257409" w:rsidP="00D67E37">
            <w:pPr>
              <w:rPr>
                <w:rFonts w:ascii="Arial" w:hAnsi="Arial" w:cs="Arial"/>
              </w:rPr>
            </w:pPr>
            <w:r>
              <w:rPr>
                <w:rFonts w:ascii="Arial" w:hAnsi="Arial" w:cs="Arial"/>
              </w:rPr>
              <w:t>Staff sharing session</w:t>
            </w:r>
          </w:p>
          <w:p w:rsidR="00735E6B" w:rsidRDefault="00735E6B" w:rsidP="00D67E37">
            <w:pPr>
              <w:rPr>
                <w:rFonts w:ascii="Arial" w:hAnsi="Arial" w:cs="Arial"/>
              </w:rPr>
            </w:pPr>
          </w:p>
          <w:p w:rsidR="00D67E37" w:rsidRDefault="00D67E37" w:rsidP="00D67E37">
            <w:pPr>
              <w:rPr>
                <w:rFonts w:ascii="Arial" w:hAnsi="Arial" w:cs="Arial"/>
              </w:rPr>
            </w:pPr>
          </w:p>
          <w:p w:rsidR="00735E6B" w:rsidRDefault="00735E6B" w:rsidP="00735E6B">
            <w:pPr>
              <w:rPr>
                <w:rFonts w:ascii="Arial" w:hAnsi="Arial" w:cs="Arial"/>
              </w:rPr>
            </w:pPr>
            <w:r>
              <w:rPr>
                <w:rFonts w:ascii="Arial" w:hAnsi="Arial" w:cs="Arial"/>
              </w:rPr>
              <w:t>February INSET:</w:t>
            </w:r>
          </w:p>
          <w:p w:rsidR="00735E6B" w:rsidRDefault="00735E6B" w:rsidP="00735E6B">
            <w:pPr>
              <w:rPr>
                <w:rFonts w:ascii="Arial" w:hAnsi="Arial" w:cs="Arial"/>
              </w:rPr>
            </w:pPr>
            <w:r>
              <w:rPr>
                <w:rFonts w:ascii="Arial" w:hAnsi="Arial" w:cs="Arial"/>
              </w:rPr>
              <w:t>Moderation of reading</w:t>
            </w:r>
          </w:p>
          <w:p w:rsidR="00735E6B" w:rsidRDefault="00735E6B" w:rsidP="00AF2147">
            <w:pPr>
              <w:rPr>
                <w:rFonts w:ascii="Arial" w:hAnsi="Arial" w:cs="Arial"/>
              </w:rPr>
            </w:pPr>
            <w:r>
              <w:rPr>
                <w:rFonts w:ascii="Arial" w:hAnsi="Arial" w:cs="Arial"/>
              </w:rPr>
              <w:t>All P7 LC and BHS staff only</w:t>
            </w:r>
          </w:p>
          <w:p w:rsidR="00735E6B" w:rsidRDefault="00735E6B" w:rsidP="00AF2147">
            <w:pPr>
              <w:rPr>
                <w:rFonts w:ascii="Arial" w:hAnsi="Arial" w:cs="Arial"/>
              </w:rPr>
            </w:pPr>
          </w:p>
          <w:p w:rsidR="00127178" w:rsidRDefault="00735E6B" w:rsidP="00735E6B">
            <w:pPr>
              <w:rPr>
                <w:rFonts w:ascii="Arial" w:hAnsi="Arial" w:cs="Arial"/>
              </w:rPr>
            </w:pPr>
            <w:r>
              <w:rPr>
                <w:rFonts w:ascii="Arial" w:hAnsi="Arial" w:cs="Arial"/>
              </w:rPr>
              <w:t xml:space="preserve">Term 4 </w:t>
            </w:r>
            <w:r w:rsidR="00AF2147">
              <w:rPr>
                <w:rFonts w:ascii="Arial" w:hAnsi="Arial" w:cs="Arial"/>
              </w:rPr>
              <w:t>Family Learning Event</w:t>
            </w:r>
            <w:r>
              <w:rPr>
                <w:rFonts w:ascii="Arial" w:hAnsi="Arial" w:cs="Arial"/>
              </w:rPr>
              <w:t xml:space="preserve"> </w:t>
            </w:r>
          </w:p>
        </w:tc>
        <w:tc>
          <w:tcPr>
            <w:tcW w:w="1719" w:type="dxa"/>
            <w:tcBorders>
              <w:top w:val="single" w:sz="4" w:space="0" w:color="auto"/>
              <w:left w:val="single" w:sz="4" w:space="0" w:color="auto"/>
              <w:bottom w:val="single" w:sz="4" w:space="0" w:color="auto"/>
              <w:right w:val="single" w:sz="4" w:space="0" w:color="auto"/>
            </w:tcBorders>
          </w:tcPr>
          <w:p w:rsidR="00127178" w:rsidRDefault="00383D4D" w:rsidP="00D67E37">
            <w:pPr>
              <w:rPr>
                <w:rFonts w:ascii="Arial" w:hAnsi="Arial" w:cs="Arial"/>
                <w:sz w:val="24"/>
                <w:szCs w:val="24"/>
              </w:rPr>
            </w:pPr>
            <w:r>
              <w:rPr>
                <w:rFonts w:ascii="Arial" w:hAnsi="Arial" w:cs="Arial"/>
                <w:sz w:val="24"/>
                <w:szCs w:val="24"/>
              </w:rPr>
              <w:t>Freshstart</w:t>
            </w:r>
          </w:p>
          <w:p w:rsidR="00383D4D" w:rsidRDefault="00383D4D" w:rsidP="00D67E37">
            <w:pPr>
              <w:rPr>
                <w:rFonts w:ascii="Arial" w:hAnsi="Arial" w:cs="Arial"/>
                <w:sz w:val="24"/>
                <w:szCs w:val="24"/>
              </w:rPr>
            </w:pPr>
          </w:p>
          <w:p w:rsidR="00127178" w:rsidRDefault="000F7228" w:rsidP="00D67E37">
            <w:pPr>
              <w:rPr>
                <w:rFonts w:ascii="Arial" w:hAnsi="Arial" w:cs="Arial"/>
                <w:sz w:val="24"/>
                <w:szCs w:val="24"/>
              </w:rPr>
            </w:pPr>
            <w:r>
              <w:rPr>
                <w:rFonts w:ascii="Arial" w:hAnsi="Arial" w:cs="Arial"/>
                <w:sz w:val="24"/>
                <w:szCs w:val="24"/>
              </w:rPr>
              <w:t>Nessy</w:t>
            </w:r>
          </w:p>
          <w:p w:rsidR="000F7228" w:rsidRDefault="000F7228" w:rsidP="00D67E37">
            <w:pPr>
              <w:rPr>
                <w:rFonts w:ascii="Arial" w:hAnsi="Arial" w:cs="Arial"/>
                <w:sz w:val="32"/>
                <w:szCs w:val="32"/>
              </w:rPr>
            </w:pPr>
            <w:r>
              <w:rPr>
                <w:rFonts w:ascii="Arial" w:hAnsi="Arial" w:cs="Arial"/>
                <w:sz w:val="24"/>
                <w:szCs w:val="24"/>
              </w:rPr>
              <w:t>Subscription</w:t>
            </w:r>
          </w:p>
          <w:p w:rsidR="00127178" w:rsidRDefault="00127178" w:rsidP="00D67E37">
            <w:pPr>
              <w:rPr>
                <w:rFonts w:ascii="Arial" w:hAnsi="Arial" w:cs="Arial"/>
                <w:sz w:val="32"/>
                <w:szCs w:val="32"/>
              </w:rPr>
            </w:pPr>
          </w:p>
          <w:p w:rsidR="00127178" w:rsidRDefault="00127178" w:rsidP="00D67E37">
            <w:pPr>
              <w:rPr>
                <w:rFonts w:ascii="Arial" w:hAnsi="Arial" w:cs="Arial"/>
                <w:sz w:val="32"/>
                <w:szCs w:val="32"/>
              </w:rPr>
            </w:pPr>
          </w:p>
        </w:tc>
        <w:tc>
          <w:tcPr>
            <w:tcW w:w="3100" w:type="dxa"/>
            <w:tcBorders>
              <w:top w:val="single" w:sz="4" w:space="0" w:color="auto"/>
              <w:left w:val="single" w:sz="4" w:space="0" w:color="auto"/>
              <w:bottom w:val="single" w:sz="4" w:space="0" w:color="auto"/>
              <w:right w:val="single" w:sz="4" w:space="0" w:color="auto"/>
            </w:tcBorders>
          </w:tcPr>
          <w:p w:rsidR="00735B1F" w:rsidRDefault="00735B1F" w:rsidP="00735B1F">
            <w:pPr>
              <w:rPr>
                <w:rFonts w:ascii="Arial" w:hAnsi="Arial" w:cs="Arial"/>
              </w:rPr>
            </w:pPr>
            <w:r w:rsidRPr="00735B1F">
              <w:rPr>
                <w:rFonts w:ascii="Arial" w:hAnsi="Arial" w:cs="Arial"/>
              </w:rPr>
              <w:t>Moderation evaluation</w:t>
            </w:r>
            <w:r>
              <w:rPr>
                <w:rFonts w:ascii="Arial" w:hAnsi="Arial" w:cs="Arial"/>
              </w:rPr>
              <w:t xml:space="preserve"> of planning</w:t>
            </w:r>
            <w:r w:rsidR="000F7228">
              <w:rPr>
                <w:rFonts w:ascii="Arial" w:hAnsi="Arial" w:cs="Arial"/>
              </w:rPr>
              <w:t xml:space="preserve"> and the criterion.</w:t>
            </w:r>
          </w:p>
          <w:p w:rsidR="00257409" w:rsidRDefault="00257409" w:rsidP="00735B1F">
            <w:pPr>
              <w:rPr>
                <w:rFonts w:ascii="Arial" w:hAnsi="Arial" w:cs="Arial"/>
              </w:rPr>
            </w:pPr>
          </w:p>
          <w:p w:rsidR="00257409" w:rsidRDefault="00257409" w:rsidP="00257409">
            <w:pPr>
              <w:rPr>
                <w:rFonts w:ascii="Arial" w:hAnsi="Arial" w:cs="Arial"/>
                <w:sz w:val="18"/>
                <w:szCs w:val="18"/>
              </w:rPr>
            </w:pPr>
            <w:r>
              <w:rPr>
                <w:rFonts w:ascii="Arial" w:hAnsi="Arial" w:cs="Arial"/>
              </w:rPr>
              <w:t xml:space="preserve">Feedback from staff after moderation </w:t>
            </w:r>
            <w:r w:rsidRPr="00735B1F">
              <w:rPr>
                <w:rFonts w:ascii="Arial" w:hAnsi="Arial" w:cs="Arial"/>
              </w:rPr>
              <w:t>will evidence a consistency of approaches and understanding</w:t>
            </w:r>
          </w:p>
          <w:p w:rsidR="00257409" w:rsidRPr="00735B1F" w:rsidRDefault="00257409" w:rsidP="00735B1F">
            <w:pPr>
              <w:rPr>
                <w:rFonts w:ascii="Arial" w:hAnsi="Arial" w:cs="Arial"/>
              </w:rPr>
            </w:pPr>
          </w:p>
          <w:p w:rsidR="00735B1F" w:rsidRPr="00735B1F" w:rsidRDefault="00735B1F" w:rsidP="00735B1F">
            <w:pPr>
              <w:rPr>
                <w:rFonts w:ascii="Arial" w:hAnsi="Arial" w:cs="Arial"/>
              </w:rPr>
            </w:pPr>
          </w:p>
          <w:p w:rsidR="00735B1F" w:rsidRDefault="00735B1F" w:rsidP="00735B1F">
            <w:pPr>
              <w:rPr>
                <w:rFonts w:ascii="Arial" w:hAnsi="Arial" w:cs="Arial"/>
              </w:rPr>
            </w:pPr>
            <w:r w:rsidRPr="00735B1F">
              <w:rPr>
                <w:rFonts w:ascii="Arial" w:hAnsi="Arial" w:cs="Arial"/>
              </w:rPr>
              <w:t>Rigorous assessment data</w:t>
            </w:r>
            <w:r w:rsidR="00B87069">
              <w:rPr>
                <w:rFonts w:ascii="Arial" w:hAnsi="Arial" w:cs="Arial"/>
              </w:rPr>
              <w:t xml:space="preserve"> including PM Benchmarking, YARC, Comprehension Box, Rea</w:t>
            </w:r>
            <w:r w:rsidR="00257409">
              <w:rPr>
                <w:rFonts w:ascii="Arial" w:hAnsi="Arial" w:cs="Arial"/>
              </w:rPr>
              <w:t xml:space="preserve">ding Group Notes, ORT Criterion </w:t>
            </w:r>
            <w:r w:rsidRPr="00735B1F">
              <w:rPr>
                <w:rFonts w:ascii="Arial" w:hAnsi="Arial" w:cs="Arial"/>
              </w:rPr>
              <w:t>an</w:t>
            </w:r>
            <w:r w:rsidR="00B87069">
              <w:rPr>
                <w:rFonts w:ascii="Arial" w:hAnsi="Arial" w:cs="Arial"/>
              </w:rPr>
              <w:t>d professional judgement will</w:t>
            </w:r>
            <w:r w:rsidRPr="00735B1F">
              <w:rPr>
                <w:rFonts w:ascii="Arial" w:hAnsi="Arial" w:cs="Arial"/>
              </w:rPr>
              <w:t xml:space="preserve"> inform Tracking</w:t>
            </w:r>
            <w:r>
              <w:rPr>
                <w:rFonts w:ascii="Arial" w:hAnsi="Arial" w:cs="Arial"/>
              </w:rPr>
              <w:t>, Impact and Planning meetings</w:t>
            </w:r>
            <w:r w:rsidR="000F7228">
              <w:rPr>
                <w:rFonts w:ascii="Arial" w:hAnsi="Arial" w:cs="Arial"/>
              </w:rPr>
              <w:t xml:space="preserve">.  </w:t>
            </w:r>
          </w:p>
          <w:p w:rsidR="00735B1F" w:rsidRDefault="00735B1F" w:rsidP="00735B1F">
            <w:pPr>
              <w:rPr>
                <w:rFonts w:ascii="Arial" w:hAnsi="Arial" w:cs="Arial"/>
              </w:rPr>
            </w:pPr>
          </w:p>
          <w:p w:rsidR="00735B1F" w:rsidRDefault="00257409" w:rsidP="00735B1F">
            <w:pPr>
              <w:rPr>
                <w:rFonts w:ascii="Arial" w:hAnsi="Arial" w:cs="Arial"/>
              </w:rPr>
            </w:pPr>
            <w:r>
              <w:rPr>
                <w:rFonts w:ascii="Arial" w:hAnsi="Arial" w:cs="Arial"/>
              </w:rPr>
              <w:t>F</w:t>
            </w:r>
            <w:r w:rsidRPr="00735B1F">
              <w:rPr>
                <w:rFonts w:ascii="Arial" w:hAnsi="Arial" w:cs="Arial"/>
              </w:rPr>
              <w:t xml:space="preserve">ocused </w:t>
            </w:r>
            <w:r>
              <w:rPr>
                <w:rFonts w:ascii="Arial" w:hAnsi="Arial" w:cs="Arial"/>
              </w:rPr>
              <w:t>d</w:t>
            </w:r>
            <w:r w:rsidR="00735B1F" w:rsidRPr="00735B1F">
              <w:rPr>
                <w:rFonts w:ascii="Arial" w:hAnsi="Arial" w:cs="Arial"/>
              </w:rPr>
              <w:t xml:space="preserve">eployment of supports. </w:t>
            </w:r>
          </w:p>
          <w:p w:rsidR="00735B1F" w:rsidRDefault="00735B1F" w:rsidP="00735B1F">
            <w:pPr>
              <w:rPr>
                <w:rFonts w:ascii="Arial" w:hAnsi="Arial" w:cs="Arial"/>
              </w:rPr>
            </w:pPr>
          </w:p>
          <w:p w:rsidR="00127178" w:rsidRPr="00D67E37" w:rsidRDefault="00257409" w:rsidP="00D67E37">
            <w:pPr>
              <w:rPr>
                <w:rFonts w:ascii="Arial" w:hAnsi="Arial" w:cs="Arial"/>
              </w:rPr>
            </w:pPr>
            <w:r>
              <w:rPr>
                <w:rFonts w:ascii="Arial" w:hAnsi="Arial" w:cs="Arial"/>
              </w:rPr>
              <w:t xml:space="preserve">Learning Conversations </w:t>
            </w:r>
            <w:r w:rsidR="00735B1F" w:rsidRPr="00735B1F">
              <w:rPr>
                <w:rFonts w:ascii="Arial" w:hAnsi="Arial" w:cs="Arial"/>
              </w:rPr>
              <w:t>will demonstrate that children across the school are developing their confidence in discussing how t</w:t>
            </w:r>
            <w:r w:rsidR="00735B1F">
              <w:rPr>
                <w:rFonts w:ascii="Arial" w:hAnsi="Arial" w:cs="Arial"/>
              </w:rPr>
              <w:t>hey learn in reading</w:t>
            </w:r>
            <w:r w:rsidR="00735B1F" w:rsidRPr="00735B1F">
              <w:rPr>
                <w:rFonts w:ascii="Arial" w:hAnsi="Arial" w:cs="Arial"/>
              </w:rPr>
              <w:t xml:space="preserve"> and their understanding of their progress and next steps. </w:t>
            </w:r>
          </w:p>
        </w:tc>
      </w:tr>
    </w:tbl>
    <w:p w:rsidR="00952A16" w:rsidRDefault="00952A16"/>
    <w:tbl>
      <w:tblPr>
        <w:tblStyle w:val="TableGrid"/>
        <w:tblW w:w="15593" w:type="dxa"/>
        <w:tblInd w:w="-147" w:type="dxa"/>
        <w:tblLook w:val="04A0" w:firstRow="1" w:lastRow="0" w:firstColumn="1" w:lastColumn="0" w:noHBand="0" w:noVBand="1"/>
      </w:tblPr>
      <w:tblGrid>
        <w:gridCol w:w="6096"/>
        <w:gridCol w:w="2487"/>
        <w:gridCol w:w="3577"/>
        <w:gridCol w:w="1144"/>
        <w:gridCol w:w="2289"/>
      </w:tblGrid>
      <w:tr w:rsidR="00DA41EE" w:rsidTr="00257409">
        <w:tc>
          <w:tcPr>
            <w:tcW w:w="15593" w:type="dxa"/>
            <w:gridSpan w:val="5"/>
            <w:tcBorders>
              <w:top w:val="single" w:sz="4" w:space="0" w:color="auto"/>
              <w:left w:val="single" w:sz="4" w:space="0" w:color="auto"/>
              <w:bottom w:val="single" w:sz="4" w:space="0" w:color="auto"/>
              <w:right w:val="single" w:sz="4" w:space="0" w:color="auto"/>
            </w:tcBorders>
            <w:hideMark/>
          </w:tcPr>
          <w:p w:rsidR="00DA41EE" w:rsidRDefault="00DA41EE" w:rsidP="00D67E37">
            <w:pPr>
              <w:rPr>
                <w:rFonts w:ascii="Arial" w:hAnsi="Arial" w:cs="Arial"/>
              </w:rPr>
            </w:pPr>
            <w:r>
              <w:rPr>
                <w:rFonts w:ascii="Arial" w:hAnsi="Arial" w:cs="Arial"/>
              </w:rPr>
              <w:t>Improvement Priority</w:t>
            </w:r>
            <w:r w:rsidR="00D67E37">
              <w:rPr>
                <w:rFonts w:ascii="Arial" w:hAnsi="Arial" w:cs="Arial"/>
              </w:rPr>
              <w:t xml:space="preserve"> 4</w:t>
            </w:r>
            <w:r>
              <w:rPr>
                <w:rFonts w:ascii="Arial" w:hAnsi="Arial" w:cs="Arial"/>
              </w:rPr>
              <w:t xml:space="preserve">: </w:t>
            </w:r>
          </w:p>
          <w:p w:rsidR="00DA41EE" w:rsidRDefault="00DA41EE" w:rsidP="00D67E37">
            <w:pPr>
              <w:pStyle w:val="ListParagraph"/>
              <w:numPr>
                <w:ilvl w:val="0"/>
                <w:numId w:val="9"/>
              </w:numPr>
              <w:spacing w:after="160" w:line="256" w:lineRule="auto"/>
              <w:rPr>
                <w:rFonts w:ascii="Arial" w:hAnsi="Arial" w:cs="Arial"/>
              </w:rPr>
            </w:pPr>
            <w:r>
              <w:rPr>
                <w:rFonts w:ascii="Arial" w:hAnsi="Arial" w:cs="Arial"/>
              </w:rPr>
              <w:t>To further enhance practitioners’ pedagogical skills to ensure high quality learning and teaching in numeracy.</w:t>
            </w:r>
          </w:p>
        </w:tc>
      </w:tr>
      <w:tr w:rsidR="00DA41EE" w:rsidTr="00257409">
        <w:tc>
          <w:tcPr>
            <w:tcW w:w="15593" w:type="dxa"/>
            <w:gridSpan w:val="5"/>
            <w:tcBorders>
              <w:top w:val="single" w:sz="4" w:space="0" w:color="auto"/>
              <w:left w:val="single" w:sz="4" w:space="0" w:color="auto"/>
              <w:bottom w:val="single" w:sz="4" w:space="0" w:color="auto"/>
              <w:right w:val="single" w:sz="4" w:space="0" w:color="auto"/>
            </w:tcBorders>
            <w:hideMark/>
          </w:tcPr>
          <w:p w:rsidR="00DA41EE" w:rsidRDefault="00DA41EE" w:rsidP="00D67E37">
            <w:pPr>
              <w:rPr>
                <w:rFonts w:ascii="Arial" w:hAnsi="Arial" w:cs="Arial"/>
              </w:rPr>
            </w:pPr>
            <w:r>
              <w:rPr>
                <w:rFonts w:ascii="Arial" w:hAnsi="Arial" w:cs="Arial"/>
              </w:rPr>
              <w:t>Outcomes for Learners:</w:t>
            </w:r>
          </w:p>
          <w:p w:rsidR="00DA41EE" w:rsidRDefault="00DA41EE" w:rsidP="00D67E37">
            <w:pPr>
              <w:pStyle w:val="ListParagraph"/>
              <w:numPr>
                <w:ilvl w:val="0"/>
                <w:numId w:val="9"/>
              </w:numPr>
              <w:rPr>
                <w:rFonts w:ascii="Arial" w:hAnsi="Arial" w:cs="Arial"/>
              </w:rPr>
            </w:pPr>
            <w:r>
              <w:rPr>
                <w:rFonts w:ascii="Arial" w:hAnsi="Arial" w:cs="Arial"/>
              </w:rPr>
              <w:t>All learner</w:t>
            </w:r>
            <w:r w:rsidR="00922656">
              <w:rPr>
                <w:rFonts w:ascii="Arial" w:hAnsi="Arial" w:cs="Arial"/>
              </w:rPr>
              <w:t>s</w:t>
            </w:r>
            <w:r>
              <w:rPr>
                <w:rFonts w:ascii="Arial" w:hAnsi="Arial" w:cs="Arial"/>
              </w:rPr>
              <w:t xml:space="preserve"> will evidence progress in reading by June 2024.</w:t>
            </w:r>
          </w:p>
        </w:tc>
      </w:tr>
      <w:tr w:rsidR="00DA41EE" w:rsidTr="00257409">
        <w:tc>
          <w:tcPr>
            <w:tcW w:w="6096" w:type="dxa"/>
            <w:tcBorders>
              <w:top w:val="single" w:sz="4" w:space="0" w:color="auto"/>
              <w:left w:val="single" w:sz="4" w:space="0" w:color="auto"/>
              <w:bottom w:val="single" w:sz="4" w:space="0" w:color="auto"/>
              <w:right w:val="single" w:sz="4" w:space="0" w:color="auto"/>
            </w:tcBorders>
            <w:hideMark/>
          </w:tcPr>
          <w:p w:rsidR="00DA41EE" w:rsidRDefault="00DA41EE" w:rsidP="00D67E37">
            <w:pPr>
              <w:rPr>
                <w:rFonts w:ascii="Arial" w:hAnsi="Arial" w:cs="Arial"/>
              </w:rPr>
            </w:pPr>
            <w:r>
              <w:rPr>
                <w:rFonts w:ascii="Arial" w:hAnsi="Arial" w:cs="Arial"/>
              </w:rPr>
              <w:t>Key Actions</w:t>
            </w:r>
          </w:p>
        </w:tc>
        <w:tc>
          <w:tcPr>
            <w:tcW w:w="2487" w:type="dxa"/>
            <w:tcBorders>
              <w:top w:val="single" w:sz="4" w:space="0" w:color="auto"/>
              <w:left w:val="single" w:sz="4" w:space="0" w:color="auto"/>
              <w:bottom w:val="single" w:sz="4" w:space="0" w:color="auto"/>
              <w:right w:val="single" w:sz="4" w:space="0" w:color="auto"/>
            </w:tcBorders>
            <w:hideMark/>
          </w:tcPr>
          <w:p w:rsidR="00DA41EE" w:rsidRDefault="00DA41EE" w:rsidP="00D67E37">
            <w:pPr>
              <w:rPr>
                <w:rFonts w:ascii="Arial" w:hAnsi="Arial" w:cs="Arial"/>
              </w:rPr>
            </w:pPr>
            <w:r>
              <w:rPr>
                <w:rFonts w:ascii="Arial" w:hAnsi="Arial" w:cs="Arial"/>
              </w:rPr>
              <w:t>Priority Leader</w:t>
            </w:r>
          </w:p>
        </w:tc>
        <w:tc>
          <w:tcPr>
            <w:tcW w:w="3577" w:type="dxa"/>
            <w:tcBorders>
              <w:top w:val="single" w:sz="4" w:space="0" w:color="auto"/>
              <w:left w:val="single" w:sz="4" w:space="0" w:color="auto"/>
              <w:bottom w:val="single" w:sz="4" w:space="0" w:color="auto"/>
              <w:right w:val="single" w:sz="4" w:space="0" w:color="auto"/>
            </w:tcBorders>
            <w:hideMark/>
          </w:tcPr>
          <w:p w:rsidR="00DA41EE" w:rsidRDefault="00DA41EE" w:rsidP="00D67E37">
            <w:pPr>
              <w:rPr>
                <w:rFonts w:ascii="Arial" w:hAnsi="Arial" w:cs="Arial"/>
              </w:rPr>
            </w:pPr>
            <w:r>
              <w:rPr>
                <w:rFonts w:ascii="Arial" w:hAnsi="Arial" w:cs="Arial"/>
              </w:rPr>
              <w:t>Milestone Dates</w:t>
            </w:r>
          </w:p>
        </w:tc>
        <w:tc>
          <w:tcPr>
            <w:tcW w:w="1144" w:type="dxa"/>
            <w:tcBorders>
              <w:top w:val="single" w:sz="4" w:space="0" w:color="auto"/>
              <w:left w:val="single" w:sz="4" w:space="0" w:color="auto"/>
              <w:bottom w:val="single" w:sz="4" w:space="0" w:color="auto"/>
              <w:right w:val="single" w:sz="4" w:space="0" w:color="auto"/>
            </w:tcBorders>
            <w:hideMark/>
          </w:tcPr>
          <w:p w:rsidR="00DA41EE" w:rsidRDefault="00DA41EE" w:rsidP="00D67E37">
            <w:pPr>
              <w:rPr>
                <w:rFonts w:ascii="Arial" w:hAnsi="Arial" w:cs="Arial"/>
              </w:rPr>
            </w:pPr>
            <w:r>
              <w:rPr>
                <w:rFonts w:ascii="Arial" w:hAnsi="Arial" w:cs="Arial"/>
              </w:rPr>
              <w:t>PEF</w:t>
            </w:r>
          </w:p>
        </w:tc>
        <w:tc>
          <w:tcPr>
            <w:tcW w:w="2289" w:type="dxa"/>
            <w:tcBorders>
              <w:top w:val="single" w:sz="4" w:space="0" w:color="auto"/>
              <w:left w:val="single" w:sz="4" w:space="0" w:color="auto"/>
              <w:bottom w:val="single" w:sz="4" w:space="0" w:color="auto"/>
              <w:right w:val="single" w:sz="4" w:space="0" w:color="auto"/>
            </w:tcBorders>
            <w:hideMark/>
          </w:tcPr>
          <w:p w:rsidR="00DA41EE" w:rsidRDefault="00DA41EE" w:rsidP="00D67E37">
            <w:pPr>
              <w:rPr>
                <w:rFonts w:ascii="Arial" w:hAnsi="Arial" w:cs="Arial"/>
              </w:rPr>
            </w:pPr>
            <w:r>
              <w:rPr>
                <w:rFonts w:ascii="Arial" w:hAnsi="Arial" w:cs="Arial"/>
              </w:rPr>
              <w:t>Evaluation/ Analysis of Progress and Impact</w:t>
            </w:r>
          </w:p>
        </w:tc>
      </w:tr>
      <w:tr w:rsidR="00DA41EE" w:rsidTr="00257409">
        <w:trPr>
          <w:trHeight w:val="2400"/>
        </w:trPr>
        <w:tc>
          <w:tcPr>
            <w:tcW w:w="6096" w:type="dxa"/>
            <w:tcBorders>
              <w:top w:val="single" w:sz="4" w:space="0" w:color="auto"/>
              <w:left w:val="single" w:sz="4" w:space="0" w:color="auto"/>
              <w:bottom w:val="single" w:sz="4" w:space="0" w:color="auto"/>
              <w:right w:val="single" w:sz="4" w:space="0" w:color="auto"/>
            </w:tcBorders>
          </w:tcPr>
          <w:p w:rsidR="00383D4D" w:rsidRPr="00257409" w:rsidRDefault="00383D4D" w:rsidP="00257409">
            <w:pPr>
              <w:pStyle w:val="ListParagraph"/>
              <w:numPr>
                <w:ilvl w:val="0"/>
                <w:numId w:val="9"/>
              </w:numPr>
              <w:spacing w:line="256" w:lineRule="auto"/>
              <w:rPr>
                <w:rFonts w:ascii="Arial" w:hAnsi="Arial" w:cs="Arial"/>
              </w:rPr>
            </w:pPr>
            <w:r w:rsidRPr="00257409">
              <w:rPr>
                <w:rFonts w:ascii="Arial" w:hAnsi="Arial" w:cs="Arial"/>
              </w:rPr>
              <w:t>Introduce a new summative numeracy assessment</w:t>
            </w:r>
          </w:p>
          <w:p w:rsidR="00383D4D" w:rsidRDefault="00383D4D" w:rsidP="00383D4D">
            <w:pPr>
              <w:pStyle w:val="ListParagraph"/>
              <w:spacing w:after="160" w:line="256" w:lineRule="auto"/>
              <w:rPr>
                <w:rFonts w:ascii="Arial" w:hAnsi="Arial" w:cs="Arial"/>
              </w:rPr>
            </w:pPr>
          </w:p>
          <w:p w:rsidR="006A46A8" w:rsidRDefault="006A46A8" w:rsidP="006A46A8">
            <w:pPr>
              <w:pStyle w:val="ListParagraph"/>
              <w:numPr>
                <w:ilvl w:val="0"/>
                <w:numId w:val="10"/>
              </w:numPr>
              <w:spacing w:after="160" w:line="256" w:lineRule="auto"/>
              <w:rPr>
                <w:rFonts w:ascii="Arial" w:hAnsi="Arial" w:cs="Arial"/>
              </w:rPr>
            </w:pPr>
            <w:r>
              <w:rPr>
                <w:rFonts w:ascii="Arial" w:hAnsi="Arial" w:cs="Arial"/>
              </w:rPr>
              <w:t xml:space="preserve">Continue to develop numeracy at our school with the support </w:t>
            </w:r>
            <w:r w:rsidR="00922656">
              <w:rPr>
                <w:rFonts w:ascii="Arial" w:hAnsi="Arial" w:cs="Arial"/>
              </w:rPr>
              <w:t xml:space="preserve">of </w:t>
            </w:r>
            <w:r>
              <w:rPr>
                <w:rFonts w:ascii="Arial" w:hAnsi="Arial" w:cs="Arial"/>
              </w:rPr>
              <w:t>Education Scotland and t</w:t>
            </w:r>
            <w:r w:rsidR="00383D4D">
              <w:rPr>
                <w:rFonts w:ascii="Arial" w:hAnsi="Arial" w:cs="Arial"/>
              </w:rPr>
              <w:t>h</w:t>
            </w:r>
            <w:r>
              <w:rPr>
                <w:rFonts w:ascii="Arial" w:hAnsi="Arial" w:cs="Arial"/>
              </w:rPr>
              <w:t>e Bannockburn Learning Community</w:t>
            </w:r>
          </w:p>
          <w:p w:rsidR="006A46A8" w:rsidRDefault="006A46A8" w:rsidP="006A46A8">
            <w:pPr>
              <w:pStyle w:val="ListParagraph"/>
              <w:spacing w:after="160" w:line="256" w:lineRule="auto"/>
              <w:rPr>
                <w:rFonts w:ascii="Arial" w:hAnsi="Arial" w:cs="Arial"/>
              </w:rPr>
            </w:pPr>
          </w:p>
          <w:p w:rsidR="00DA41EE" w:rsidRDefault="006A46A8" w:rsidP="006A46A8">
            <w:pPr>
              <w:pStyle w:val="ListParagraph"/>
              <w:numPr>
                <w:ilvl w:val="0"/>
                <w:numId w:val="10"/>
              </w:numPr>
              <w:spacing w:after="160" w:line="256" w:lineRule="auto"/>
              <w:rPr>
                <w:rFonts w:ascii="Arial" w:hAnsi="Arial" w:cs="Arial"/>
              </w:rPr>
            </w:pPr>
            <w:r>
              <w:rPr>
                <w:rFonts w:ascii="Arial" w:hAnsi="Arial" w:cs="Arial"/>
              </w:rPr>
              <w:t>Build on the</w:t>
            </w:r>
            <w:r w:rsidR="00DA41EE">
              <w:rPr>
                <w:rFonts w:ascii="Arial" w:hAnsi="Arial" w:cs="Arial"/>
              </w:rPr>
              <w:t xml:space="preserve"> strategies and approaches to support</w:t>
            </w:r>
            <w:r>
              <w:rPr>
                <w:rFonts w:ascii="Arial" w:hAnsi="Arial" w:cs="Arial"/>
              </w:rPr>
              <w:t xml:space="preserve"> concrete, p</w:t>
            </w:r>
            <w:r w:rsidRPr="006A46A8">
              <w:rPr>
                <w:rFonts w:ascii="Arial" w:hAnsi="Arial" w:cs="Arial"/>
              </w:rPr>
              <w:t>ictorial and abstract approaches throughout the school.</w:t>
            </w:r>
          </w:p>
          <w:p w:rsidR="006A46A8" w:rsidRPr="006A46A8" w:rsidRDefault="006A46A8" w:rsidP="006A46A8">
            <w:pPr>
              <w:pStyle w:val="ListParagraph"/>
              <w:spacing w:after="160" w:line="256" w:lineRule="auto"/>
              <w:rPr>
                <w:rFonts w:ascii="Arial" w:hAnsi="Arial" w:cs="Arial"/>
              </w:rPr>
            </w:pPr>
          </w:p>
          <w:p w:rsidR="00DA41EE" w:rsidRDefault="00DA41EE" w:rsidP="006A46A8">
            <w:pPr>
              <w:pStyle w:val="ListParagraph"/>
              <w:numPr>
                <w:ilvl w:val="0"/>
                <w:numId w:val="10"/>
              </w:numPr>
              <w:spacing w:after="160" w:line="256" w:lineRule="auto"/>
              <w:rPr>
                <w:rFonts w:ascii="Arial" w:hAnsi="Arial" w:cs="Arial"/>
              </w:rPr>
            </w:pPr>
            <w:r w:rsidRPr="00B372A6">
              <w:rPr>
                <w:rFonts w:ascii="Arial" w:hAnsi="Arial" w:cs="Arial"/>
              </w:rPr>
              <w:t xml:space="preserve">Implementation </w:t>
            </w:r>
            <w:r w:rsidR="006A46A8">
              <w:rPr>
                <w:rFonts w:ascii="Arial" w:hAnsi="Arial" w:cs="Arial"/>
              </w:rPr>
              <w:t>of videos made by the children to support parents to develop numeracy approaches at home.</w:t>
            </w:r>
          </w:p>
          <w:p w:rsidR="006A46A8" w:rsidRPr="006A46A8" w:rsidRDefault="006A46A8" w:rsidP="006A46A8">
            <w:pPr>
              <w:pStyle w:val="ListParagraph"/>
              <w:rPr>
                <w:rFonts w:ascii="Arial" w:hAnsi="Arial" w:cs="Arial"/>
              </w:rPr>
            </w:pPr>
          </w:p>
          <w:p w:rsidR="006A46A8" w:rsidRPr="006A46A8" w:rsidRDefault="006A46A8" w:rsidP="006A46A8">
            <w:pPr>
              <w:pStyle w:val="ListParagraph"/>
              <w:numPr>
                <w:ilvl w:val="0"/>
                <w:numId w:val="10"/>
              </w:numPr>
              <w:spacing w:after="160" w:line="256" w:lineRule="auto"/>
              <w:rPr>
                <w:rFonts w:ascii="Arial" w:hAnsi="Arial" w:cs="Arial"/>
              </w:rPr>
            </w:pPr>
            <w:r>
              <w:rPr>
                <w:rFonts w:ascii="Arial" w:hAnsi="Arial" w:cs="Arial"/>
              </w:rPr>
              <w:t>Through discussion develop a project to support the raising of attainment in numeracy at our school.</w:t>
            </w:r>
          </w:p>
          <w:p w:rsidR="00DA41EE" w:rsidRPr="00AF2147" w:rsidRDefault="00DA41EE" w:rsidP="00D67E37">
            <w:pPr>
              <w:pStyle w:val="ListParagraph"/>
              <w:rPr>
                <w:rFonts w:ascii="Arial" w:hAnsi="Arial" w:cs="Arial"/>
              </w:rPr>
            </w:pPr>
          </w:p>
          <w:p w:rsidR="00DA41EE" w:rsidRDefault="00DA41EE" w:rsidP="00D67E37">
            <w:pPr>
              <w:pStyle w:val="ListParagraph"/>
              <w:numPr>
                <w:ilvl w:val="0"/>
                <w:numId w:val="10"/>
              </w:numPr>
              <w:spacing w:after="160" w:line="256" w:lineRule="auto"/>
              <w:rPr>
                <w:rFonts w:ascii="Arial" w:hAnsi="Arial" w:cs="Arial"/>
              </w:rPr>
            </w:pPr>
            <w:r>
              <w:rPr>
                <w:rFonts w:ascii="Arial" w:hAnsi="Arial" w:cs="Arial"/>
              </w:rPr>
              <w:t>Support family le</w:t>
            </w:r>
            <w:r w:rsidR="006A46A8">
              <w:rPr>
                <w:rFonts w:ascii="Arial" w:hAnsi="Arial" w:cs="Arial"/>
              </w:rPr>
              <w:t>arning with a planned numer</w:t>
            </w:r>
            <w:r>
              <w:rPr>
                <w:rFonts w:ascii="Arial" w:hAnsi="Arial" w:cs="Arial"/>
              </w:rPr>
              <w:t xml:space="preserve">acy </w:t>
            </w:r>
            <w:r w:rsidR="006A46A8">
              <w:rPr>
                <w:rFonts w:ascii="Arial" w:hAnsi="Arial" w:cs="Arial"/>
              </w:rPr>
              <w:t>event.</w:t>
            </w:r>
          </w:p>
          <w:p w:rsidR="006A46A8" w:rsidRPr="006A46A8" w:rsidRDefault="006A46A8" w:rsidP="006A46A8">
            <w:pPr>
              <w:pStyle w:val="ListParagraph"/>
              <w:rPr>
                <w:rFonts w:ascii="Arial" w:hAnsi="Arial" w:cs="Arial"/>
              </w:rPr>
            </w:pPr>
          </w:p>
          <w:p w:rsidR="006A46A8" w:rsidRPr="00852C7A" w:rsidRDefault="006A46A8" w:rsidP="00D67E37">
            <w:pPr>
              <w:pStyle w:val="ListParagraph"/>
              <w:numPr>
                <w:ilvl w:val="0"/>
                <w:numId w:val="10"/>
              </w:numPr>
              <w:spacing w:after="160" w:line="256" w:lineRule="auto"/>
              <w:rPr>
                <w:rFonts w:ascii="Arial" w:hAnsi="Arial" w:cs="Arial"/>
              </w:rPr>
            </w:pPr>
            <w:r>
              <w:rPr>
                <w:rFonts w:ascii="Arial" w:hAnsi="Arial" w:cs="Arial"/>
              </w:rPr>
              <w:t>Deliver a presentation about the p</w:t>
            </w:r>
            <w:r w:rsidR="00383D4D">
              <w:rPr>
                <w:rFonts w:ascii="Arial" w:hAnsi="Arial" w:cs="Arial"/>
              </w:rPr>
              <w:t>roject to colleagues.</w:t>
            </w:r>
          </w:p>
          <w:p w:rsidR="00DA41EE" w:rsidRPr="00AF2147" w:rsidRDefault="00DA41EE" w:rsidP="00D67E37">
            <w:pPr>
              <w:spacing w:after="160" w:line="256" w:lineRule="auto"/>
              <w:ind w:left="360"/>
              <w:rPr>
                <w:rFonts w:ascii="Arial" w:hAnsi="Arial" w:cs="Arial"/>
              </w:rPr>
            </w:pPr>
          </w:p>
        </w:tc>
        <w:tc>
          <w:tcPr>
            <w:tcW w:w="2487" w:type="dxa"/>
            <w:tcBorders>
              <w:top w:val="single" w:sz="4" w:space="0" w:color="auto"/>
              <w:left w:val="single" w:sz="4" w:space="0" w:color="auto"/>
              <w:bottom w:val="single" w:sz="4" w:space="0" w:color="auto"/>
              <w:right w:val="single" w:sz="4" w:space="0" w:color="auto"/>
            </w:tcBorders>
          </w:tcPr>
          <w:p w:rsidR="00DA41EE" w:rsidRDefault="006A46A8" w:rsidP="00D67E37">
            <w:pPr>
              <w:rPr>
                <w:rFonts w:ascii="Arial" w:hAnsi="Arial" w:cs="Arial"/>
              </w:rPr>
            </w:pPr>
            <w:r>
              <w:rPr>
                <w:rFonts w:ascii="Arial" w:hAnsi="Arial" w:cs="Arial"/>
              </w:rPr>
              <w:t>Sarah Cunningham</w:t>
            </w:r>
          </w:p>
          <w:p w:rsidR="00C46CB9" w:rsidRDefault="00922656" w:rsidP="00D67E37">
            <w:pPr>
              <w:rPr>
                <w:rFonts w:ascii="Arial" w:hAnsi="Arial" w:cs="Arial"/>
              </w:rPr>
            </w:pPr>
            <w:r>
              <w:rPr>
                <w:rFonts w:ascii="Arial" w:hAnsi="Arial" w:cs="Arial"/>
              </w:rPr>
              <w:t>Lindsay</w:t>
            </w:r>
            <w:r w:rsidR="00C46CB9">
              <w:rPr>
                <w:rFonts w:ascii="Arial" w:hAnsi="Arial" w:cs="Arial"/>
              </w:rPr>
              <w:t xml:space="preserve"> Whelan</w:t>
            </w:r>
          </w:p>
          <w:p w:rsidR="00DA41EE" w:rsidRDefault="00DA41EE" w:rsidP="00D67E37">
            <w:pPr>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rsidR="00383D4D" w:rsidRDefault="00383D4D" w:rsidP="00D67E37">
            <w:pPr>
              <w:rPr>
                <w:rFonts w:ascii="Arial" w:hAnsi="Arial" w:cs="Arial"/>
              </w:rPr>
            </w:pPr>
            <w:r>
              <w:rPr>
                <w:rFonts w:ascii="Arial" w:hAnsi="Arial" w:cs="Arial"/>
              </w:rPr>
              <w:t>February INSET</w:t>
            </w:r>
          </w:p>
          <w:p w:rsidR="00383D4D" w:rsidRDefault="00383D4D" w:rsidP="00D67E37">
            <w:pPr>
              <w:rPr>
                <w:rFonts w:ascii="Arial" w:hAnsi="Arial" w:cs="Arial"/>
              </w:rPr>
            </w:pPr>
            <w:r>
              <w:rPr>
                <w:rFonts w:ascii="Arial" w:hAnsi="Arial" w:cs="Arial"/>
              </w:rPr>
              <w:t>Share learning and project with whole staff</w:t>
            </w:r>
          </w:p>
          <w:p w:rsidR="00BC606D" w:rsidRDefault="00BC606D" w:rsidP="00D67E37">
            <w:pPr>
              <w:rPr>
                <w:rFonts w:ascii="Arial" w:hAnsi="Arial" w:cs="Arial"/>
              </w:rPr>
            </w:pPr>
          </w:p>
          <w:p w:rsidR="00BC606D" w:rsidRDefault="00BC606D" w:rsidP="00D67E37">
            <w:pPr>
              <w:rPr>
                <w:rFonts w:ascii="Arial" w:hAnsi="Arial" w:cs="Arial"/>
              </w:rPr>
            </w:pPr>
            <w:r>
              <w:rPr>
                <w:rFonts w:ascii="Arial" w:hAnsi="Arial" w:cs="Arial"/>
              </w:rPr>
              <w:t>Education Scotland Development Days:</w:t>
            </w:r>
          </w:p>
          <w:p w:rsidR="00BC606D" w:rsidRDefault="00BC606D" w:rsidP="00D67E37">
            <w:pPr>
              <w:rPr>
                <w:rFonts w:ascii="Arial" w:hAnsi="Arial" w:cs="Arial"/>
              </w:rPr>
            </w:pPr>
            <w:r>
              <w:rPr>
                <w:rFonts w:ascii="Arial" w:hAnsi="Arial" w:cs="Arial"/>
              </w:rPr>
              <w:t>21</w:t>
            </w:r>
            <w:r w:rsidR="00922656" w:rsidRPr="00922656">
              <w:rPr>
                <w:rFonts w:ascii="Arial" w:hAnsi="Arial" w:cs="Arial"/>
                <w:vertAlign w:val="superscript"/>
              </w:rPr>
              <w:t>st</w:t>
            </w:r>
            <w:r w:rsidR="00922656">
              <w:rPr>
                <w:rFonts w:ascii="Arial" w:hAnsi="Arial" w:cs="Arial"/>
              </w:rPr>
              <w:t xml:space="preserve"> </w:t>
            </w:r>
            <w:r>
              <w:rPr>
                <w:rFonts w:ascii="Arial" w:hAnsi="Arial" w:cs="Arial"/>
              </w:rPr>
              <w:t>September</w:t>
            </w:r>
          </w:p>
          <w:p w:rsidR="00BC606D" w:rsidRDefault="00BC606D" w:rsidP="00D67E37">
            <w:pPr>
              <w:rPr>
                <w:rFonts w:ascii="Arial" w:hAnsi="Arial" w:cs="Arial"/>
              </w:rPr>
            </w:pPr>
            <w:r>
              <w:rPr>
                <w:rFonts w:ascii="Arial" w:hAnsi="Arial" w:cs="Arial"/>
              </w:rPr>
              <w:t>9</w:t>
            </w:r>
            <w:r w:rsidR="00922656" w:rsidRPr="00922656">
              <w:rPr>
                <w:rFonts w:ascii="Arial" w:hAnsi="Arial" w:cs="Arial"/>
                <w:vertAlign w:val="superscript"/>
              </w:rPr>
              <w:t>th</w:t>
            </w:r>
            <w:r w:rsidR="00922656">
              <w:rPr>
                <w:rFonts w:ascii="Arial" w:hAnsi="Arial" w:cs="Arial"/>
              </w:rPr>
              <w:t xml:space="preserve"> </w:t>
            </w:r>
            <w:r>
              <w:rPr>
                <w:rFonts w:ascii="Arial" w:hAnsi="Arial" w:cs="Arial"/>
              </w:rPr>
              <w:t>November</w:t>
            </w:r>
          </w:p>
          <w:p w:rsidR="00BC606D" w:rsidRDefault="00BC606D" w:rsidP="00D67E37">
            <w:pPr>
              <w:rPr>
                <w:rFonts w:ascii="Arial" w:hAnsi="Arial" w:cs="Arial"/>
              </w:rPr>
            </w:pPr>
            <w:r>
              <w:rPr>
                <w:rFonts w:ascii="Arial" w:hAnsi="Arial" w:cs="Arial"/>
              </w:rPr>
              <w:t>18</w:t>
            </w:r>
            <w:r w:rsidR="00922656" w:rsidRPr="00922656">
              <w:rPr>
                <w:rFonts w:ascii="Arial" w:hAnsi="Arial" w:cs="Arial"/>
                <w:vertAlign w:val="superscript"/>
              </w:rPr>
              <w:t>th</w:t>
            </w:r>
            <w:r w:rsidR="00922656">
              <w:rPr>
                <w:rFonts w:ascii="Arial" w:hAnsi="Arial" w:cs="Arial"/>
              </w:rPr>
              <w:t xml:space="preserve"> </w:t>
            </w:r>
            <w:r>
              <w:rPr>
                <w:rFonts w:ascii="Arial" w:hAnsi="Arial" w:cs="Arial"/>
              </w:rPr>
              <w:t>January</w:t>
            </w:r>
          </w:p>
          <w:p w:rsidR="00BC606D" w:rsidRDefault="00BC606D" w:rsidP="00D67E37">
            <w:pPr>
              <w:rPr>
                <w:rFonts w:ascii="Arial" w:hAnsi="Arial" w:cs="Arial"/>
              </w:rPr>
            </w:pPr>
            <w:r>
              <w:rPr>
                <w:rFonts w:ascii="Arial" w:hAnsi="Arial" w:cs="Arial"/>
              </w:rPr>
              <w:t>7</w:t>
            </w:r>
            <w:r w:rsidR="00922656" w:rsidRPr="00922656">
              <w:rPr>
                <w:rFonts w:ascii="Arial" w:hAnsi="Arial" w:cs="Arial"/>
                <w:vertAlign w:val="superscript"/>
              </w:rPr>
              <w:t>th</w:t>
            </w:r>
            <w:r w:rsidR="00922656">
              <w:rPr>
                <w:rFonts w:ascii="Arial" w:hAnsi="Arial" w:cs="Arial"/>
              </w:rPr>
              <w:t xml:space="preserve"> </w:t>
            </w:r>
            <w:r>
              <w:rPr>
                <w:rFonts w:ascii="Arial" w:hAnsi="Arial" w:cs="Arial"/>
              </w:rPr>
              <w:t>March</w:t>
            </w:r>
          </w:p>
          <w:p w:rsidR="00BC606D" w:rsidRDefault="00BC606D" w:rsidP="00D67E37">
            <w:pPr>
              <w:rPr>
                <w:rFonts w:ascii="Arial" w:hAnsi="Arial" w:cs="Arial"/>
              </w:rPr>
            </w:pPr>
            <w:r>
              <w:rPr>
                <w:rFonts w:ascii="Arial" w:hAnsi="Arial" w:cs="Arial"/>
              </w:rPr>
              <w:t>18</w:t>
            </w:r>
            <w:r w:rsidR="00922656" w:rsidRPr="00922656">
              <w:rPr>
                <w:rFonts w:ascii="Arial" w:hAnsi="Arial" w:cs="Arial"/>
                <w:vertAlign w:val="superscript"/>
              </w:rPr>
              <w:t>th</w:t>
            </w:r>
            <w:r w:rsidR="00922656">
              <w:rPr>
                <w:rFonts w:ascii="Arial" w:hAnsi="Arial" w:cs="Arial"/>
              </w:rPr>
              <w:t xml:space="preserve"> </w:t>
            </w:r>
            <w:r>
              <w:rPr>
                <w:rFonts w:ascii="Arial" w:hAnsi="Arial" w:cs="Arial"/>
              </w:rPr>
              <w:t>March</w:t>
            </w:r>
          </w:p>
          <w:p w:rsidR="00BC606D" w:rsidRDefault="00BC606D" w:rsidP="00D67E37">
            <w:pPr>
              <w:rPr>
                <w:rFonts w:ascii="Arial" w:hAnsi="Arial" w:cs="Arial"/>
              </w:rPr>
            </w:pPr>
          </w:p>
          <w:p w:rsidR="00383D4D" w:rsidRDefault="00383D4D" w:rsidP="00D67E37">
            <w:pPr>
              <w:rPr>
                <w:rFonts w:ascii="Arial" w:hAnsi="Arial" w:cs="Arial"/>
              </w:rPr>
            </w:pPr>
          </w:p>
          <w:p w:rsidR="00383D4D" w:rsidRDefault="00383D4D" w:rsidP="00D67E37">
            <w:pPr>
              <w:rPr>
                <w:rFonts w:ascii="Arial" w:hAnsi="Arial" w:cs="Arial"/>
              </w:rPr>
            </w:pPr>
          </w:p>
          <w:p w:rsidR="00383D4D" w:rsidRDefault="00383D4D" w:rsidP="00D67E37">
            <w:pPr>
              <w:rPr>
                <w:rFonts w:ascii="Arial" w:hAnsi="Arial" w:cs="Arial"/>
              </w:rPr>
            </w:pPr>
          </w:p>
          <w:p w:rsidR="00383D4D" w:rsidRDefault="00383D4D" w:rsidP="00D67E37">
            <w:pPr>
              <w:rPr>
                <w:rFonts w:ascii="Arial" w:hAnsi="Arial" w:cs="Arial"/>
              </w:rPr>
            </w:pPr>
          </w:p>
          <w:p w:rsidR="00383D4D" w:rsidRDefault="00383D4D" w:rsidP="00D67E37">
            <w:pPr>
              <w:rPr>
                <w:rFonts w:ascii="Arial" w:hAnsi="Arial" w:cs="Arial"/>
              </w:rPr>
            </w:pPr>
          </w:p>
          <w:p w:rsidR="00735E6B" w:rsidRDefault="00735E6B" w:rsidP="00D67E37">
            <w:pPr>
              <w:rPr>
                <w:rFonts w:ascii="Arial" w:hAnsi="Arial" w:cs="Arial"/>
              </w:rPr>
            </w:pPr>
          </w:p>
          <w:p w:rsidR="00DA41EE" w:rsidRDefault="00BC606D" w:rsidP="00D67E37">
            <w:pPr>
              <w:rPr>
                <w:rFonts w:ascii="Arial" w:hAnsi="Arial" w:cs="Arial"/>
              </w:rPr>
            </w:pPr>
            <w:r>
              <w:rPr>
                <w:rFonts w:ascii="Arial" w:hAnsi="Arial" w:cs="Arial"/>
              </w:rPr>
              <w:t xml:space="preserve">Numeracy </w:t>
            </w:r>
            <w:r w:rsidR="00DA41EE">
              <w:rPr>
                <w:rFonts w:ascii="Arial" w:hAnsi="Arial" w:cs="Arial"/>
              </w:rPr>
              <w:t>Family Learning Event</w:t>
            </w:r>
          </w:p>
          <w:p w:rsidR="00BC606D" w:rsidRDefault="00BC606D" w:rsidP="00D67E37">
            <w:pPr>
              <w:rPr>
                <w:rFonts w:ascii="Arial" w:hAnsi="Arial" w:cs="Arial"/>
              </w:rPr>
            </w:pPr>
          </w:p>
          <w:p w:rsidR="00735E6B" w:rsidRDefault="00735E6B" w:rsidP="00D67E37">
            <w:pPr>
              <w:rPr>
                <w:rFonts w:ascii="Arial" w:hAnsi="Arial" w:cs="Arial"/>
              </w:rPr>
            </w:pPr>
          </w:p>
          <w:p w:rsidR="00BC606D" w:rsidRDefault="00922656" w:rsidP="00D67E37">
            <w:pPr>
              <w:rPr>
                <w:rFonts w:ascii="Arial" w:hAnsi="Arial" w:cs="Arial"/>
              </w:rPr>
            </w:pPr>
            <w:r>
              <w:rPr>
                <w:rFonts w:ascii="Arial" w:hAnsi="Arial" w:cs="Arial"/>
              </w:rPr>
              <w:t>IN</w:t>
            </w:r>
            <w:r w:rsidR="00BC606D">
              <w:rPr>
                <w:rFonts w:ascii="Arial" w:hAnsi="Arial" w:cs="Arial"/>
              </w:rPr>
              <w:t>SET - 3 May Presentations</w:t>
            </w:r>
          </w:p>
        </w:tc>
        <w:tc>
          <w:tcPr>
            <w:tcW w:w="1144" w:type="dxa"/>
            <w:tcBorders>
              <w:top w:val="single" w:sz="4" w:space="0" w:color="auto"/>
              <w:left w:val="single" w:sz="4" w:space="0" w:color="auto"/>
              <w:bottom w:val="single" w:sz="4" w:space="0" w:color="auto"/>
              <w:right w:val="single" w:sz="4" w:space="0" w:color="auto"/>
            </w:tcBorders>
          </w:tcPr>
          <w:p w:rsidR="00DA41EE" w:rsidRPr="00257409" w:rsidRDefault="00383D4D" w:rsidP="00D67E37">
            <w:pPr>
              <w:rPr>
                <w:rFonts w:ascii="Arial" w:hAnsi="Arial" w:cs="Arial"/>
              </w:rPr>
            </w:pPr>
            <w:r w:rsidRPr="00257409">
              <w:rPr>
                <w:rFonts w:ascii="Arial" w:hAnsi="Arial" w:cs="Arial"/>
              </w:rPr>
              <w:t>Sumdog</w:t>
            </w:r>
          </w:p>
          <w:p w:rsidR="00DA41EE" w:rsidRDefault="00DA41EE" w:rsidP="00D67E37">
            <w:pPr>
              <w:rPr>
                <w:rFonts w:ascii="Arial" w:hAnsi="Arial" w:cs="Arial"/>
                <w:sz w:val="32"/>
                <w:szCs w:val="32"/>
              </w:rPr>
            </w:pPr>
          </w:p>
          <w:p w:rsidR="00DA41EE" w:rsidRDefault="00DA41EE" w:rsidP="00D67E37">
            <w:pPr>
              <w:rPr>
                <w:rFonts w:ascii="Arial" w:hAnsi="Arial" w:cs="Arial"/>
                <w:sz w:val="32"/>
                <w:szCs w:val="32"/>
              </w:rPr>
            </w:pPr>
          </w:p>
          <w:p w:rsidR="00DA41EE" w:rsidRDefault="00DA41EE" w:rsidP="00D67E37">
            <w:pPr>
              <w:rPr>
                <w:rFonts w:ascii="Arial" w:hAnsi="Arial" w:cs="Arial"/>
                <w:sz w:val="32"/>
                <w:szCs w:val="32"/>
              </w:rPr>
            </w:pPr>
          </w:p>
        </w:tc>
        <w:tc>
          <w:tcPr>
            <w:tcW w:w="2289" w:type="dxa"/>
            <w:tcBorders>
              <w:top w:val="single" w:sz="4" w:space="0" w:color="auto"/>
              <w:left w:val="single" w:sz="4" w:space="0" w:color="auto"/>
              <w:bottom w:val="single" w:sz="4" w:space="0" w:color="auto"/>
              <w:right w:val="single" w:sz="4" w:space="0" w:color="auto"/>
            </w:tcBorders>
          </w:tcPr>
          <w:p w:rsidR="00DA41EE" w:rsidRDefault="00257409" w:rsidP="00D67E37">
            <w:pPr>
              <w:rPr>
                <w:rFonts w:ascii="Arial" w:hAnsi="Arial" w:cs="Arial"/>
                <w:sz w:val="18"/>
                <w:szCs w:val="18"/>
              </w:rPr>
            </w:pPr>
            <w:r w:rsidRPr="00735B1F">
              <w:rPr>
                <w:rFonts w:ascii="Arial" w:hAnsi="Arial" w:cs="Arial"/>
              </w:rPr>
              <w:t>Rigorous assessment data</w:t>
            </w:r>
            <w:r>
              <w:rPr>
                <w:rFonts w:ascii="Arial" w:hAnsi="Arial" w:cs="Arial"/>
              </w:rPr>
              <w:t xml:space="preserve"> including new bi annual assessment, Sumdog, T-Jay and professional judgement will inform </w:t>
            </w:r>
          </w:p>
          <w:p w:rsidR="00DA41EE" w:rsidRDefault="00BC606D" w:rsidP="00D67E37">
            <w:pPr>
              <w:rPr>
                <w:rFonts w:ascii="Arial" w:hAnsi="Arial" w:cs="Arial"/>
              </w:rPr>
            </w:pPr>
            <w:r w:rsidRPr="00BC606D">
              <w:rPr>
                <w:rFonts w:ascii="Arial" w:hAnsi="Arial" w:cs="Arial"/>
              </w:rPr>
              <w:t>Tracking</w:t>
            </w:r>
            <w:r w:rsidR="00257409">
              <w:rPr>
                <w:rFonts w:ascii="Arial" w:hAnsi="Arial" w:cs="Arial"/>
              </w:rPr>
              <w:t>,</w:t>
            </w:r>
            <w:r w:rsidRPr="00BC606D">
              <w:rPr>
                <w:rFonts w:ascii="Arial" w:hAnsi="Arial" w:cs="Arial"/>
              </w:rPr>
              <w:t xml:space="preserve"> Impact </w:t>
            </w:r>
            <w:r w:rsidR="00257409">
              <w:rPr>
                <w:rFonts w:ascii="Arial" w:hAnsi="Arial" w:cs="Arial"/>
              </w:rPr>
              <w:t xml:space="preserve">and Planning </w:t>
            </w:r>
            <w:r w:rsidRPr="00BC606D">
              <w:rPr>
                <w:rFonts w:ascii="Arial" w:hAnsi="Arial" w:cs="Arial"/>
              </w:rPr>
              <w:t>meetings</w:t>
            </w:r>
          </w:p>
          <w:p w:rsidR="00BC606D" w:rsidRDefault="00BC606D" w:rsidP="00D67E37">
            <w:pPr>
              <w:rPr>
                <w:rFonts w:ascii="Arial" w:hAnsi="Arial" w:cs="Arial"/>
              </w:rPr>
            </w:pPr>
          </w:p>
          <w:p w:rsidR="00BC606D" w:rsidRDefault="00BC606D" w:rsidP="00D67E37">
            <w:pPr>
              <w:rPr>
                <w:rFonts w:ascii="Arial" w:hAnsi="Arial" w:cs="Arial"/>
              </w:rPr>
            </w:pPr>
            <w:r>
              <w:rPr>
                <w:rFonts w:ascii="Arial" w:hAnsi="Arial" w:cs="Arial"/>
              </w:rPr>
              <w:t>Learning Walks</w:t>
            </w:r>
            <w:r w:rsidR="00735E6B">
              <w:rPr>
                <w:rFonts w:ascii="Arial" w:hAnsi="Arial" w:cs="Arial"/>
              </w:rPr>
              <w:t xml:space="preserve"> -</w:t>
            </w:r>
            <w:r>
              <w:rPr>
                <w:rFonts w:ascii="Arial" w:hAnsi="Arial" w:cs="Arial"/>
              </w:rPr>
              <w:t xml:space="preserve"> use of numeracy resources</w:t>
            </w:r>
          </w:p>
          <w:p w:rsidR="003E683A" w:rsidRDefault="003E683A" w:rsidP="00D67E37">
            <w:pPr>
              <w:rPr>
                <w:rFonts w:ascii="Arial" w:hAnsi="Arial" w:cs="Arial"/>
              </w:rPr>
            </w:pPr>
          </w:p>
          <w:p w:rsidR="003E683A" w:rsidRDefault="003E683A" w:rsidP="00D67E37">
            <w:pPr>
              <w:rPr>
                <w:rFonts w:ascii="Arial" w:hAnsi="Arial" w:cs="Arial"/>
              </w:rPr>
            </w:pPr>
          </w:p>
          <w:p w:rsidR="00BC606D" w:rsidRDefault="00BC606D" w:rsidP="00D67E37">
            <w:pPr>
              <w:rPr>
                <w:rFonts w:ascii="Arial" w:hAnsi="Arial" w:cs="Arial"/>
              </w:rPr>
            </w:pPr>
          </w:p>
          <w:p w:rsidR="005B6ED3" w:rsidRDefault="005B6ED3" w:rsidP="00D67E37">
            <w:pPr>
              <w:rPr>
                <w:rFonts w:ascii="Arial" w:hAnsi="Arial" w:cs="Arial"/>
              </w:rPr>
            </w:pPr>
          </w:p>
          <w:p w:rsidR="005B6ED3" w:rsidRDefault="005B6ED3" w:rsidP="00D67E37">
            <w:pPr>
              <w:rPr>
                <w:rFonts w:ascii="Arial" w:hAnsi="Arial" w:cs="Arial"/>
              </w:rPr>
            </w:pPr>
          </w:p>
          <w:p w:rsidR="00BC606D" w:rsidRPr="00BC606D" w:rsidRDefault="00BC606D" w:rsidP="00D67E37">
            <w:pPr>
              <w:rPr>
                <w:rFonts w:ascii="Arial" w:hAnsi="Arial" w:cs="Arial"/>
              </w:rPr>
            </w:pPr>
            <w:r>
              <w:rPr>
                <w:rFonts w:ascii="Arial" w:hAnsi="Arial" w:cs="Arial"/>
              </w:rPr>
              <w:t>Family Feedback about videos and sharing event</w:t>
            </w:r>
          </w:p>
          <w:p w:rsidR="00DA41EE" w:rsidRDefault="00DA41EE" w:rsidP="00D67E37">
            <w:pPr>
              <w:rPr>
                <w:rFonts w:ascii="Arial" w:hAnsi="Arial" w:cs="Arial"/>
                <w:sz w:val="18"/>
                <w:szCs w:val="18"/>
              </w:rPr>
            </w:pPr>
          </w:p>
          <w:p w:rsidR="00BC606D" w:rsidRDefault="00BC606D" w:rsidP="00D67E37">
            <w:pPr>
              <w:rPr>
                <w:rFonts w:ascii="Arial" w:hAnsi="Arial" w:cs="Arial"/>
                <w:sz w:val="18"/>
                <w:szCs w:val="18"/>
              </w:rPr>
            </w:pPr>
          </w:p>
          <w:p w:rsidR="00DA41EE" w:rsidRDefault="00DA41EE" w:rsidP="00D67E37">
            <w:pPr>
              <w:rPr>
                <w:rFonts w:ascii="Arial" w:hAnsi="Arial" w:cs="Arial"/>
                <w:sz w:val="18"/>
                <w:szCs w:val="18"/>
              </w:rPr>
            </w:pPr>
          </w:p>
          <w:p w:rsidR="00DA41EE" w:rsidRDefault="00DA41EE" w:rsidP="00D67E37">
            <w:pPr>
              <w:rPr>
                <w:rFonts w:ascii="Arial" w:hAnsi="Arial" w:cs="Arial"/>
                <w:sz w:val="18"/>
                <w:szCs w:val="18"/>
              </w:rPr>
            </w:pPr>
          </w:p>
          <w:p w:rsidR="00DA41EE" w:rsidRDefault="00DA41EE" w:rsidP="00D67E37">
            <w:pPr>
              <w:rPr>
                <w:rFonts w:ascii="Arial" w:hAnsi="Arial" w:cs="Arial"/>
                <w:sz w:val="18"/>
                <w:szCs w:val="18"/>
              </w:rPr>
            </w:pPr>
          </w:p>
          <w:p w:rsidR="00DA41EE" w:rsidRDefault="00DA41EE" w:rsidP="00D67E37">
            <w:pPr>
              <w:rPr>
                <w:rFonts w:ascii="Arial" w:hAnsi="Arial" w:cs="Arial"/>
                <w:sz w:val="18"/>
                <w:szCs w:val="18"/>
              </w:rPr>
            </w:pPr>
          </w:p>
          <w:p w:rsidR="00DA41EE" w:rsidRDefault="00DA41EE" w:rsidP="00D67E37">
            <w:pPr>
              <w:rPr>
                <w:rFonts w:ascii="Arial" w:hAnsi="Arial" w:cs="Arial"/>
                <w:sz w:val="18"/>
                <w:szCs w:val="18"/>
              </w:rPr>
            </w:pPr>
          </w:p>
          <w:p w:rsidR="00DA41EE" w:rsidRDefault="00DA41EE" w:rsidP="00D67E37">
            <w:pPr>
              <w:rPr>
                <w:rFonts w:ascii="Arial" w:hAnsi="Arial" w:cs="Arial"/>
                <w:sz w:val="18"/>
                <w:szCs w:val="18"/>
              </w:rPr>
            </w:pPr>
          </w:p>
          <w:p w:rsidR="00DA41EE" w:rsidRDefault="00DA41EE" w:rsidP="00D67E37">
            <w:pPr>
              <w:rPr>
                <w:rFonts w:ascii="Arial" w:hAnsi="Arial" w:cs="Arial"/>
                <w:sz w:val="18"/>
                <w:szCs w:val="18"/>
              </w:rPr>
            </w:pPr>
          </w:p>
        </w:tc>
      </w:tr>
    </w:tbl>
    <w:p w:rsidR="00DA41EE" w:rsidRDefault="00DA41EE"/>
    <w:tbl>
      <w:tblPr>
        <w:tblStyle w:val="TableGrid"/>
        <w:tblW w:w="15735" w:type="dxa"/>
        <w:tblInd w:w="-147" w:type="dxa"/>
        <w:tblLook w:val="04A0" w:firstRow="1" w:lastRow="0" w:firstColumn="1" w:lastColumn="0" w:noHBand="0" w:noVBand="1"/>
      </w:tblPr>
      <w:tblGrid>
        <w:gridCol w:w="4962"/>
        <w:gridCol w:w="1559"/>
        <w:gridCol w:w="5528"/>
        <w:gridCol w:w="709"/>
        <w:gridCol w:w="2977"/>
      </w:tblGrid>
      <w:tr w:rsidR="00D67E37" w:rsidRPr="00BC07D0" w:rsidTr="005B6ED3">
        <w:tc>
          <w:tcPr>
            <w:tcW w:w="15735" w:type="dxa"/>
            <w:gridSpan w:val="5"/>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 xml:space="preserve">Improvement Priority 5: </w:t>
            </w:r>
          </w:p>
          <w:p w:rsidR="006779DC" w:rsidRDefault="00D67E37" w:rsidP="00D67E37">
            <w:pPr>
              <w:rPr>
                <w:rFonts w:ascii="Arial" w:hAnsi="Arial" w:cs="Arial"/>
              </w:rPr>
            </w:pPr>
            <w:r>
              <w:rPr>
                <w:rFonts w:ascii="Arial" w:hAnsi="Arial" w:cs="Arial"/>
              </w:rPr>
              <w:t>To continue to develop our nurturing approaches</w:t>
            </w:r>
            <w:r w:rsidR="006779DC">
              <w:rPr>
                <w:rFonts w:ascii="Arial" w:hAnsi="Arial" w:cs="Arial"/>
              </w:rPr>
              <w:t xml:space="preserve"> by</w:t>
            </w:r>
            <w:r w:rsidR="006779DC" w:rsidRPr="006779D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779DC">
              <w:rPr>
                <w:rFonts w:ascii="Arial" w:hAnsi="Arial" w:cs="Arial"/>
              </w:rPr>
              <w:t>implementing NME approaches to the delivery of the curriculum, specifically writing.</w:t>
            </w:r>
          </w:p>
          <w:p w:rsidR="00D67E37" w:rsidRPr="00BC07D0" w:rsidRDefault="006779DC" w:rsidP="00D67E37">
            <w:pPr>
              <w:rPr>
                <w:rFonts w:ascii="Arial" w:hAnsi="Arial" w:cs="Arial"/>
              </w:rPr>
            </w:pPr>
            <w:r>
              <w:rPr>
                <w:rFonts w:ascii="Arial" w:hAnsi="Arial" w:cs="Arial"/>
              </w:rPr>
              <w:t>To</w:t>
            </w:r>
            <w:r w:rsidR="00D67E37">
              <w:rPr>
                <w:rFonts w:ascii="Arial" w:hAnsi="Arial" w:cs="Arial"/>
              </w:rPr>
              <w:t xml:space="preserve"> improve</w:t>
            </w:r>
            <w:r w:rsidR="00D67E37" w:rsidRPr="00BC07D0">
              <w:rPr>
                <w:rFonts w:ascii="Arial" w:hAnsi="Arial" w:cs="Arial"/>
              </w:rPr>
              <w:t xml:space="preserve"> </w:t>
            </w:r>
            <w:r w:rsidR="00D67E37">
              <w:rPr>
                <w:rFonts w:ascii="Arial" w:hAnsi="Arial" w:cs="Arial"/>
              </w:rPr>
              <w:t>our learning environment to provide a safe space for children and families to seek support</w:t>
            </w:r>
            <w:r>
              <w:rPr>
                <w:rFonts w:ascii="Arial" w:hAnsi="Arial" w:cs="Arial"/>
              </w:rPr>
              <w:t xml:space="preserve"> using The Harbour</w:t>
            </w:r>
            <w:r w:rsidR="00D67E37">
              <w:rPr>
                <w:rFonts w:ascii="Arial" w:hAnsi="Arial" w:cs="Arial"/>
              </w:rPr>
              <w:t>.</w:t>
            </w:r>
          </w:p>
          <w:p w:rsidR="00D67E37" w:rsidRPr="00BC07D0" w:rsidRDefault="00D67E37" w:rsidP="00D67E37">
            <w:pPr>
              <w:rPr>
                <w:rFonts w:ascii="Arial" w:hAnsi="Arial" w:cs="Arial"/>
              </w:rPr>
            </w:pPr>
          </w:p>
        </w:tc>
      </w:tr>
      <w:tr w:rsidR="00D67E37" w:rsidTr="005B6ED3">
        <w:tc>
          <w:tcPr>
            <w:tcW w:w="15735" w:type="dxa"/>
            <w:gridSpan w:val="5"/>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Outcomes for Learners:</w:t>
            </w:r>
          </w:p>
          <w:p w:rsidR="006779DC" w:rsidRDefault="006779DC" w:rsidP="00D67E37">
            <w:pPr>
              <w:pStyle w:val="ListParagraph"/>
              <w:numPr>
                <w:ilvl w:val="0"/>
                <w:numId w:val="9"/>
              </w:numPr>
              <w:rPr>
                <w:rFonts w:ascii="Arial" w:hAnsi="Arial" w:cs="Arial"/>
              </w:rPr>
            </w:pPr>
            <w:r>
              <w:rPr>
                <w:rFonts w:ascii="Arial" w:hAnsi="Arial" w:cs="Arial"/>
              </w:rPr>
              <w:t>Children will maintain focus by starting writing tasks with a regulation activity and having regular rhythmic breaks.</w:t>
            </w:r>
          </w:p>
          <w:p w:rsidR="00D67E37" w:rsidRDefault="00D67E37" w:rsidP="00D67E37">
            <w:pPr>
              <w:pStyle w:val="ListParagraph"/>
              <w:numPr>
                <w:ilvl w:val="0"/>
                <w:numId w:val="9"/>
              </w:numPr>
              <w:rPr>
                <w:rFonts w:ascii="Arial" w:hAnsi="Arial" w:cs="Arial"/>
              </w:rPr>
            </w:pPr>
            <w:r>
              <w:rPr>
                <w:rFonts w:ascii="Arial" w:hAnsi="Arial" w:cs="Arial"/>
              </w:rPr>
              <w:t>Children and families will be able to access support for their health and wellbeing from The Harbour by June 2024.</w:t>
            </w:r>
          </w:p>
        </w:tc>
      </w:tr>
      <w:tr w:rsidR="00D67E37" w:rsidTr="005B6ED3">
        <w:tc>
          <w:tcPr>
            <w:tcW w:w="4962"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Key Actions</w:t>
            </w:r>
          </w:p>
        </w:tc>
        <w:tc>
          <w:tcPr>
            <w:tcW w:w="1559"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Priority Leader</w:t>
            </w:r>
          </w:p>
        </w:tc>
        <w:tc>
          <w:tcPr>
            <w:tcW w:w="5528"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Milestone Dates</w:t>
            </w:r>
          </w:p>
        </w:tc>
        <w:tc>
          <w:tcPr>
            <w:tcW w:w="709"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PEF</w:t>
            </w:r>
          </w:p>
        </w:tc>
        <w:tc>
          <w:tcPr>
            <w:tcW w:w="2977" w:type="dxa"/>
            <w:tcBorders>
              <w:top w:val="single" w:sz="4" w:space="0" w:color="auto"/>
              <w:left w:val="single" w:sz="4" w:space="0" w:color="auto"/>
              <w:bottom w:val="single" w:sz="4" w:space="0" w:color="auto"/>
              <w:right w:val="single" w:sz="4" w:space="0" w:color="auto"/>
            </w:tcBorders>
            <w:hideMark/>
          </w:tcPr>
          <w:p w:rsidR="00D67E37" w:rsidRDefault="00D67E37" w:rsidP="00D67E37">
            <w:pPr>
              <w:rPr>
                <w:rFonts w:ascii="Arial" w:hAnsi="Arial" w:cs="Arial"/>
              </w:rPr>
            </w:pPr>
            <w:r>
              <w:rPr>
                <w:rFonts w:ascii="Arial" w:hAnsi="Arial" w:cs="Arial"/>
              </w:rPr>
              <w:t>Evaluation/ Analysis of Progress and Impact</w:t>
            </w:r>
          </w:p>
        </w:tc>
      </w:tr>
      <w:tr w:rsidR="00D67E37" w:rsidTr="005B6ED3">
        <w:trPr>
          <w:trHeight w:val="2400"/>
        </w:trPr>
        <w:tc>
          <w:tcPr>
            <w:tcW w:w="4962" w:type="dxa"/>
            <w:tcBorders>
              <w:top w:val="single" w:sz="4" w:space="0" w:color="auto"/>
              <w:left w:val="single" w:sz="4" w:space="0" w:color="auto"/>
              <w:bottom w:val="single" w:sz="4" w:space="0" w:color="auto"/>
              <w:right w:val="single" w:sz="4" w:space="0" w:color="auto"/>
            </w:tcBorders>
          </w:tcPr>
          <w:p w:rsidR="00D67E37" w:rsidRPr="0033346C" w:rsidRDefault="00D67E37" w:rsidP="0033346C">
            <w:pPr>
              <w:pStyle w:val="ListParagraph"/>
              <w:numPr>
                <w:ilvl w:val="0"/>
                <w:numId w:val="13"/>
              </w:numPr>
              <w:rPr>
                <w:rFonts w:ascii="Arial" w:hAnsi="Arial" w:cs="Arial"/>
              </w:rPr>
            </w:pPr>
            <w:r w:rsidRPr="0033346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develop staff use of regulation approaches as a model for </w:t>
            </w:r>
            <w:r w:rsidR="0069683C" w:rsidRPr="0033346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pupils</w:t>
            </w:r>
            <w:r w:rsidRPr="0033346C">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3346C" w:rsidRDefault="0033346C" w:rsidP="007A2DFB">
            <w:pPr>
              <w:rPr>
                <w:rFonts w:ascii="Arial" w:hAnsi="Arial" w:cs="Arial"/>
              </w:rPr>
            </w:pPr>
          </w:p>
          <w:p w:rsidR="0033346C" w:rsidRPr="007A2DFB" w:rsidRDefault="0033346C" w:rsidP="007A2DFB">
            <w:pPr>
              <w:rPr>
                <w:rFonts w:ascii="Arial" w:hAnsi="Arial" w:cs="Arial"/>
              </w:rPr>
            </w:pPr>
          </w:p>
          <w:p w:rsidR="0069683C" w:rsidRPr="00A67C8B" w:rsidRDefault="0069683C" w:rsidP="0069683C">
            <w:pPr>
              <w:pStyle w:val="ListParagraph"/>
              <w:numPr>
                <w:ilvl w:val="0"/>
                <w:numId w:val="9"/>
              </w:numPr>
              <w:rPr>
                <w:rFonts w:ascii="Arial" w:hAnsi="Arial" w:cs="Arial"/>
              </w:rPr>
            </w:pPr>
            <w:r w:rsidRPr="00A67C8B">
              <w:rPr>
                <w:rFonts w:ascii="Arial" w:hAnsi="Arial" w:cs="Arial"/>
              </w:rPr>
              <w:t xml:space="preserve">To </w:t>
            </w:r>
            <w:r w:rsidRPr="00A67C8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33346C" w:rsidRPr="00A67C8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mplement</w:t>
            </w:r>
            <w:r w:rsidR="00A67C8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rhythmic approaches </w:t>
            </w:r>
            <w:r w:rsidRPr="00A67C8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before starting </w:t>
            </w:r>
            <w:r w:rsidR="005B6ED3" w:rsidRPr="00A67C8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sidR="0033346C" w:rsidRPr="00A67C8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during writing lessons</w:t>
            </w:r>
            <w:r w:rsidRPr="00A67C8B">
              <w:rPr>
                <w:rFonts w:ascii="Arial" w:hAnsi="Arial"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6779DC" w:rsidRPr="005B6ED3" w:rsidRDefault="006779DC" w:rsidP="005B6ED3">
            <w:pPr>
              <w:rPr>
                <w:rFonts w:ascii="Arial" w:hAnsi="Arial" w:cs="Arial"/>
              </w:rPr>
            </w:pPr>
          </w:p>
          <w:p w:rsidR="007A2DFB" w:rsidRPr="007A2DFB" w:rsidRDefault="00D67E37" w:rsidP="00D67E37">
            <w:pPr>
              <w:pStyle w:val="ListParagraph"/>
              <w:numPr>
                <w:ilvl w:val="0"/>
                <w:numId w:val="12"/>
              </w:numPr>
              <w:rPr>
                <w:rFonts w:ascii="Arial" w:hAnsi="Arial" w:cs="Arial"/>
                <w:b/>
              </w:rPr>
            </w:pPr>
            <w:r w:rsidRPr="00BC07D0">
              <w:rPr>
                <w:rFonts w:ascii="Arial" w:hAnsi="Arial" w:cs="Arial"/>
              </w:rPr>
              <w:t xml:space="preserve">To </w:t>
            </w:r>
            <w:r w:rsidR="007A2DFB">
              <w:rPr>
                <w:rFonts w:ascii="Arial" w:hAnsi="Arial" w:cs="Arial"/>
              </w:rPr>
              <w:t>provide calm spaces in each wing through lighthouses</w:t>
            </w:r>
            <w:r w:rsidR="005B6ED3">
              <w:rPr>
                <w:rFonts w:ascii="Arial" w:hAnsi="Arial" w:cs="Arial"/>
              </w:rPr>
              <w:t>.</w:t>
            </w:r>
          </w:p>
          <w:p w:rsidR="007A2DFB" w:rsidRPr="0033346C" w:rsidRDefault="007A2DFB" w:rsidP="0033346C">
            <w:pPr>
              <w:rPr>
                <w:rFonts w:ascii="Arial" w:hAnsi="Arial" w:cs="Arial"/>
                <w:b/>
              </w:rPr>
            </w:pPr>
          </w:p>
          <w:p w:rsidR="00D67E37" w:rsidRPr="00BC07D0" w:rsidRDefault="007A2DFB" w:rsidP="00D67E37">
            <w:pPr>
              <w:pStyle w:val="ListParagraph"/>
              <w:numPr>
                <w:ilvl w:val="0"/>
                <w:numId w:val="12"/>
              </w:numPr>
              <w:rPr>
                <w:rFonts w:ascii="Arial" w:hAnsi="Arial" w:cs="Arial"/>
                <w:b/>
              </w:rPr>
            </w:pPr>
            <w:r>
              <w:rPr>
                <w:rFonts w:ascii="Arial" w:hAnsi="Arial" w:cs="Arial"/>
              </w:rPr>
              <w:t>To</w:t>
            </w:r>
            <w:r w:rsidR="00D67E37" w:rsidRPr="00BC07D0">
              <w:rPr>
                <w:rFonts w:ascii="Arial" w:hAnsi="Arial" w:cs="Arial"/>
              </w:rPr>
              <w:t xml:space="preserve"> </w:t>
            </w:r>
            <w:r>
              <w:rPr>
                <w:rFonts w:ascii="Arial" w:hAnsi="Arial" w:cs="Arial"/>
              </w:rPr>
              <w:t>develop The Harbour as a safe space for children and families to access to de</w:t>
            </w:r>
            <w:r w:rsidR="005B6ED3">
              <w:rPr>
                <w:rFonts w:ascii="Arial" w:hAnsi="Arial" w:cs="Arial"/>
              </w:rPr>
              <w:t>velop positive mental HWB</w:t>
            </w:r>
            <w:r>
              <w:rPr>
                <w:rFonts w:ascii="Arial" w:hAnsi="Arial" w:cs="Arial"/>
              </w:rPr>
              <w:t>.</w:t>
            </w:r>
          </w:p>
          <w:p w:rsidR="005B6ED3" w:rsidRPr="00BC07D0" w:rsidRDefault="005B6ED3" w:rsidP="00D67E37">
            <w:pPr>
              <w:rPr>
                <w:rFonts w:ascii="Arial" w:hAnsi="Arial" w:cs="Arial"/>
                <w:b/>
              </w:rPr>
            </w:pPr>
          </w:p>
          <w:p w:rsidR="00D67E37" w:rsidRDefault="00D67E37" w:rsidP="00D67E37">
            <w:pPr>
              <w:pStyle w:val="ListParagraph"/>
              <w:numPr>
                <w:ilvl w:val="0"/>
                <w:numId w:val="10"/>
              </w:numPr>
              <w:spacing w:after="160" w:line="256" w:lineRule="auto"/>
              <w:rPr>
                <w:rFonts w:ascii="Arial" w:hAnsi="Arial" w:cs="Arial"/>
              </w:rPr>
            </w:pPr>
            <w:r>
              <w:rPr>
                <w:rFonts w:ascii="Arial" w:hAnsi="Arial" w:cs="Arial"/>
              </w:rPr>
              <w:t>F</w:t>
            </w:r>
            <w:r w:rsidRPr="000A373E">
              <w:rPr>
                <w:rFonts w:ascii="Arial" w:hAnsi="Arial" w:cs="Arial"/>
              </w:rPr>
              <w:t>amilies will feel confident</w:t>
            </w:r>
            <w:r>
              <w:rPr>
                <w:rFonts w:ascii="Arial" w:hAnsi="Arial" w:cs="Arial"/>
              </w:rPr>
              <w:t xml:space="preserve"> to access The Harbour to take what they need from the food b</w:t>
            </w:r>
            <w:r w:rsidR="005B6ED3">
              <w:rPr>
                <w:rFonts w:ascii="Arial" w:hAnsi="Arial" w:cs="Arial"/>
              </w:rPr>
              <w:t>ank, the pre-loved uniform</w:t>
            </w:r>
            <w:r>
              <w:rPr>
                <w:rFonts w:ascii="Arial" w:hAnsi="Arial" w:cs="Arial"/>
              </w:rPr>
              <w:t xml:space="preserve"> and the toiletries stock</w:t>
            </w:r>
            <w:r w:rsidR="005B6ED3">
              <w:rPr>
                <w:rFonts w:ascii="Arial" w:hAnsi="Arial" w:cs="Arial"/>
              </w:rPr>
              <w:t>.</w:t>
            </w:r>
          </w:p>
          <w:p w:rsidR="00D67E37" w:rsidRDefault="00D67E37" w:rsidP="00D67E37">
            <w:pPr>
              <w:pStyle w:val="ListParagraph"/>
              <w:spacing w:after="160" w:line="256" w:lineRule="auto"/>
              <w:rPr>
                <w:rFonts w:ascii="Arial" w:hAnsi="Arial" w:cs="Arial"/>
              </w:rPr>
            </w:pPr>
          </w:p>
          <w:p w:rsidR="00D67E37" w:rsidRDefault="00D67E37" w:rsidP="00D67E37">
            <w:pPr>
              <w:pStyle w:val="ListParagraph"/>
              <w:numPr>
                <w:ilvl w:val="0"/>
                <w:numId w:val="10"/>
              </w:numPr>
              <w:spacing w:after="160" w:line="256" w:lineRule="auto"/>
              <w:rPr>
                <w:rFonts w:ascii="Arial" w:hAnsi="Arial" w:cs="Arial"/>
              </w:rPr>
            </w:pPr>
            <w:r>
              <w:rPr>
                <w:rFonts w:ascii="Arial" w:hAnsi="Arial" w:cs="Arial"/>
              </w:rPr>
              <w:t>Families will share their skills with other famili</w:t>
            </w:r>
            <w:r w:rsidR="0033346C">
              <w:rPr>
                <w:rFonts w:ascii="Arial" w:hAnsi="Arial" w:cs="Arial"/>
              </w:rPr>
              <w:t>es and children</w:t>
            </w:r>
          </w:p>
          <w:p w:rsidR="0033346C" w:rsidRPr="0033346C" w:rsidRDefault="0033346C" w:rsidP="0033346C">
            <w:pPr>
              <w:pStyle w:val="ListParagraph"/>
              <w:rPr>
                <w:rFonts w:ascii="Arial" w:hAnsi="Arial" w:cs="Arial"/>
              </w:rPr>
            </w:pPr>
          </w:p>
          <w:p w:rsidR="00D67E37" w:rsidRPr="0033346C" w:rsidRDefault="0033346C" w:rsidP="0033346C">
            <w:pPr>
              <w:pStyle w:val="ListParagraph"/>
              <w:numPr>
                <w:ilvl w:val="0"/>
                <w:numId w:val="10"/>
              </w:numPr>
              <w:spacing w:after="160" w:line="256" w:lineRule="auto"/>
              <w:rPr>
                <w:rFonts w:ascii="Arial" w:hAnsi="Arial" w:cs="Arial"/>
              </w:rPr>
            </w:pPr>
            <w:r>
              <w:rPr>
                <w:rFonts w:ascii="Arial" w:hAnsi="Arial" w:cs="Arial"/>
              </w:rPr>
              <w:t>To develop a protocol for our Young Carers Group with their ideas.</w:t>
            </w:r>
          </w:p>
        </w:tc>
        <w:tc>
          <w:tcPr>
            <w:tcW w:w="1559" w:type="dxa"/>
            <w:tcBorders>
              <w:top w:val="single" w:sz="4" w:space="0" w:color="auto"/>
              <w:left w:val="single" w:sz="4" w:space="0" w:color="auto"/>
              <w:bottom w:val="single" w:sz="4" w:space="0" w:color="auto"/>
              <w:right w:val="single" w:sz="4" w:space="0" w:color="auto"/>
            </w:tcBorders>
          </w:tcPr>
          <w:p w:rsidR="0069683C" w:rsidRDefault="0069683C" w:rsidP="00D67E37">
            <w:pPr>
              <w:rPr>
                <w:rFonts w:ascii="Arial" w:hAnsi="Arial" w:cs="Arial"/>
              </w:rPr>
            </w:pPr>
            <w:r>
              <w:rPr>
                <w:rFonts w:ascii="Arial" w:hAnsi="Arial" w:cs="Arial"/>
              </w:rPr>
              <w:t>Julie Lawrie</w:t>
            </w:r>
          </w:p>
          <w:p w:rsidR="00C46CB9" w:rsidRDefault="00C46CB9" w:rsidP="00D67E37">
            <w:pPr>
              <w:rPr>
                <w:rFonts w:ascii="Arial" w:hAnsi="Arial" w:cs="Arial"/>
              </w:rPr>
            </w:pPr>
            <w:r>
              <w:rPr>
                <w:rFonts w:ascii="Arial" w:hAnsi="Arial" w:cs="Arial"/>
              </w:rPr>
              <w:t>SMT</w:t>
            </w:r>
          </w:p>
        </w:tc>
        <w:tc>
          <w:tcPr>
            <w:tcW w:w="5528" w:type="dxa"/>
            <w:tcBorders>
              <w:top w:val="single" w:sz="4" w:space="0" w:color="auto"/>
              <w:left w:val="single" w:sz="4" w:space="0" w:color="auto"/>
              <w:bottom w:val="single" w:sz="4" w:space="0" w:color="auto"/>
              <w:right w:val="single" w:sz="4" w:space="0" w:color="auto"/>
            </w:tcBorders>
          </w:tcPr>
          <w:p w:rsidR="00D67E37" w:rsidRDefault="0069683C" w:rsidP="00D67E37">
            <w:pPr>
              <w:rPr>
                <w:rFonts w:ascii="Arial" w:eastAsia="Calibri" w:hAnsi="Arial" w:cs="Arial"/>
                <w:bCs/>
              </w:rPr>
            </w:pPr>
            <w:r>
              <w:rPr>
                <w:rFonts w:ascii="Arial" w:eastAsia="Calibri" w:hAnsi="Arial" w:cs="Arial"/>
                <w:bCs/>
              </w:rPr>
              <w:t>August INSET</w:t>
            </w:r>
          </w:p>
          <w:p w:rsidR="0069683C" w:rsidRDefault="0069683C" w:rsidP="00D67E37">
            <w:pPr>
              <w:rPr>
                <w:rFonts w:ascii="Arial" w:eastAsia="Calibri" w:hAnsi="Arial" w:cs="Arial"/>
                <w:bCs/>
              </w:rPr>
            </w:pPr>
            <w:r>
              <w:rPr>
                <w:rFonts w:ascii="Arial" w:eastAsia="Calibri" w:hAnsi="Arial" w:cs="Arial"/>
                <w:bCs/>
              </w:rPr>
              <w:t xml:space="preserve">Share new nurture resources </w:t>
            </w:r>
            <w:r w:rsidR="006779DC">
              <w:rPr>
                <w:rFonts w:ascii="Arial" w:eastAsia="Calibri" w:hAnsi="Arial" w:cs="Arial"/>
                <w:bCs/>
              </w:rPr>
              <w:t xml:space="preserve">bought from VHT flexible fund </w:t>
            </w:r>
            <w:r>
              <w:rPr>
                <w:rFonts w:ascii="Arial" w:eastAsia="Calibri" w:hAnsi="Arial" w:cs="Arial"/>
                <w:bCs/>
              </w:rPr>
              <w:t>and di</w:t>
            </w:r>
            <w:r w:rsidR="007A2DFB">
              <w:rPr>
                <w:rFonts w:ascii="Arial" w:eastAsia="Calibri" w:hAnsi="Arial" w:cs="Arial"/>
                <w:bCs/>
              </w:rPr>
              <w:t xml:space="preserve">scuss which strategies work for </w:t>
            </w:r>
            <w:r>
              <w:rPr>
                <w:rFonts w:ascii="Arial" w:eastAsia="Calibri" w:hAnsi="Arial" w:cs="Arial"/>
                <w:bCs/>
              </w:rPr>
              <w:t>us.</w:t>
            </w:r>
          </w:p>
          <w:p w:rsidR="006779DC" w:rsidRDefault="006779DC" w:rsidP="00D67E37">
            <w:pPr>
              <w:rPr>
                <w:rFonts w:ascii="Arial" w:eastAsia="Calibri" w:hAnsi="Arial" w:cs="Arial"/>
                <w:bCs/>
              </w:rPr>
            </w:pPr>
          </w:p>
          <w:p w:rsidR="0069683C" w:rsidRDefault="0069683C" w:rsidP="00D67E37">
            <w:pPr>
              <w:rPr>
                <w:rFonts w:ascii="Arial" w:eastAsia="Calibri" w:hAnsi="Arial" w:cs="Arial"/>
                <w:bCs/>
              </w:rPr>
            </w:pPr>
            <w:r>
              <w:rPr>
                <w:rFonts w:ascii="Arial" w:eastAsia="Calibri" w:hAnsi="Arial" w:cs="Arial"/>
                <w:bCs/>
              </w:rPr>
              <w:t>August INSET</w:t>
            </w:r>
          </w:p>
          <w:p w:rsidR="0069683C" w:rsidRDefault="0069683C" w:rsidP="00D67E37">
            <w:pPr>
              <w:rPr>
                <w:rFonts w:ascii="Arial" w:eastAsia="Calibri" w:hAnsi="Arial" w:cs="Arial"/>
                <w:bCs/>
              </w:rPr>
            </w:pPr>
            <w:r>
              <w:rPr>
                <w:rFonts w:ascii="Arial" w:eastAsia="Calibri" w:hAnsi="Arial" w:cs="Arial"/>
                <w:bCs/>
              </w:rPr>
              <w:t>Share test for change running records.</w:t>
            </w:r>
          </w:p>
          <w:p w:rsidR="007A2DFB" w:rsidRDefault="007A2DFB" w:rsidP="00D67E37">
            <w:pPr>
              <w:rPr>
                <w:rFonts w:ascii="Arial" w:eastAsia="Calibri" w:hAnsi="Arial" w:cs="Arial"/>
                <w:bCs/>
              </w:rPr>
            </w:pPr>
          </w:p>
          <w:p w:rsidR="005B6ED3" w:rsidRDefault="005B6ED3" w:rsidP="00D67E37">
            <w:pPr>
              <w:rPr>
                <w:rFonts w:ascii="Arial" w:eastAsia="Calibri" w:hAnsi="Arial" w:cs="Arial"/>
                <w:bCs/>
              </w:rPr>
            </w:pPr>
          </w:p>
          <w:p w:rsidR="007A2DFB" w:rsidRDefault="007A2DFB" w:rsidP="00D67E37">
            <w:pPr>
              <w:rPr>
                <w:rFonts w:ascii="Arial" w:eastAsia="Calibri" w:hAnsi="Arial" w:cs="Arial"/>
                <w:bCs/>
              </w:rPr>
            </w:pPr>
            <w:r>
              <w:rPr>
                <w:rFonts w:ascii="Arial" w:eastAsia="Calibri" w:hAnsi="Arial" w:cs="Arial"/>
                <w:bCs/>
              </w:rPr>
              <w:t>September – Wings have identified their lighthouse.</w:t>
            </w:r>
          </w:p>
          <w:p w:rsidR="007A2DFB" w:rsidRDefault="007A2DFB" w:rsidP="00D67E37">
            <w:pPr>
              <w:rPr>
                <w:rFonts w:ascii="Arial" w:eastAsia="Calibri" w:hAnsi="Arial" w:cs="Arial"/>
                <w:bCs/>
              </w:rPr>
            </w:pPr>
          </w:p>
          <w:p w:rsidR="0033346C" w:rsidRDefault="0033346C" w:rsidP="00D67E37">
            <w:pPr>
              <w:rPr>
                <w:rFonts w:ascii="Arial" w:eastAsia="Calibri" w:hAnsi="Arial" w:cs="Arial"/>
                <w:bCs/>
              </w:rPr>
            </w:pPr>
          </w:p>
          <w:p w:rsidR="007A2DFB" w:rsidRDefault="007A2DFB" w:rsidP="00D67E37">
            <w:pPr>
              <w:rPr>
                <w:rFonts w:ascii="Arial" w:eastAsia="Calibri" w:hAnsi="Arial" w:cs="Arial"/>
                <w:bCs/>
              </w:rPr>
            </w:pPr>
            <w:r>
              <w:rPr>
                <w:rFonts w:ascii="Arial" w:eastAsia="Calibri" w:hAnsi="Arial" w:cs="Arial"/>
                <w:bCs/>
              </w:rPr>
              <w:t>Summer Holidays – The Harbour is painted.</w:t>
            </w:r>
          </w:p>
          <w:p w:rsidR="0069683C" w:rsidRDefault="0069683C" w:rsidP="00D67E37">
            <w:pPr>
              <w:rPr>
                <w:rFonts w:ascii="Arial" w:hAnsi="Arial" w:cs="Arial"/>
              </w:rPr>
            </w:pPr>
          </w:p>
          <w:p w:rsidR="0033346C" w:rsidRDefault="0033346C" w:rsidP="00D67E37">
            <w:pPr>
              <w:rPr>
                <w:rFonts w:ascii="Arial" w:hAnsi="Arial" w:cs="Arial"/>
              </w:rPr>
            </w:pPr>
          </w:p>
          <w:p w:rsidR="0033346C" w:rsidRDefault="0033346C" w:rsidP="00D67E37">
            <w:pPr>
              <w:rPr>
                <w:rFonts w:ascii="Arial" w:hAnsi="Arial" w:cs="Arial"/>
              </w:rPr>
            </w:pPr>
          </w:p>
          <w:p w:rsidR="00A67C8B" w:rsidRDefault="00A67C8B" w:rsidP="00D67E37">
            <w:pPr>
              <w:rPr>
                <w:rFonts w:ascii="Arial" w:hAnsi="Arial" w:cs="Arial"/>
              </w:rPr>
            </w:pPr>
          </w:p>
          <w:p w:rsidR="00D67E37" w:rsidRDefault="007A2DFB" w:rsidP="00D67E37">
            <w:pPr>
              <w:rPr>
                <w:rFonts w:ascii="Arial" w:hAnsi="Arial" w:cs="Arial"/>
              </w:rPr>
            </w:pPr>
            <w:bookmarkStart w:id="0" w:name="_GoBack"/>
            <w:bookmarkEnd w:id="0"/>
            <w:r>
              <w:rPr>
                <w:rFonts w:ascii="Arial" w:hAnsi="Arial" w:cs="Arial"/>
              </w:rPr>
              <w:t>September – “Take What You Need” is launched.</w:t>
            </w:r>
          </w:p>
          <w:p w:rsidR="0033346C" w:rsidRDefault="0033346C" w:rsidP="00D67E37">
            <w:pPr>
              <w:rPr>
                <w:rFonts w:ascii="Arial" w:hAnsi="Arial" w:cs="Arial"/>
              </w:rPr>
            </w:pPr>
          </w:p>
          <w:p w:rsidR="0033346C" w:rsidRDefault="0033346C" w:rsidP="00D67E37">
            <w:pPr>
              <w:rPr>
                <w:rFonts w:ascii="Arial" w:hAnsi="Arial" w:cs="Arial"/>
              </w:rPr>
            </w:pPr>
          </w:p>
          <w:p w:rsidR="0033346C" w:rsidRDefault="0033346C" w:rsidP="00D67E37">
            <w:pPr>
              <w:rPr>
                <w:rFonts w:ascii="Arial" w:hAnsi="Arial" w:cs="Arial"/>
              </w:rPr>
            </w:pPr>
          </w:p>
          <w:p w:rsidR="005B6ED3" w:rsidRDefault="005B6ED3" w:rsidP="00D67E37">
            <w:pPr>
              <w:rPr>
                <w:rFonts w:ascii="Arial" w:hAnsi="Arial" w:cs="Arial"/>
              </w:rPr>
            </w:pPr>
          </w:p>
          <w:p w:rsidR="0033346C" w:rsidRDefault="0033346C" w:rsidP="00D67E37">
            <w:pPr>
              <w:rPr>
                <w:rFonts w:ascii="Arial" w:hAnsi="Arial" w:cs="Arial"/>
              </w:rPr>
            </w:pPr>
            <w:r>
              <w:rPr>
                <w:rFonts w:ascii="Arial" w:hAnsi="Arial" w:cs="Arial"/>
              </w:rPr>
              <w:t>Termly focus using parental skills and experiences like cooking, craft and gardening to support DYW.</w:t>
            </w:r>
          </w:p>
          <w:p w:rsidR="0033346C" w:rsidRDefault="0033346C" w:rsidP="00D67E37">
            <w:pPr>
              <w:rPr>
                <w:rFonts w:ascii="Arial" w:hAnsi="Arial" w:cs="Arial"/>
              </w:rPr>
            </w:pPr>
          </w:p>
          <w:p w:rsidR="005B6ED3" w:rsidRDefault="005B6ED3" w:rsidP="00D67E37">
            <w:pPr>
              <w:rPr>
                <w:rFonts w:ascii="Arial" w:hAnsi="Arial" w:cs="Arial"/>
              </w:rPr>
            </w:pPr>
          </w:p>
          <w:p w:rsidR="00D67E37" w:rsidRDefault="00C46CB9" w:rsidP="00D67E37">
            <w:pPr>
              <w:rPr>
                <w:rFonts w:ascii="Arial" w:hAnsi="Arial" w:cs="Arial"/>
              </w:rPr>
            </w:pPr>
            <w:r>
              <w:rPr>
                <w:rFonts w:ascii="Arial" w:hAnsi="Arial" w:cs="Arial"/>
              </w:rPr>
              <w:t>16</w:t>
            </w:r>
            <w:r w:rsidRPr="00C46CB9">
              <w:rPr>
                <w:rFonts w:ascii="Arial" w:hAnsi="Arial" w:cs="Arial"/>
                <w:vertAlign w:val="superscript"/>
              </w:rPr>
              <w:t>th</w:t>
            </w:r>
            <w:r>
              <w:rPr>
                <w:rFonts w:ascii="Arial" w:hAnsi="Arial" w:cs="Arial"/>
              </w:rPr>
              <w:t xml:space="preserve"> March - Young Carers to lead an assembly and organise tasks to support Young Carers Week</w:t>
            </w:r>
            <w:r w:rsidR="0033346C">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tcPr>
          <w:p w:rsidR="00D67E37" w:rsidRPr="00127178" w:rsidRDefault="00D67E37" w:rsidP="00D67E37">
            <w:pPr>
              <w:rPr>
                <w:rFonts w:ascii="Arial" w:hAnsi="Arial" w:cs="Arial"/>
              </w:rPr>
            </w:pPr>
          </w:p>
          <w:p w:rsidR="00D67E37" w:rsidRDefault="00D67E37" w:rsidP="00D67E37">
            <w:pPr>
              <w:rPr>
                <w:rFonts w:ascii="Arial" w:hAnsi="Arial" w:cs="Arial"/>
                <w:sz w:val="24"/>
                <w:szCs w:val="24"/>
              </w:rPr>
            </w:pPr>
          </w:p>
          <w:p w:rsidR="00D67E37" w:rsidRDefault="00D67E37" w:rsidP="00D67E37">
            <w:pPr>
              <w:rPr>
                <w:rFonts w:ascii="Arial" w:hAnsi="Arial" w:cs="Arial"/>
                <w:sz w:val="32"/>
                <w:szCs w:val="32"/>
              </w:rPr>
            </w:pPr>
          </w:p>
          <w:p w:rsidR="00D67E37" w:rsidRDefault="00D67E37" w:rsidP="00D67E37">
            <w:pPr>
              <w:rPr>
                <w:rFonts w:ascii="Arial" w:hAnsi="Arial" w:cs="Arial"/>
                <w:sz w:val="32"/>
                <w:szCs w:val="32"/>
              </w:rPr>
            </w:pPr>
          </w:p>
          <w:p w:rsidR="00D67E37" w:rsidRDefault="00D67E37" w:rsidP="00D67E37">
            <w:pPr>
              <w:rPr>
                <w:rFonts w:ascii="Arial" w:hAnsi="Arial" w:cs="Arial"/>
                <w:sz w:val="32"/>
                <w:szCs w:val="32"/>
              </w:rPr>
            </w:pPr>
          </w:p>
        </w:tc>
        <w:tc>
          <w:tcPr>
            <w:tcW w:w="2977" w:type="dxa"/>
            <w:tcBorders>
              <w:top w:val="single" w:sz="4" w:space="0" w:color="auto"/>
              <w:left w:val="single" w:sz="4" w:space="0" w:color="auto"/>
              <w:bottom w:val="single" w:sz="4" w:space="0" w:color="auto"/>
              <w:right w:val="single" w:sz="4" w:space="0" w:color="auto"/>
            </w:tcBorders>
          </w:tcPr>
          <w:p w:rsidR="006779DC" w:rsidRDefault="00922656" w:rsidP="00D67E37">
            <w:pPr>
              <w:rPr>
                <w:rFonts w:ascii="Arial" w:hAnsi="Arial" w:cs="Arial"/>
              </w:rPr>
            </w:pPr>
            <w:r>
              <w:rPr>
                <w:rFonts w:ascii="Arial" w:hAnsi="Arial" w:cs="Arial"/>
              </w:rPr>
              <w:t>Record staff</w:t>
            </w:r>
            <w:r w:rsidR="006779DC">
              <w:rPr>
                <w:rFonts w:ascii="Arial" w:hAnsi="Arial" w:cs="Arial"/>
              </w:rPr>
              <w:t xml:space="preserve"> </w:t>
            </w:r>
            <w:r w:rsidR="007A2DFB">
              <w:rPr>
                <w:rFonts w:ascii="Arial" w:hAnsi="Arial" w:cs="Arial"/>
              </w:rPr>
              <w:t>preferred</w:t>
            </w:r>
          </w:p>
          <w:p w:rsidR="00D67E37" w:rsidRDefault="006779DC" w:rsidP="00D67E37">
            <w:pPr>
              <w:rPr>
                <w:rFonts w:ascii="Arial" w:hAnsi="Arial" w:cs="Arial"/>
              </w:rPr>
            </w:pPr>
            <w:r>
              <w:rPr>
                <w:rFonts w:ascii="Arial" w:hAnsi="Arial" w:cs="Arial"/>
              </w:rPr>
              <w:t>self-regulation</w:t>
            </w:r>
            <w:r w:rsidR="007A2DFB">
              <w:rPr>
                <w:rFonts w:ascii="Arial" w:hAnsi="Arial" w:cs="Arial"/>
              </w:rPr>
              <w:t xml:space="preserve"> </w:t>
            </w:r>
          </w:p>
          <w:p w:rsidR="006779DC" w:rsidRDefault="006779DC" w:rsidP="00D67E37">
            <w:pPr>
              <w:rPr>
                <w:rFonts w:ascii="Arial" w:hAnsi="Arial" w:cs="Arial"/>
              </w:rPr>
            </w:pPr>
          </w:p>
          <w:p w:rsidR="007A2DFB" w:rsidRPr="007A2DFB" w:rsidRDefault="007A2DFB" w:rsidP="007A2DFB">
            <w:pPr>
              <w:rPr>
                <w:rFonts w:ascii="Arial" w:hAnsi="Arial" w:cs="Arial"/>
              </w:rPr>
            </w:pPr>
            <w:r>
              <w:rPr>
                <w:rFonts w:ascii="Arial" w:hAnsi="Arial" w:cs="Arial"/>
              </w:rPr>
              <w:t>Running records measure</w:t>
            </w:r>
            <w:r w:rsidR="0033346C">
              <w:rPr>
                <w:rFonts w:ascii="Arial" w:hAnsi="Arial" w:cs="Arial"/>
              </w:rPr>
              <w:t xml:space="preserve"> </w:t>
            </w:r>
            <w:r>
              <w:rPr>
                <w:rFonts w:ascii="Arial" w:hAnsi="Arial" w:cs="Arial"/>
              </w:rPr>
              <w:t>c</w:t>
            </w:r>
            <w:r w:rsidR="0033346C">
              <w:rPr>
                <w:rFonts w:ascii="Arial" w:hAnsi="Arial" w:cs="Arial"/>
              </w:rPr>
              <w:t>hild</w:t>
            </w:r>
            <w:r w:rsidR="005B6ED3">
              <w:rPr>
                <w:rFonts w:ascii="Arial" w:hAnsi="Arial" w:cs="Arial"/>
              </w:rPr>
              <w:t xml:space="preserve"> focus when</w:t>
            </w:r>
            <w:r w:rsidRPr="007A2DFB">
              <w:rPr>
                <w:rFonts w:ascii="Arial" w:hAnsi="Arial" w:cs="Arial"/>
              </w:rPr>
              <w:t xml:space="preserve"> writing tasks</w:t>
            </w:r>
            <w:r w:rsidR="005B6ED3">
              <w:rPr>
                <w:rFonts w:ascii="Arial" w:hAnsi="Arial" w:cs="Arial"/>
              </w:rPr>
              <w:t xml:space="preserve"> start with </w:t>
            </w:r>
            <w:r w:rsidRPr="007A2DFB">
              <w:rPr>
                <w:rFonts w:ascii="Arial" w:hAnsi="Arial" w:cs="Arial"/>
              </w:rPr>
              <w:t>regulation activity</w:t>
            </w:r>
            <w:r w:rsidR="005B6ED3">
              <w:rPr>
                <w:rFonts w:ascii="Arial" w:hAnsi="Arial" w:cs="Arial"/>
              </w:rPr>
              <w:t xml:space="preserve"> and</w:t>
            </w:r>
            <w:r w:rsidR="0033346C">
              <w:rPr>
                <w:rFonts w:ascii="Arial" w:hAnsi="Arial" w:cs="Arial"/>
              </w:rPr>
              <w:t xml:space="preserve"> </w:t>
            </w:r>
            <w:r w:rsidRPr="007A2DFB">
              <w:rPr>
                <w:rFonts w:ascii="Arial" w:hAnsi="Arial" w:cs="Arial"/>
              </w:rPr>
              <w:t>regular rhythmic breaks</w:t>
            </w:r>
            <w:r w:rsidR="005B6ED3">
              <w:rPr>
                <w:rFonts w:ascii="Arial" w:hAnsi="Arial" w:cs="Arial"/>
              </w:rPr>
              <w:t xml:space="preserve"> throughout</w:t>
            </w:r>
            <w:r w:rsidRPr="007A2DFB">
              <w:rPr>
                <w:rFonts w:ascii="Arial" w:hAnsi="Arial" w:cs="Arial"/>
              </w:rPr>
              <w:t>.</w:t>
            </w:r>
          </w:p>
          <w:p w:rsidR="005B6ED3" w:rsidRDefault="005B6ED3" w:rsidP="00D67E37">
            <w:pPr>
              <w:rPr>
                <w:rFonts w:ascii="Comic Sans MS" w:hAnsi="Comic Sans MS"/>
                <w:sz w:val="20"/>
                <w:szCs w:val="20"/>
              </w:rPr>
            </w:pPr>
          </w:p>
          <w:p w:rsidR="007A2DFB" w:rsidRDefault="007A2DFB" w:rsidP="00D67E37">
            <w:pPr>
              <w:rPr>
                <w:rFonts w:ascii="Arial" w:hAnsi="Arial" w:cs="Arial"/>
              </w:rPr>
            </w:pPr>
            <w:r w:rsidRPr="007A2DFB">
              <w:rPr>
                <w:rFonts w:ascii="Arial" w:hAnsi="Arial" w:cs="Arial"/>
              </w:rPr>
              <w:t>Learning Walk</w:t>
            </w:r>
          </w:p>
          <w:p w:rsidR="005B6ED3" w:rsidRDefault="005B6ED3" w:rsidP="00D67E37">
            <w:pPr>
              <w:rPr>
                <w:rFonts w:ascii="Arial" w:hAnsi="Arial" w:cs="Arial"/>
              </w:rPr>
            </w:pPr>
          </w:p>
          <w:p w:rsidR="007A2DFB" w:rsidRDefault="007A2DFB" w:rsidP="00D67E37">
            <w:pPr>
              <w:rPr>
                <w:rFonts w:ascii="Arial" w:hAnsi="Arial" w:cs="Arial"/>
              </w:rPr>
            </w:pPr>
            <w:r>
              <w:rPr>
                <w:rFonts w:ascii="Arial" w:hAnsi="Arial" w:cs="Arial"/>
              </w:rPr>
              <w:t>Child and family questi</w:t>
            </w:r>
            <w:r w:rsidR="0033346C">
              <w:rPr>
                <w:rFonts w:ascii="Arial" w:hAnsi="Arial" w:cs="Arial"/>
              </w:rPr>
              <w:t>onnaire</w:t>
            </w:r>
            <w:r w:rsidR="005B6ED3">
              <w:rPr>
                <w:rFonts w:ascii="Arial" w:hAnsi="Arial" w:cs="Arial"/>
              </w:rPr>
              <w:t>s</w:t>
            </w:r>
            <w:r w:rsidR="0033346C">
              <w:rPr>
                <w:rFonts w:ascii="Arial" w:hAnsi="Arial" w:cs="Arial"/>
              </w:rPr>
              <w:t xml:space="preserve"> about what they want</w:t>
            </w:r>
            <w:r w:rsidR="005B6ED3">
              <w:rPr>
                <w:rFonts w:ascii="Arial" w:hAnsi="Arial" w:cs="Arial"/>
              </w:rPr>
              <w:t xml:space="preserve"> from The </w:t>
            </w:r>
            <w:r>
              <w:rPr>
                <w:rFonts w:ascii="Arial" w:hAnsi="Arial" w:cs="Arial"/>
              </w:rPr>
              <w:t>Harbour</w:t>
            </w:r>
            <w:r w:rsidR="0033346C">
              <w:rPr>
                <w:rFonts w:ascii="Arial" w:hAnsi="Arial" w:cs="Arial"/>
              </w:rPr>
              <w:t>.</w:t>
            </w:r>
          </w:p>
          <w:p w:rsidR="007A2DFB" w:rsidRDefault="007A2DFB" w:rsidP="00D67E37">
            <w:pPr>
              <w:rPr>
                <w:rFonts w:ascii="Arial" w:hAnsi="Arial" w:cs="Arial"/>
              </w:rPr>
            </w:pPr>
          </w:p>
          <w:p w:rsidR="0033346C" w:rsidRDefault="0033346C" w:rsidP="00D67E37">
            <w:pPr>
              <w:rPr>
                <w:rFonts w:ascii="Arial" w:hAnsi="Arial" w:cs="Arial"/>
              </w:rPr>
            </w:pPr>
            <w:r>
              <w:rPr>
                <w:rFonts w:ascii="Arial" w:hAnsi="Arial" w:cs="Arial"/>
              </w:rPr>
              <w:t>Record of uptake.</w:t>
            </w:r>
          </w:p>
          <w:p w:rsidR="0033346C" w:rsidRDefault="0033346C" w:rsidP="00D67E37">
            <w:pPr>
              <w:rPr>
                <w:rFonts w:ascii="Arial" w:hAnsi="Arial" w:cs="Arial"/>
              </w:rPr>
            </w:pPr>
            <w:r>
              <w:rPr>
                <w:rFonts w:ascii="Arial" w:hAnsi="Arial" w:cs="Arial"/>
              </w:rPr>
              <w:t>Monthly evaluation.</w:t>
            </w:r>
          </w:p>
          <w:p w:rsidR="0033346C" w:rsidRDefault="0033346C" w:rsidP="00D67E37">
            <w:pPr>
              <w:rPr>
                <w:rFonts w:ascii="Arial" w:hAnsi="Arial" w:cs="Arial"/>
              </w:rPr>
            </w:pPr>
          </w:p>
          <w:p w:rsidR="005B6ED3" w:rsidRDefault="005B6ED3" w:rsidP="00D67E37">
            <w:pPr>
              <w:rPr>
                <w:rFonts w:ascii="Arial" w:hAnsi="Arial" w:cs="Arial"/>
              </w:rPr>
            </w:pPr>
          </w:p>
          <w:p w:rsidR="0033346C" w:rsidRDefault="0033346C" w:rsidP="00D67E37">
            <w:pPr>
              <w:rPr>
                <w:rFonts w:ascii="Arial" w:hAnsi="Arial" w:cs="Arial"/>
              </w:rPr>
            </w:pPr>
            <w:r>
              <w:rPr>
                <w:rFonts w:ascii="Arial" w:hAnsi="Arial" w:cs="Arial"/>
              </w:rPr>
              <w:t xml:space="preserve">Child and parent </w:t>
            </w:r>
            <w:r w:rsidR="00046001">
              <w:rPr>
                <w:rFonts w:ascii="Arial" w:hAnsi="Arial" w:cs="Arial"/>
              </w:rPr>
              <w:t>consultations/</w:t>
            </w:r>
            <w:r>
              <w:rPr>
                <w:rFonts w:ascii="Arial" w:hAnsi="Arial" w:cs="Arial"/>
              </w:rPr>
              <w:t>evaluations</w:t>
            </w:r>
          </w:p>
          <w:p w:rsidR="00C46CB9" w:rsidRDefault="00C46CB9" w:rsidP="00D67E37">
            <w:pPr>
              <w:rPr>
                <w:rFonts w:ascii="Arial" w:hAnsi="Arial" w:cs="Arial"/>
              </w:rPr>
            </w:pPr>
          </w:p>
          <w:p w:rsidR="00046001" w:rsidRDefault="00046001" w:rsidP="00D67E37">
            <w:pPr>
              <w:rPr>
                <w:rFonts w:ascii="Arial" w:hAnsi="Arial" w:cs="Arial"/>
              </w:rPr>
            </w:pPr>
          </w:p>
          <w:p w:rsidR="00C46CB9" w:rsidRDefault="00C46CB9" w:rsidP="00D67E37">
            <w:pPr>
              <w:rPr>
                <w:rFonts w:ascii="Arial" w:hAnsi="Arial" w:cs="Arial"/>
              </w:rPr>
            </w:pPr>
            <w:r>
              <w:rPr>
                <w:rFonts w:ascii="Arial" w:hAnsi="Arial" w:cs="Arial"/>
              </w:rPr>
              <w:t>Yo</w:t>
            </w:r>
            <w:r w:rsidR="00922656">
              <w:rPr>
                <w:rFonts w:ascii="Arial" w:hAnsi="Arial" w:cs="Arial"/>
              </w:rPr>
              <w:t>u</w:t>
            </w:r>
            <w:r>
              <w:rPr>
                <w:rFonts w:ascii="Arial" w:hAnsi="Arial" w:cs="Arial"/>
              </w:rPr>
              <w:t>ng Carers Protocol</w:t>
            </w:r>
          </w:p>
          <w:p w:rsidR="00D67E37" w:rsidRPr="00C46CB9" w:rsidRDefault="00C46CB9" w:rsidP="00D67E37">
            <w:pPr>
              <w:rPr>
                <w:rFonts w:ascii="Arial" w:hAnsi="Arial" w:cs="Arial"/>
              </w:rPr>
            </w:pPr>
            <w:r>
              <w:rPr>
                <w:rFonts w:ascii="Arial" w:hAnsi="Arial" w:cs="Arial"/>
              </w:rPr>
              <w:t>Evaluations from Young Carers Week.</w:t>
            </w:r>
          </w:p>
        </w:tc>
      </w:tr>
    </w:tbl>
    <w:p w:rsidR="00E05933" w:rsidRDefault="00E05933" w:rsidP="00D67E37"/>
    <w:tbl>
      <w:tblPr>
        <w:tblStyle w:val="TableGrid"/>
        <w:tblpPr w:leftFromText="180" w:rightFromText="180" w:vertAnchor="text" w:horzAnchor="margin" w:tblpY="108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57"/>
      </w:tblGrid>
      <w:tr w:rsidR="00B943DD" w:rsidRPr="00F33648" w:rsidTr="00B943DD">
        <w:trPr>
          <w:trHeight w:val="280"/>
        </w:trPr>
        <w:tc>
          <w:tcPr>
            <w:tcW w:w="3357" w:type="dxa"/>
          </w:tcPr>
          <w:p w:rsidR="00B943DD" w:rsidRPr="00F33648" w:rsidRDefault="00B943DD" w:rsidP="00656610">
            <w:pPr>
              <w:rPr>
                <w:rFonts w:ascii="Myriad Pro" w:hAnsi="Myriad Pro" w:cs="Arial"/>
              </w:rPr>
            </w:pPr>
          </w:p>
        </w:tc>
        <w:tc>
          <w:tcPr>
            <w:tcW w:w="3357" w:type="dxa"/>
          </w:tcPr>
          <w:p w:rsidR="00B943DD" w:rsidRPr="00F33648" w:rsidRDefault="00B943DD" w:rsidP="00B943DD">
            <w:pPr>
              <w:pStyle w:val="Body"/>
              <w:rPr>
                <w:rFonts w:ascii="Myriad Pro" w:hAnsi="Myriad Pro" w:cs="Arial"/>
                <w:b/>
                <w:color w:val="auto"/>
                <w:sz w:val="32"/>
                <w:szCs w:val="32"/>
              </w:rPr>
            </w:pPr>
          </w:p>
        </w:tc>
      </w:tr>
    </w:tbl>
    <w:p w:rsidR="00C863BD" w:rsidRPr="00637D57" w:rsidRDefault="00C863BD" w:rsidP="001B3E99">
      <w:pPr>
        <w:rPr>
          <w:rFonts w:ascii="Century Gothic" w:hAnsi="Century Gothic" w:cs="Century Gothic"/>
          <w:color w:val="000000"/>
        </w:rPr>
      </w:pPr>
    </w:p>
    <w:sectPr w:rsidR="00C863BD" w:rsidRPr="00637D57" w:rsidSect="00543F44">
      <w:foot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BC7" w:rsidRDefault="005C2BC7" w:rsidP="00424FB9">
      <w:pPr>
        <w:spacing w:after="0" w:line="240" w:lineRule="auto"/>
      </w:pPr>
      <w:r>
        <w:separator/>
      </w:r>
    </w:p>
  </w:endnote>
  <w:endnote w:type="continuationSeparator" w:id="0">
    <w:p w:rsidR="005C2BC7" w:rsidRDefault="005C2BC7" w:rsidP="0042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AFD P+ Clan">
    <w:altName w:val="Times New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279311"/>
      <w:docPartObj>
        <w:docPartGallery w:val="Page Numbers (Bottom of Page)"/>
        <w:docPartUnique/>
      </w:docPartObj>
    </w:sdtPr>
    <w:sdtEndPr>
      <w:rPr>
        <w:noProof/>
      </w:rPr>
    </w:sdtEndPr>
    <w:sdtContent>
      <w:p w:rsidR="0033346C" w:rsidRDefault="0033346C">
        <w:pPr>
          <w:pStyle w:val="Footer"/>
        </w:pPr>
        <w:r>
          <w:fldChar w:fldCharType="begin"/>
        </w:r>
        <w:r>
          <w:instrText xml:space="preserve"> PAGE   \* MERGEFORMAT </w:instrText>
        </w:r>
        <w:r>
          <w:fldChar w:fldCharType="separate"/>
        </w:r>
        <w:r w:rsidR="00A67C8B">
          <w:rPr>
            <w:noProof/>
          </w:rPr>
          <w:t>1</w:t>
        </w:r>
        <w:r>
          <w:rPr>
            <w:noProof/>
          </w:rPr>
          <w:fldChar w:fldCharType="end"/>
        </w:r>
      </w:p>
    </w:sdtContent>
  </w:sdt>
  <w:p w:rsidR="0033346C" w:rsidRDefault="003334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BC7" w:rsidRDefault="005C2BC7" w:rsidP="00424FB9">
      <w:pPr>
        <w:spacing w:after="0" w:line="240" w:lineRule="auto"/>
      </w:pPr>
      <w:r>
        <w:separator/>
      </w:r>
    </w:p>
  </w:footnote>
  <w:footnote w:type="continuationSeparator" w:id="0">
    <w:p w:rsidR="005C2BC7" w:rsidRDefault="005C2BC7" w:rsidP="00424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FAF"/>
    <w:multiLevelType w:val="hybridMultilevel"/>
    <w:tmpl w:val="00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0579A"/>
    <w:multiLevelType w:val="hybridMultilevel"/>
    <w:tmpl w:val="D7EE43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CF77F5"/>
    <w:multiLevelType w:val="hybridMultilevel"/>
    <w:tmpl w:val="8C2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917DC"/>
    <w:multiLevelType w:val="hybridMultilevel"/>
    <w:tmpl w:val="7F3EE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577924"/>
    <w:multiLevelType w:val="multilevel"/>
    <w:tmpl w:val="5AA25D9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9A5622E"/>
    <w:multiLevelType w:val="hybridMultilevel"/>
    <w:tmpl w:val="7F22D80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400F3"/>
    <w:multiLevelType w:val="hybridMultilevel"/>
    <w:tmpl w:val="22E2AA6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C67048"/>
    <w:multiLevelType w:val="hybridMultilevel"/>
    <w:tmpl w:val="E9365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5D1B8D"/>
    <w:multiLevelType w:val="hybridMultilevel"/>
    <w:tmpl w:val="3E86040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463C50"/>
    <w:multiLevelType w:val="hybridMultilevel"/>
    <w:tmpl w:val="04C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51C51"/>
    <w:multiLevelType w:val="hybridMultilevel"/>
    <w:tmpl w:val="09A69A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E66B0"/>
    <w:multiLevelType w:val="hybridMultilevel"/>
    <w:tmpl w:val="6C600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7590845"/>
    <w:multiLevelType w:val="hybridMultilevel"/>
    <w:tmpl w:val="FB02FE92"/>
    <w:lvl w:ilvl="0" w:tplc="E01C2F16">
      <w:start w:val="1"/>
      <w:numFmt w:val="bullet"/>
      <w:lvlText w:val=""/>
      <w:lvlJc w:val="left"/>
      <w:pPr>
        <w:ind w:left="501"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4"/>
  </w:num>
  <w:num w:numId="5">
    <w:abstractNumId w:val="6"/>
  </w:num>
  <w:num w:numId="6">
    <w:abstractNumId w:val="8"/>
  </w:num>
  <w:num w:numId="7">
    <w:abstractNumId w:val="5"/>
  </w:num>
  <w:num w:numId="8">
    <w:abstractNumId w:val="10"/>
  </w:num>
  <w:num w:numId="9">
    <w:abstractNumId w:val="11"/>
  </w:num>
  <w:num w:numId="10">
    <w:abstractNumId w:val="3"/>
  </w:num>
  <w:num w:numId="11">
    <w:abstractNumId w:val="1"/>
  </w:num>
  <w:num w:numId="12">
    <w:abstractNumId w:val="9"/>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BD"/>
    <w:rsid w:val="00030DA1"/>
    <w:rsid w:val="000361AE"/>
    <w:rsid w:val="00046001"/>
    <w:rsid w:val="00087002"/>
    <w:rsid w:val="00087070"/>
    <w:rsid w:val="000A373E"/>
    <w:rsid w:val="000A6A95"/>
    <w:rsid w:val="000E49E7"/>
    <w:rsid w:val="000F7228"/>
    <w:rsid w:val="00127178"/>
    <w:rsid w:val="001426F8"/>
    <w:rsid w:val="00186061"/>
    <w:rsid w:val="001A0810"/>
    <w:rsid w:val="001B3E99"/>
    <w:rsid w:val="001D3656"/>
    <w:rsid w:val="001E239C"/>
    <w:rsid w:val="001F0BCB"/>
    <w:rsid w:val="0020090E"/>
    <w:rsid w:val="00201632"/>
    <w:rsid w:val="00203793"/>
    <w:rsid w:val="00216162"/>
    <w:rsid w:val="00246916"/>
    <w:rsid w:val="00256C5F"/>
    <w:rsid w:val="00257409"/>
    <w:rsid w:val="00276530"/>
    <w:rsid w:val="00277F18"/>
    <w:rsid w:val="00283FAC"/>
    <w:rsid w:val="00284FDA"/>
    <w:rsid w:val="00290AE4"/>
    <w:rsid w:val="002E5F47"/>
    <w:rsid w:val="003165E8"/>
    <w:rsid w:val="003223EC"/>
    <w:rsid w:val="0033346C"/>
    <w:rsid w:val="00346EB1"/>
    <w:rsid w:val="00366F6C"/>
    <w:rsid w:val="003739C6"/>
    <w:rsid w:val="00383D4D"/>
    <w:rsid w:val="003D21A8"/>
    <w:rsid w:val="003E683A"/>
    <w:rsid w:val="00422971"/>
    <w:rsid w:val="00424FB9"/>
    <w:rsid w:val="00431C2B"/>
    <w:rsid w:val="00435363"/>
    <w:rsid w:val="0044474F"/>
    <w:rsid w:val="004537DC"/>
    <w:rsid w:val="004603D4"/>
    <w:rsid w:val="00460CB4"/>
    <w:rsid w:val="004B0961"/>
    <w:rsid w:val="004C2F55"/>
    <w:rsid w:val="004D344E"/>
    <w:rsid w:val="00527721"/>
    <w:rsid w:val="00542AD2"/>
    <w:rsid w:val="00543F44"/>
    <w:rsid w:val="00552478"/>
    <w:rsid w:val="00586014"/>
    <w:rsid w:val="00590D27"/>
    <w:rsid w:val="005B1488"/>
    <w:rsid w:val="005B6ED3"/>
    <w:rsid w:val="005C2BC7"/>
    <w:rsid w:val="005C56A6"/>
    <w:rsid w:val="005D1CF4"/>
    <w:rsid w:val="006001DC"/>
    <w:rsid w:val="0060245A"/>
    <w:rsid w:val="006079F1"/>
    <w:rsid w:val="00622A7D"/>
    <w:rsid w:val="00636B0C"/>
    <w:rsid w:val="00637D57"/>
    <w:rsid w:val="00655FC0"/>
    <w:rsid w:val="00656610"/>
    <w:rsid w:val="0067610B"/>
    <w:rsid w:val="006779DC"/>
    <w:rsid w:val="00692116"/>
    <w:rsid w:val="0069683C"/>
    <w:rsid w:val="006A46A8"/>
    <w:rsid w:val="006B2F93"/>
    <w:rsid w:val="006B765F"/>
    <w:rsid w:val="006D6D57"/>
    <w:rsid w:val="006E70D1"/>
    <w:rsid w:val="006F5B7F"/>
    <w:rsid w:val="00726477"/>
    <w:rsid w:val="0072712C"/>
    <w:rsid w:val="00735B1F"/>
    <w:rsid w:val="00735E6B"/>
    <w:rsid w:val="00752B14"/>
    <w:rsid w:val="007635C2"/>
    <w:rsid w:val="00764D20"/>
    <w:rsid w:val="00765E8B"/>
    <w:rsid w:val="0079162A"/>
    <w:rsid w:val="007A2DFB"/>
    <w:rsid w:val="007C58D9"/>
    <w:rsid w:val="007E1889"/>
    <w:rsid w:val="008202A8"/>
    <w:rsid w:val="008334B8"/>
    <w:rsid w:val="00852C7A"/>
    <w:rsid w:val="00867627"/>
    <w:rsid w:val="008700C8"/>
    <w:rsid w:val="0087271E"/>
    <w:rsid w:val="008B5F31"/>
    <w:rsid w:val="008E27F5"/>
    <w:rsid w:val="00900C82"/>
    <w:rsid w:val="009141BD"/>
    <w:rsid w:val="00921C36"/>
    <w:rsid w:val="00922656"/>
    <w:rsid w:val="00924570"/>
    <w:rsid w:val="00931034"/>
    <w:rsid w:val="00952A16"/>
    <w:rsid w:val="009A7DD1"/>
    <w:rsid w:val="009C643B"/>
    <w:rsid w:val="009F32B5"/>
    <w:rsid w:val="00A0536F"/>
    <w:rsid w:val="00A1150E"/>
    <w:rsid w:val="00A140AE"/>
    <w:rsid w:val="00A25A1D"/>
    <w:rsid w:val="00A36352"/>
    <w:rsid w:val="00A407DB"/>
    <w:rsid w:val="00A62D53"/>
    <w:rsid w:val="00A67C8B"/>
    <w:rsid w:val="00A7341F"/>
    <w:rsid w:val="00A9218D"/>
    <w:rsid w:val="00AA2397"/>
    <w:rsid w:val="00AD2728"/>
    <w:rsid w:val="00AF2147"/>
    <w:rsid w:val="00B30D05"/>
    <w:rsid w:val="00B372A6"/>
    <w:rsid w:val="00B87069"/>
    <w:rsid w:val="00B91ACE"/>
    <w:rsid w:val="00B943DD"/>
    <w:rsid w:val="00B94501"/>
    <w:rsid w:val="00BB00A3"/>
    <w:rsid w:val="00BC07D0"/>
    <w:rsid w:val="00BC227B"/>
    <w:rsid w:val="00BC606D"/>
    <w:rsid w:val="00C46CB9"/>
    <w:rsid w:val="00C73EAE"/>
    <w:rsid w:val="00C7659C"/>
    <w:rsid w:val="00C76858"/>
    <w:rsid w:val="00C863BD"/>
    <w:rsid w:val="00CA772B"/>
    <w:rsid w:val="00CC597D"/>
    <w:rsid w:val="00CD6382"/>
    <w:rsid w:val="00CD7F2E"/>
    <w:rsid w:val="00CF2A98"/>
    <w:rsid w:val="00D10521"/>
    <w:rsid w:val="00D1747D"/>
    <w:rsid w:val="00D648C4"/>
    <w:rsid w:val="00D67E37"/>
    <w:rsid w:val="00D96912"/>
    <w:rsid w:val="00DA295B"/>
    <w:rsid w:val="00DA41EE"/>
    <w:rsid w:val="00DB3C9E"/>
    <w:rsid w:val="00DB622C"/>
    <w:rsid w:val="00DC15F8"/>
    <w:rsid w:val="00DC1638"/>
    <w:rsid w:val="00E05933"/>
    <w:rsid w:val="00E12FFA"/>
    <w:rsid w:val="00E267EF"/>
    <w:rsid w:val="00E45525"/>
    <w:rsid w:val="00E7097F"/>
    <w:rsid w:val="00EB25B5"/>
    <w:rsid w:val="00EC2C7B"/>
    <w:rsid w:val="00ED7688"/>
    <w:rsid w:val="00F14F36"/>
    <w:rsid w:val="00F576E1"/>
    <w:rsid w:val="00F95912"/>
    <w:rsid w:val="00FB04B9"/>
    <w:rsid w:val="00FB1231"/>
    <w:rsid w:val="00FD1C11"/>
    <w:rsid w:val="00FD5126"/>
    <w:rsid w:val="00FE1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54FA"/>
  <w15:chartTrackingRefBased/>
  <w15:docId w15:val="{BCFD4C56-2EFF-4494-A363-3E66A44F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10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FE1BB6"/>
    <w:pPr>
      <w:spacing w:after="0" w:line="240" w:lineRule="auto"/>
      <w:ind w:left="720"/>
      <w:contextualSpacing/>
    </w:pPr>
  </w:style>
  <w:style w:type="paragraph" w:customStyle="1" w:styleId="Body">
    <w:name w:val="Body"/>
    <w:rsid w:val="00FE1BB6"/>
    <w:pPr>
      <w:spacing w:after="0" w:line="240" w:lineRule="auto"/>
    </w:pPr>
    <w:rPr>
      <w:rFonts w:ascii="Helvetica" w:eastAsia="Arial Unicode MS" w:hAnsi="Arial Unicode MS" w:cs="Arial Unicode MS"/>
      <w:color w:val="000000"/>
      <w:lang w:eastAsia="en-GB"/>
    </w:rPr>
  </w:style>
  <w:style w:type="table" w:styleId="TableGrid">
    <w:name w:val="Table Grid"/>
    <w:basedOn w:val="TableNormal"/>
    <w:uiPriority w:val="39"/>
    <w:rsid w:val="00FE1B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6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5F"/>
    <w:rPr>
      <w:rFonts w:ascii="Segoe UI" w:hAnsi="Segoe UI" w:cs="Segoe UI"/>
      <w:sz w:val="18"/>
      <w:szCs w:val="18"/>
    </w:rPr>
  </w:style>
  <w:style w:type="paragraph" w:customStyle="1" w:styleId="western">
    <w:name w:val="western"/>
    <w:basedOn w:val="Normal"/>
    <w:rsid w:val="007635C2"/>
    <w:pPr>
      <w:spacing w:before="100" w:beforeAutospacing="1" w:after="0" w:line="240" w:lineRule="auto"/>
    </w:pPr>
    <w:rPr>
      <w:rFonts w:ascii="Arial" w:eastAsia="Arial Unicode MS" w:hAnsi="Arial" w:cs="Arial"/>
    </w:rPr>
  </w:style>
  <w:style w:type="paragraph" w:styleId="NormalWeb">
    <w:name w:val="Normal (Web)"/>
    <w:basedOn w:val="Normal"/>
    <w:uiPriority w:val="99"/>
    <w:unhideWhenUsed/>
    <w:rsid w:val="00FB04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04B9"/>
    <w:rPr>
      <w:b/>
      <w:bCs/>
    </w:rPr>
  </w:style>
  <w:style w:type="paragraph" w:styleId="Header">
    <w:name w:val="header"/>
    <w:basedOn w:val="Normal"/>
    <w:link w:val="HeaderChar"/>
    <w:uiPriority w:val="99"/>
    <w:unhideWhenUsed/>
    <w:rsid w:val="0042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FB9"/>
  </w:style>
  <w:style w:type="paragraph" w:styleId="Footer">
    <w:name w:val="footer"/>
    <w:basedOn w:val="Normal"/>
    <w:link w:val="FooterChar"/>
    <w:uiPriority w:val="99"/>
    <w:unhideWhenUsed/>
    <w:rsid w:val="0042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FB9"/>
  </w:style>
  <w:style w:type="character" w:customStyle="1" w:styleId="A3">
    <w:name w:val="A3"/>
    <w:basedOn w:val="DefaultParagraphFont"/>
    <w:uiPriority w:val="99"/>
    <w:rsid w:val="00952A16"/>
    <w:rPr>
      <w:rFonts w:ascii="LIAFD P+ Clan" w:hAnsi="LIAFD P+ Clan" w:hint="default"/>
      <w:b/>
      <w:bCs/>
      <w:color w:val="00000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6B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010">
      <w:bodyDiv w:val="1"/>
      <w:marLeft w:val="0"/>
      <w:marRight w:val="0"/>
      <w:marTop w:val="0"/>
      <w:marBottom w:val="0"/>
      <w:divBdr>
        <w:top w:val="none" w:sz="0" w:space="0" w:color="auto"/>
        <w:left w:val="none" w:sz="0" w:space="0" w:color="auto"/>
        <w:bottom w:val="none" w:sz="0" w:space="0" w:color="auto"/>
        <w:right w:val="none" w:sz="0" w:space="0" w:color="auto"/>
      </w:divBdr>
    </w:div>
    <w:div w:id="294214996">
      <w:bodyDiv w:val="1"/>
      <w:marLeft w:val="0"/>
      <w:marRight w:val="0"/>
      <w:marTop w:val="0"/>
      <w:marBottom w:val="0"/>
      <w:divBdr>
        <w:top w:val="none" w:sz="0" w:space="0" w:color="auto"/>
        <w:left w:val="none" w:sz="0" w:space="0" w:color="auto"/>
        <w:bottom w:val="none" w:sz="0" w:space="0" w:color="auto"/>
        <w:right w:val="none" w:sz="0" w:space="0" w:color="auto"/>
      </w:divBdr>
    </w:div>
    <w:div w:id="349794240">
      <w:bodyDiv w:val="1"/>
      <w:marLeft w:val="0"/>
      <w:marRight w:val="0"/>
      <w:marTop w:val="0"/>
      <w:marBottom w:val="0"/>
      <w:divBdr>
        <w:top w:val="none" w:sz="0" w:space="0" w:color="auto"/>
        <w:left w:val="none" w:sz="0" w:space="0" w:color="auto"/>
        <w:bottom w:val="none" w:sz="0" w:space="0" w:color="auto"/>
        <w:right w:val="none" w:sz="0" w:space="0" w:color="auto"/>
      </w:divBdr>
    </w:div>
    <w:div w:id="431126744">
      <w:bodyDiv w:val="1"/>
      <w:marLeft w:val="0"/>
      <w:marRight w:val="0"/>
      <w:marTop w:val="0"/>
      <w:marBottom w:val="0"/>
      <w:divBdr>
        <w:top w:val="none" w:sz="0" w:space="0" w:color="auto"/>
        <w:left w:val="none" w:sz="0" w:space="0" w:color="auto"/>
        <w:bottom w:val="none" w:sz="0" w:space="0" w:color="auto"/>
        <w:right w:val="none" w:sz="0" w:space="0" w:color="auto"/>
      </w:divBdr>
    </w:div>
    <w:div w:id="860556486">
      <w:bodyDiv w:val="1"/>
      <w:marLeft w:val="0"/>
      <w:marRight w:val="0"/>
      <w:marTop w:val="0"/>
      <w:marBottom w:val="0"/>
      <w:divBdr>
        <w:top w:val="none" w:sz="0" w:space="0" w:color="auto"/>
        <w:left w:val="none" w:sz="0" w:space="0" w:color="auto"/>
        <w:bottom w:val="none" w:sz="0" w:space="0" w:color="auto"/>
        <w:right w:val="none" w:sz="0" w:space="0" w:color="auto"/>
      </w:divBdr>
    </w:div>
    <w:div w:id="864828383">
      <w:bodyDiv w:val="1"/>
      <w:marLeft w:val="0"/>
      <w:marRight w:val="0"/>
      <w:marTop w:val="0"/>
      <w:marBottom w:val="0"/>
      <w:divBdr>
        <w:top w:val="none" w:sz="0" w:space="0" w:color="auto"/>
        <w:left w:val="none" w:sz="0" w:space="0" w:color="auto"/>
        <w:bottom w:val="none" w:sz="0" w:space="0" w:color="auto"/>
        <w:right w:val="none" w:sz="0" w:space="0" w:color="auto"/>
      </w:divBdr>
    </w:div>
    <w:div w:id="1113330137">
      <w:bodyDiv w:val="1"/>
      <w:marLeft w:val="0"/>
      <w:marRight w:val="0"/>
      <w:marTop w:val="0"/>
      <w:marBottom w:val="0"/>
      <w:divBdr>
        <w:top w:val="none" w:sz="0" w:space="0" w:color="auto"/>
        <w:left w:val="none" w:sz="0" w:space="0" w:color="auto"/>
        <w:bottom w:val="none" w:sz="0" w:space="0" w:color="auto"/>
        <w:right w:val="none" w:sz="0" w:space="0" w:color="auto"/>
      </w:divBdr>
    </w:div>
    <w:div w:id="1119029186">
      <w:bodyDiv w:val="1"/>
      <w:marLeft w:val="0"/>
      <w:marRight w:val="0"/>
      <w:marTop w:val="0"/>
      <w:marBottom w:val="0"/>
      <w:divBdr>
        <w:top w:val="none" w:sz="0" w:space="0" w:color="auto"/>
        <w:left w:val="none" w:sz="0" w:space="0" w:color="auto"/>
        <w:bottom w:val="none" w:sz="0" w:space="0" w:color="auto"/>
        <w:right w:val="none" w:sz="0" w:space="0" w:color="auto"/>
      </w:divBdr>
    </w:div>
    <w:div w:id="1293555774">
      <w:bodyDiv w:val="1"/>
      <w:marLeft w:val="0"/>
      <w:marRight w:val="0"/>
      <w:marTop w:val="0"/>
      <w:marBottom w:val="0"/>
      <w:divBdr>
        <w:top w:val="none" w:sz="0" w:space="0" w:color="auto"/>
        <w:left w:val="none" w:sz="0" w:space="0" w:color="auto"/>
        <w:bottom w:val="none" w:sz="0" w:space="0" w:color="auto"/>
        <w:right w:val="none" w:sz="0" w:space="0" w:color="auto"/>
      </w:divBdr>
    </w:div>
    <w:div w:id="1522010547">
      <w:bodyDiv w:val="1"/>
      <w:marLeft w:val="0"/>
      <w:marRight w:val="0"/>
      <w:marTop w:val="0"/>
      <w:marBottom w:val="0"/>
      <w:divBdr>
        <w:top w:val="none" w:sz="0" w:space="0" w:color="auto"/>
        <w:left w:val="none" w:sz="0" w:space="0" w:color="auto"/>
        <w:bottom w:val="none" w:sz="0" w:space="0" w:color="auto"/>
        <w:right w:val="none" w:sz="0" w:space="0" w:color="auto"/>
      </w:divBdr>
    </w:div>
    <w:div w:id="1586379126">
      <w:bodyDiv w:val="1"/>
      <w:marLeft w:val="0"/>
      <w:marRight w:val="0"/>
      <w:marTop w:val="0"/>
      <w:marBottom w:val="0"/>
      <w:divBdr>
        <w:top w:val="none" w:sz="0" w:space="0" w:color="auto"/>
        <w:left w:val="none" w:sz="0" w:space="0" w:color="auto"/>
        <w:bottom w:val="none" w:sz="0" w:space="0" w:color="auto"/>
        <w:right w:val="none" w:sz="0" w:space="0" w:color="auto"/>
      </w:divBdr>
    </w:div>
    <w:div w:id="2030183963">
      <w:bodyDiv w:val="1"/>
      <w:marLeft w:val="0"/>
      <w:marRight w:val="0"/>
      <w:marTop w:val="0"/>
      <w:marBottom w:val="0"/>
      <w:divBdr>
        <w:top w:val="none" w:sz="0" w:space="0" w:color="auto"/>
        <w:left w:val="none" w:sz="0" w:space="0" w:color="auto"/>
        <w:bottom w:val="none" w:sz="0" w:space="0" w:color="auto"/>
        <w:right w:val="none" w:sz="0" w:space="0" w:color="auto"/>
      </w:divBdr>
    </w:div>
    <w:div w:id="2072993125">
      <w:bodyDiv w:val="1"/>
      <w:marLeft w:val="0"/>
      <w:marRight w:val="0"/>
      <w:marTop w:val="0"/>
      <w:marBottom w:val="0"/>
      <w:divBdr>
        <w:top w:val="none" w:sz="0" w:space="0" w:color="auto"/>
        <w:left w:val="none" w:sz="0" w:space="0" w:color="auto"/>
        <w:bottom w:val="none" w:sz="0" w:space="0" w:color="auto"/>
        <w:right w:val="none" w:sz="0" w:space="0" w:color="auto"/>
      </w:divBdr>
    </w:div>
    <w:div w:id="20993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uk/imgres?imgurl=https://abeon-hosting.com/images/be-safe-on-playground-cliparts-20.jpg&amp;imgrefurl=https://abeon-hosting.com/be-safe-on-playground-cliparts.html&amp;docid=oQbLqoYI-6YWAM&amp;tbnid=g5_51ixycNIn6M:&amp;vet=10ahUKEwiqjee12cXgAhVyqHEKHQP6BtMQMwiTASg4MDg..i&amp;w=305&amp;h=470&amp;safe=strict&amp;bih=754&amp;biw=1600&amp;q=Be%20safe&amp;ved=0ahUKEwiqjee12cXgAhVyqHEKHQP6BtMQMwiTASg4MDg&amp;iact=mrc&amp;uact=8" TargetMode="External"/><Relationship Id="rId18" Type="http://schemas.openxmlformats.org/officeDocument/2006/relationships/hyperlink" Target="https://www.google.co.uk/url?sa=i&amp;rct=j&amp;q=&amp;esrc=s&amp;source=imgres&amp;cd=&amp;cad=rja&amp;uact=8&amp;ved=2ahUKEwjkgtfnr4jqAhVKExoKHXCfAfkQjRx6BAgBEAQ&amp;url=https://www.shutterstock.com/search/cartoon%2Blightbulb&amp;psig=AOvVaw2fQ2YKicb4M6ZX9BRswRGS&amp;ust=1592466948264653" TargetMode="External"/><Relationship Id="rId3" Type="http://schemas.openxmlformats.org/officeDocument/2006/relationships/settings" Target="settings.xml"/><Relationship Id="rId21" Type="http://schemas.openxmlformats.org/officeDocument/2006/relationships/image" Target="media/image80.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google.co.uk/url?sa=i&amp;rct=j&amp;q=&amp;esrc=s&amp;source=images&amp;cd=&amp;cad=rja&amp;uact=8&amp;ved=2ahUKEwj6oLy928XgAhWy34UKHc7iC7gQjRx6BAgBEAU&amp;url=https://www.etsy.com/listing/502102381/in-a-world-where-you-can-be-anything-be&amp;psig=AOvVaw0R8oWdkmxmXERtazGKNYiG&amp;ust=1550594082227516" TargetMode="External"/><Relationship Id="rId20" Type="http://schemas.openxmlformats.org/officeDocument/2006/relationships/hyperlink" Target="https://www.google.co.uk/url?sa=i&amp;rct=j&amp;q=&amp;esrc=s&amp;source=imgres&amp;cd=&amp;cad=rja&amp;uact=8&amp;ved=2ahUKEwjkgtfnr4jqAhVKExoKHXCfAfkQjRx6BAgBEAQ&amp;url=https://www.shutterstock.com/search/cartoon%2Blightbulb&amp;psig=AOvVaw2fQ2YKicb4M6ZX9BRswRGS&amp;ust=15924669482646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uk/imgres?imgurl=https://nbacl.nb.ca/wp-content/uploads/2018/12/Equity-Diversity-Inclusion-graphic-1.png&amp;imgrefurl=https://nbacl.nb.ca/why-inclusion-is-important-to-me/&amp;docid=DHBqS8OsAzGnpM&amp;tbnid=6CKBOdmEQbrwJM:&amp;vet=10ahUKEwjjpK340MXgAhUhUhUIHWBBBmAQMwiNASgVMBU..i&amp;w=816&amp;h=742&amp;safe=strict&amp;bih=754&amp;biw=1600&amp;q=inclusion&amp;ved=0ahUKEwjjpK340MXgAhUhUhUIHWBBBmAQMwiNASgVMBU&amp;iact=mrc&amp;uact=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2ahUKEwj9q-S9ysXgAhWJGBQKHTGYAogQjRx6BAgBEAU&amp;url=https://www.hw.ac.uk/services/equality-diversity/respect-hw.htm&amp;psig=AOvVaw3rtgYDqf8gB1jAMTk-oNlZ&amp;ust=1550589554519417"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Dollard</dc:creator>
  <cp:keywords/>
  <dc:description/>
  <cp:lastModifiedBy>Mrs Dollard</cp:lastModifiedBy>
  <cp:revision>2</cp:revision>
  <cp:lastPrinted>2022-06-24T16:04:00Z</cp:lastPrinted>
  <dcterms:created xsi:type="dcterms:W3CDTF">2023-06-30T04:04:00Z</dcterms:created>
  <dcterms:modified xsi:type="dcterms:W3CDTF">2023-06-30T04:04:00Z</dcterms:modified>
</cp:coreProperties>
</file>