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Pr>
        <w:drawing>
          <wp:inline distB="0" distT="0" distL="0" distR="0">
            <wp:extent cx="738308" cy="720000"/>
            <wp:effectExtent b="0" l="0" r="0" t="0"/>
            <wp:docPr descr="C:\Users\shorta01s\Desktop\BHS Logo.png" id="2" name="image1.png"/>
            <a:graphic>
              <a:graphicData uri="http://schemas.openxmlformats.org/drawingml/2006/picture">
                <pic:pic>
                  <pic:nvPicPr>
                    <pic:cNvPr descr="C:\Users\shorta01s\Desktop\BHS Logo.png" id="0" name="image1.png"/>
                    <pic:cNvPicPr preferRelativeResize="0"/>
                  </pic:nvPicPr>
                  <pic:blipFill>
                    <a:blip r:embed="rId7"/>
                    <a:srcRect b="0" l="0" r="0" t="0"/>
                    <a:stretch>
                      <a:fillRect/>
                    </a:stretch>
                  </pic:blipFill>
                  <pic:spPr>
                    <a:xfrm>
                      <a:off x="0" y="0"/>
                      <a:ext cx="738308"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highlight w:val="green"/>
        </w:rPr>
      </w:pPr>
      <w:r w:rsidDel="00000000" w:rsidR="00000000" w:rsidRPr="00000000">
        <w:rPr>
          <w:rFonts w:ascii="Arial" w:cs="Arial" w:eastAsia="Arial" w:hAnsi="Arial"/>
          <w:b w:val="1"/>
          <w:sz w:val="36"/>
          <w:szCs w:val="36"/>
          <w:highlight w:val="green"/>
          <w:rtl w:val="0"/>
        </w:rPr>
        <w:t xml:space="preserve">Course Choice Sheet for S5 going into S6 in 2021</w:t>
      </w:r>
    </w:p>
    <w:tbl>
      <w:tblPr>
        <w:tblStyle w:val="Table1"/>
        <w:tblW w:w="9216.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121"/>
        <w:gridCol w:w="2823"/>
        <w:gridCol w:w="3272"/>
        <w:tblGridChange w:id="0">
          <w:tblGrid>
            <w:gridCol w:w="3121"/>
            <w:gridCol w:w="2823"/>
            <w:gridCol w:w="3272"/>
          </w:tblGrid>
        </w:tblGridChange>
      </w:tblGrid>
      <w:tr>
        <w:trPr>
          <w:trHeight w:val="379" w:hRule="atLeast"/>
        </w:trPr>
        <w:tc>
          <w:tcPr>
            <w:shd w:fill="bfbfbf" w:val="clear"/>
            <w:tcMar>
              <w:top w:w="72.0" w:type="dxa"/>
              <w:left w:w="144.0" w:type="dxa"/>
              <w:bottom w:w="72.0" w:type="dxa"/>
              <w:right w:w="144.0" w:type="dxa"/>
            </w:tcMar>
          </w:tcPr>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Subjects available</w:t>
            </w:r>
            <w:r w:rsidDel="00000000" w:rsidR="00000000" w:rsidRPr="00000000">
              <w:rPr>
                <w:rtl w:val="0"/>
              </w:rPr>
            </w:r>
          </w:p>
        </w:tc>
        <w:tc>
          <w:tcPr>
            <w:shd w:fill="bfbfbf" w:val="clear"/>
          </w:tcPr>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 Subjects available</w:t>
            </w:r>
          </w:p>
        </w:tc>
        <w:tc>
          <w:tcPr>
            <w:shd w:fill="bfbfbf" w:val="clear"/>
            <w:tcMar>
              <w:top w:w="72.0" w:type="dxa"/>
              <w:left w:w="144.0" w:type="dxa"/>
              <w:bottom w:w="72.0" w:type="dxa"/>
              <w:right w:w="144.0" w:type="dxa"/>
            </w:tcMar>
          </w:tcPr>
          <w:p w:rsidR="00000000" w:rsidDel="00000000" w:rsidP="00000000" w:rsidRDefault="00000000" w:rsidRPr="00000000" w14:paraId="00000005">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Subjects available</w:t>
            </w:r>
            <w:r w:rsidDel="00000000" w:rsidR="00000000" w:rsidRPr="00000000">
              <w:rPr>
                <w:rtl w:val="0"/>
              </w:rPr>
            </w:r>
          </w:p>
        </w:tc>
      </w:tr>
      <w:tr>
        <w:trPr>
          <w:trHeight w:val="261" w:hRule="atLeast"/>
        </w:trPr>
        <w:tc>
          <w:tcPr>
            <w:shd w:fill="auto" w:val="clear"/>
            <w:tcMar>
              <w:top w:w="72.0" w:type="dxa"/>
              <w:left w:w="144.0" w:type="dxa"/>
              <w:bottom w:w="72.0" w:type="dxa"/>
              <w:right w:w="144.0" w:type="dxa"/>
            </w:tcMar>
          </w:tcPr>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Art and Design</w:t>
            </w:r>
            <w:r w:rsidDel="00000000" w:rsidR="00000000" w:rsidRPr="00000000">
              <w:rPr>
                <w:rtl w:val="0"/>
              </w:rPr>
            </w:r>
          </w:p>
        </w:tc>
        <w:tc>
          <w:tcPr>
            <w:shd w:fill="auto" w:val="clear"/>
          </w:tcPr>
          <w:p w:rsidR="00000000" w:rsidDel="00000000" w:rsidP="00000000" w:rsidRDefault="00000000" w:rsidRPr="00000000" w14:paraId="00000007">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Maths </w:t>
            </w:r>
            <w:r w:rsidDel="00000000" w:rsidR="00000000" w:rsidRPr="00000000">
              <w:rPr>
                <w:rFonts w:ascii="Arial" w:cs="Arial" w:eastAsia="Arial" w:hAnsi="Arial"/>
                <w:b w:val="1"/>
                <w:sz w:val="20"/>
                <w:szCs w:val="20"/>
                <w:u w:val="single"/>
                <w:rtl w:val="0"/>
              </w:rPr>
              <w:t xml:space="preserve">or</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Apps of Maths </w:t>
            </w:r>
            <w:r w:rsidDel="00000000" w:rsidR="00000000" w:rsidRPr="00000000">
              <w:rPr>
                <w:rFonts w:ascii="Arial" w:cs="Arial" w:eastAsia="Arial" w:hAnsi="Arial"/>
                <w:sz w:val="20"/>
                <w:szCs w:val="20"/>
                <w:rtl w:val="0"/>
              </w:rPr>
              <w:t xml:space="preserve">(N4/5)</w:t>
            </w:r>
          </w:p>
        </w:tc>
        <w:tc>
          <w:tcPr>
            <w:shd w:fill="f2f2f2" w:val="clear"/>
            <w:tcMar>
              <w:top w:w="72.0" w:type="dxa"/>
              <w:left w:w="144.0" w:type="dxa"/>
              <w:bottom w:w="72.0" w:type="dxa"/>
              <w:right w:w="144.0" w:type="dxa"/>
            </w:tcMar>
          </w:tcPr>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w:t>
            </w:r>
            <w:r w:rsidDel="00000000" w:rsidR="00000000" w:rsidRPr="00000000">
              <w:rPr>
                <w:rFonts w:ascii="Arial" w:cs="Arial" w:eastAsia="Arial" w:hAnsi="Arial"/>
                <w:b w:val="1"/>
                <w:sz w:val="20"/>
                <w:szCs w:val="20"/>
                <w:rtl w:val="0"/>
              </w:rPr>
              <w:t xml:space="preserve">Mr Cameron</w:t>
            </w:r>
            <w:r w:rsidDel="00000000" w:rsidR="00000000" w:rsidRPr="00000000">
              <w:rPr>
                <w:rFonts w:ascii="Arial" w:cs="Arial" w:eastAsia="Arial" w:hAnsi="Arial"/>
                <w:sz w:val="20"/>
                <w:szCs w:val="20"/>
                <w:rtl w:val="0"/>
              </w:rPr>
              <w:t xml:space="preserve"> for more details of the courses below</w:t>
            </w:r>
          </w:p>
        </w:tc>
      </w:tr>
      <w:tr>
        <w:trPr>
          <w:trHeight w:val="395" w:hRule="atLeast"/>
        </w:trPr>
        <w:tc>
          <w:tcPr>
            <w:shd w:fill="auto" w:val="clear"/>
            <w:tcMar>
              <w:top w:w="72.0" w:type="dxa"/>
              <w:left w:w="144.0" w:type="dxa"/>
              <w:bottom w:w="72.0" w:type="dxa"/>
              <w:right w:w="144.0" w:type="dxa"/>
            </w:tcMar>
          </w:tcPr>
          <w:p w:rsidR="00000000" w:rsidDel="00000000" w:rsidP="00000000" w:rsidRDefault="00000000" w:rsidRPr="00000000" w14:paraId="0000000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Biology </w:t>
            </w:r>
            <w:r w:rsidDel="00000000" w:rsidR="00000000" w:rsidRPr="00000000">
              <w:rPr>
                <w:rFonts w:ascii="Arial" w:cs="Arial" w:eastAsia="Arial" w:hAnsi="Arial"/>
                <w:sz w:val="20"/>
                <w:szCs w:val="20"/>
                <w:rtl w:val="0"/>
              </w:rPr>
              <w:t xml:space="preserve">(not H)</w:t>
            </w:r>
            <w:r w:rsidDel="00000000" w:rsidR="00000000" w:rsidRPr="00000000">
              <w:rPr>
                <w:rtl w:val="0"/>
              </w:rPr>
            </w:r>
          </w:p>
        </w:tc>
        <w:tc>
          <w:tcPr>
            <w:shd w:fill="auto" w:val="clear"/>
          </w:tcPr>
          <w:p w:rsidR="00000000" w:rsidDel="00000000" w:rsidP="00000000" w:rsidRDefault="00000000" w:rsidRPr="00000000" w14:paraId="0000000B">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Modern Studies</w:t>
            </w:r>
            <w:r w:rsidDel="00000000" w:rsidR="00000000" w:rsidRPr="00000000">
              <w:rPr>
                <w:rtl w:val="0"/>
              </w:rPr>
            </w:r>
          </w:p>
        </w:tc>
        <w:tc>
          <w:tcPr>
            <w:shd w:fill="d9d9d9" w:val="clear"/>
            <w:tcMar>
              <w:top w:w="72.0" w:type="dxa"/>
              <w:left w:w="144.0" w:type="dxa"/>
              <w:bottom w:w="72.0" w:type="dxa"/>
              <w:right w:w="144.0" w:type="dxa"/>
            </w:tcMar>
          </w:tcPr>
          <w:p w:rsidR="00000000" w:rsidDel="00000000" w:rsidP="00000000" w:rsidRDefault="00000000" w:rsidRPr="00000000" w14:paraId="0000000C">
            <w:pPr>
              <w:spacing w:after="0" w:line="240" w:lineRule="auto"/>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cameronn01s@glow.sch.uk</w:t>
              </w:r>
            </w:hyperlink>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tc>
      </w:tr>
      <w:tr>
        <w:trPr>
          <w:trHeight w:val="401" w:hRule="atLeast"/>
        </w:trPr>
        <w:tc>
          <w:tcPr>
            <w:shd w:fill="auto" w:val="clear"/>
            <w:tcMar>
              <w:top w:w="72.0" w:type="dxa"/>
              <w:left w:w="144.0" w:type="dxa"/>
              <w:bottom w:w="72.0" w:type="dxa"/>
              <w:right w:w="144.0" w:type="dxa"/>
            </w:tcMar>
          </w:tcPr>
          <w:p w:rsidR="00000000" w:rsidDel="00000000" w:rsidP="00000000" w:rsidRDefault="00000000" w:rsidRPr="00000000" w14:paraId="0000000E">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Business Management </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(not AH)</w:t>
            </w:r>
            <w:r w:rsidDel="00000000" w:rsidR="00000000" w:rsidRPr="00000000">
              <w:rPr>
                <w:rtl w:val="0"/>
              </w:rPr>
            </w:r>
          </w:p>
        </w:tc>
        <w:tc>
          <w:tcPr>
            <w:shd w:fill="auto" w:val="clear"/>
          </w:tcPr>
          <w:p w:rsidR="00000000" w:rsidDel="00000000" w:rsidP="00000000" w:rsidRDefault="00000000" w:rsidRPr="00000000" w14:paraId="0000001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Music </w:t>
            </w:r>
            <w:r w:rsidDel="00000000" w:rsidR="00000000" w:rsidRPr="00000000">
              <w:rPr>
                <w:rFonts w:ascii="Arial" w:cs="Arial" w:eastAsia="Arial" w:hAnsi="Arial"/>
                <w:sz w:val="20"/>
                <w:szCs w:val="20"/>
                <w:rtl w:val="0"/>
              </w:rPr>
              <w:t xml:space="preserve">(Performing)</w:t>
            </w:r>
            <w:r w:rsidDel="00000000" w:rsidR="00000000" w:rsidRPr="00000000">
              <w:rPr>
                <w:rtl w:val="0"/>
              </w:rPr>
            </w:r>
          </w:p>
        </w:tc>
        <w:tc>
          <w:tcPr>
            <w:vMerge w:val="restart"/>
            <w:shd w:fill="f2f2f2" w:val="clear"/>
            <w:tcMar>
              <w:top w:w="72.0" w:type="dxa"/>
              <w:left w:w="144.0" w:type="dxa"/>
              <w:bottom w:w="72.0" w:type="dxa"/>
              <w:right w:w="144.0" w:type="dxa"/>
            </w:tcMar>
          </w:tcPr>
          <w:p w:rsidR="00000000" w:rsidDel="00000000" w:rsidP="00000000" w:rsidRDefault="00000000" w:rsidRPr="00000000" w14:paraId="00000011">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FVC </w:t>
            </w:r>
            <w:r w:rsidDel="00000000" w:rsidR="00000000" w:rsidRPr="00000000">
              <w:rPr>
                <w:rFonts w:ascii="Arial" w:cs="Arial" w:eastAsia="Arial" w:hAnsi="Arial"/>
                <w:color w:val="000000"/>
                <w:sz w:val="20"/>
                <w:szCs w:val="20"/>
                <w:rtl w:val="0"/>
              </w:rPr>
              <w:t xml:space="preserve">(Fridays)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Higher Psychology</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Education &amp; Childcare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Construction Crafts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Creative Industries</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Hospitality</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Make-up artistry</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Sound production</w:t>
            </w:r>
          </w:p>
        </w:tc>
      </w:tr>
      <w:tr>
        <w:trPr>
          <w:trHeight w:val="355" w:hRule="atLeast"/>
        </w:trPr>
        <w:tc>
          <w:tcPr>
            <w:shd w:fill="auto" w:val="clear"/>
            <w:tcMar>
              <w:top w:w="72.0" w:type="dxa"/>
              <w:left w:w="144.0" w:type="dxa"/>
              <w:bottom w:w="72.0" w:type="dxa"/>
              <w:right w:w="144.0" w:type="dxa"/>
            </w:tcMar>
          </w:tcPr>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Chemistry</w:t>
            </w:r>
            <w:r w:rsidDel="00000000" w:rsidR="00000000" w:rsidRPr="00000000">
              <w:rPr>
                <w:rtl w:val="0"/>
              </w:rPr>
            </w:r>
          </w:p>
        </w:tc>
        <w:tc>
          <w:tcPr>
            <w:shd w:fill="auto" w:val="clear"/>
          </w:tcPr>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Music Technology </w:t>
            </w:r>
            <w:r w:rsidDel="00000000" w:rsidR="00000000" w:rsidRPr="00000000">
              <w:rPr>
                <w:rFonts w:ascii="Arial" w:cs="Arial" w:eastAsia="Arial" w:hAnsi="Arial"/>
                <w:sz w:val="20"/>
                <w:szCs w:val="20"/>
                <w:highlight w:val="white"/>
                <w:rtl w:val="0"/>
              </w:rPr>
              <w:t xml:space="preserve">(not AH</w:t>
            </w:r>
            <w:r w:rsidDel="00000000" w:rsidR="00000000" w:rsidRPr="00000000">
              <w:rPr>
                <w:rFonts w:ascii="Arial" w:cs="Arial" w:eastAsia="Arial" w:hAnsi="Arial"/>
                <w:sz w:val="20"/>
                <w:szCs w:val="20"/>
                <w:rtl w:val="0"/>
              </w:rPr>
              <w:t xml:space="preserve">)</w:t>
            </w:r>
            <w:r w:rsidDel="00000000" w:rsidR="00000000" w:rsidRPr="00000000">
              <w:rPr>
                <w:rtl w:val="0"/>
              </w:rPr>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63" w:hRule="atLeast"/>
        </w:trPr>
        <w:tc>
          <w:tcPr>
            <w:shd w:fill="auto" w:val="clear"/>
            <w:tcMar>
              <w:top w:w="72.0" w:type="dxa"/>
              <w:left w:w="144.0" w:type="dxa"/>
              <w:bottom w:w="72.0" w:type="dxa"/>
              <w:right w:w="144.0" w:type="dxa"/>
            </w:tcMar>
          </w:tcPr>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Design and Manufacture</w:t>
            </w:r>
            <w:r w:rsidDel="00000000" w:rsidR="00000000" w:rsidRPr="00000000">
              <w:rPr>
                <w:rtl w:val="0"/>
              </w:rPr>
            </w:r>
          </w:p>
        </w:tc>
        <w:tc>
          <w:tcPr>
            <w:shd w:fill="auto" w:val="clear"/>
          </w:tcPr>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w:t>
            </w:r>
            <w:r w:rsidDel="00000000" w:rsidR="00000000" w:rsidRPr="00000000">
              <w:rPr>
                <w:rtl w:val="0"/>
              </w:rPr>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37" w:hRule="atLeast"/>
        </w:trPr>
        <w:tc>
          <w:tcPr>
            <w:shd w:fill="auto" w:val="clear"/>
            <w:tcMar>
              <w:top w:w="72.0" w:type="dxa"/>
              <w:left w:w="144.0" w:type="dxa"/>
              <w:bottom w:w="72.0" w:type="dxa"/>
              <w:right w:w="144.0" w:type="dxa"/>
            </w:tcMar>
          </w:tcPr>
          <w:p w:rsidR="00000000" w:rsidDel="00000000" w:rsidP="00000000" w:rsidRDefault="00000000" w:rsidRPr="00000000" w14:paraId="0000001F">
            <w:pPr>
              <w:spacing w:after="0" w:line="24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rtl w:val="0"/>
              </w:rPr>
              <w:t xml:space="preserve">Drama</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(not H)</w:t>
            </w:r>
            <w:r w:rsidDel="00000000" w:rsidR="00000000" w:rsidRPr="00000000">
              <w:rPr>
                <w:rtl w:val="0"/>
              </w:rPr>
            </w:r>
          </w:p>
        </w:tc>
        <w:tc>
          <w:tcPr>
            <w:shd w:fill="auto" w:val="clear"/>
          </w:tcPr>
          <w:p w:rsidR="00000000" w:rsidDel="00000000" w:rsidP="00000000" w:rsidRDefault="00000000" w:rsidRPr="00000000" w14:paraId="0000002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PE </w:t>
            </w:r>
            <w:r w:rsidDel="00000000" w:rsidR="00000000" w:rsidRPr="00000000">
              <w:rPr>
                <w:rFonts w:ascii="Arial" w:cs="Arial" w:eastAsia="Arial" w:hAnsi="Arial"/>
                <w:b w:val="1"/>
                <w:sz w:val="20"/>
                <w:szCs w:val="20"/>
                <w:highlight w:val="white"/>
                <w:rtl w:val="0"/>
              </w:rPr>
              <w:t xml:space="preserve">Sports Leaders </w:t>
            </w:r>
            <w:r w:rsidDel="00000000" w:rsidR="00000000" w:rsidRPr="00000000">
              <w:rPr>
                <w:rFonts w:ascii="Arial" w:cs="Arial" w:eastAsia="Arial" w:hAnsi="Arial"/>
                <w:sz w:val="20"/>
                <w:szCs w:val="20"/>
                <w:rtl w:val="0"/>
              </w:rPr>
              <w:t xml:space="preserve">(H unit)</w:t>
            </w:r>
            <w:r w:rsidDel="00000000" w:rsidR="00000000" w:rsidRPr="00000000">
              <w:rPr>
                <w:rtl w:val="0"/>
              </w:rPr>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255" w:hRule="atLeast"/>
        </w:trPr>
        <w:tc>
          <w:tcPr>
            <w:shd w:fill="auto" w:val="clear"/>
            <w:tcMar>
              <w:top w:w="72.0" w:type="dxa"/>
              <w:left w:w="144.0" w:type="dxa"/>
              <w:bottom w:w="72.0" w:type="dxa"/>
              <w:right w:w="144.0" w:type="dxa"/>
            </w:tcMar>
          </w:tcPr>
          <w:p w:rsidR="00000000" w:rsidDel="00000000" w:rsidP="00000000" w:rsidRDefault="00000000" w:rsidRPr="00000000" w14:paraId="0000002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Energy </w:t>
            </w:r>
            <w:r w:rsidDel="00000000" w:rsidR="00000000" w:rsidRPr="00000000">
              <w:rPr>
                <w:rFonts w:ascii="Arial" w:cs="Arial" w:eastAsia="Arial" w:hAnsi="Arial"/>
                <w:sz w:val="20"/>
                <w:szCs w:val="20"/>
                <w:rtl w:val="0"/>
              </w:rPr>
              <w:t xml:space="preserve">(Skills for Work level 5)</w:t>
            </w:r>
            <w:r w:rsidDel="00000000" w:rsidR="00000000" w:rsidRPr="00000000">
              <w:rPr>
                <w:rtl w:val="0"/>
              </w:rPr>
            </w:r>
          </w:p>
        </w:tc>
        <w:tc>
          <w:tcPr>
            <w:shd w:fill="auto" w:val="clear"/>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Photography </w:t>
            </w:r>
            <w:r w:rsidDel="00000000" w:rsidR="00000000" w:rsidRPr="00000000">
              <w:rPr>
                <w:rFonts w:ascii="Arial" w:cs="Arial" w:eastAsia="Arial" w:hAnsi="Arial"/>
                <w:sz w:val="20"/>
                <w:szCs w:val="20"/>
                <w:rtl w:val="0"/>
              </w:rPr>
              <w:t xml:space="preserve">(H only)</w:t>
            </w:r>
          </w:p>
        </w:tc>
        <w:tc>
          <w:tcPr>
            <w:vMerge w:val="restart"/>
            <w:shd w:fill="f2f2f2" w:val="clear"/>
            <w:tcMar>
              <w:top w:w="72.0" w:type="dxa"/>
              <w:left w:w="144.0" w:type="dxa"/>
              <w:bottom w:w="72.0" w:type="dxa"/>
              <w:right w:w="144.0" w:type="dxa"/>
            </w:tcMar>
          </w:tcPr>
          <w:p w:rsidR="00000000" w:rsidDel="00000000" w:rsidP="00000000" w:rsidRDefault="00000000" w:rsidRPr="00000000" w14:paraId="0000002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Foundation Apprenticeships</w:t>
            </w:r>
          </w:p>
          <w:p w:rsidR="00000000" w:rsidDel="00000000" w:rsidP="00000000" w:rsidRDefault="00000000" w:rsidRPr="00000000" w14:paraId="0000002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Business Skills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Creative and Digital Media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Civil Engineering</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Engineering</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Hardware support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Software development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Scientific Technologies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services (childcare)</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tc>
      </w:tr>
      <w:tr>
        <w:trPr>
          <w:trHeight w:val="325" w:hRule="atLeast"/>
        </w:trPr>
        <w:tc>
          <w:tcPr>
            <w:shd w:fill="auto" w:val="clear"/>
            <w:tcMar>
              <w:top w:w="72.0" w:type="dxa"/>
              <w:left w:w="144.0" w:type="dxa"/>
              <w:bottom w:w="72.0" w:type="dxa"/>
              <w:right w:w="144.0" w:type="dxa"/>
            </w:tcMar>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Engineering Science</w:t>
            </w:r>
            <w:r w:rsidDel="00000000" w:rsidR="00000000" w:rsidRPr="00000000">
              <w:rPr>
                <w:rtl w:val="0"/>
              </w:rPr>
            </w:r>
          </w:p>
        </w:tc>
        <w:tc>
          <w:tcPr>
            <w:shd w:fill="auto" w:val="clear"/>
          </w:tcPr>
          <w:p w:rsidR="00000000" w:rsidDel="00000000" w:rsidP="00000000" w:rsidRDefault="00000000" w:rsidRPr="00000000" w14:paraId="00000030">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Physics</w:t>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trHeight w:val="364" w:hRule="atLeast"/>
        </w:trPr>
        <w:tc>
          <w:tcPr>
            <w:shd w:fill="auto" w:val="clear"/>
            <w:tcMar>
              <w:top w:w="72.0" w:type="dxa"/>
              <w:left w:w="144.0" w:type="dxa"/>
              <w:bottom w:w="72.0" w:type="dxa"/>
              <w:right w:w="144.0" w:type="dxa"/>
            </w:tcMar>
          </w:tcPr>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English</w:t>
            </w:r>
            <w:r w:rsidDel="00000000" w:rsidR="00000000" w:rsidRPr="00000000">
              <w:rPr>
                <w:rtl w:val="0"/>
              </w:rPr>
            </w:r>
          </w:p>
        </w:tc>
        <w:tc>
          <w:tcPr>
            <w:shd w:fill="auto" w:val="clear"/>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Practical Cookery</w:t>
            </w:r>
            <w:r w:rsidDel="00000000" w:rsidR="00000000" w:rsidRPr="00000000">
              <w:rPr>
                <w:rFonts w:ascii="Arial" w:cs="Arial" w:eastAsia="Arial" w:hAnsi="Arial"/>
                <w:sz w:val="20"/>
                <w:szCs w:val="20"/>
                <w:rtl w:val="0"/>
              </w:rPr>
              <w:t xml:space="preserve"> (not H)</w:t>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305" w:hRule="atLeast"/>
        </w:trPr>
        <w:tc>
          <w:tcPr>
            <w:shd w:fill="auto" w:val="clear"/>
            <w:tcMar>
              <w:top w:w="72.0" w:type="dxa"/>
              <w:left w:w="144.0" w:type="dxa"/>
              <w:bottom w:w="72.0" w:type="dxa"/>
              <w:right w:w="144.0" w:type="dxa"/>
            </w:tcMar>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Enterprise &amp; Employability</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(NPA level 4/5</w:t>
            </w:r>
            <w:r w:rsidDel="00000000" w:rsidR="00000000" w:rsidRPr="00000000">
              <w:rPr>
                <w:rFonts w:ascii="Arial" w:cs="Arial" w:eastAsia="Arial" w:hAnsi="Arial"/>
                <w:sz w:val="20"/>
                <w:szCs w:val="20"/>
                <w:highlight w:val="white"/>
                <w:rtl w:val="0"/>
              </w:rPr>
              <w:t xml:space="preserve">/6</w:t>
            </w:r>
            <w:r w:rsidDel="00000000" w:rsidR="00000000" w:rsidRPr="00000000">
              <w:rPr>
                <w:rFonts w:ascii="Arial" w:cs="Arial" w:eastAsia="Arial" w:hAnsi="Arial"/>
                <w:sz w:val="20"/>
                <w:szCs w:val="20"/>
                <w:rtl w:val="0"/>
              </w:rPr>
              <w:t xml:space="preserve">)</w:t>
            </w:r>
          </w:p>
        </w:tc>
        <w:tc>
          <w:tcPr>
            <w:shd w:fill="auto" w:val="clear"/>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white"/>
                <w:rtl w:val="0"/>
              </w:rPr>
              <w:t xml:space="preserve">Practical</w:t>
            </w:r>
            <w:r w:rsidDel="00000000" w:rsidR="00000000" w:rsidRPr="00000000">
              <w:rPr>
                <w:rFonts w:ascii="Arial" w:cs="Arial" w:eastAsia="Arial" w:hAnsi="Arial"/>
                <w:b w:val="1"/>
                <w:sz w:val="20"/>
                <w:szCs w:val="20"/>
                <w:rtl w:val="0"/>
              </w:rPr>
              <w:t xml:space="preserve"> Metalwork </w:t>
            </w:r>
            <w:r w:rsidDel="00000000" w:rsidR="00000000" w:rsidRPr="00000000">
              <w:rPr>
                <w:rFonts w:ascii="Arial" w:cs="Arial" w:eastAsia="Arial" w:hAnsi="Arial"/>
                <w:sz w:val="20"/>
                <w:szCs w:val="20"/>
                <w:rtl w:val="0"/>
              </w:rPr>
              <w:t xml:space="preserve">(N5)</w:t>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trHeight w:val="281" w:hRule="atLeast"/>
        </w:trPr>
        <w:tc>
          <w:tcPr>
            <w:shd w:fill="auto" w:val="clear"/>
            <w:tcMar>
              <w:top w:w="72.0" w:type="dxa"/>
              <w:left w:w="144.0" w:type="dxa"/>
              <w:bottom w:w="72.0" w:type="dxa"/>
              <w:right w:w="144.0" w:type="dxa"/>
            </w:tcMar>
          </w:tcPr>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French</w:t>
            </w:r>
            <w:r w:rsidDel="00000000" w:rsidR="00000000" w:rsidRPr="00000000">
              <w:rPr>
                <w:rtl w:val="0"/>
              </w:rPr>
            </w:r>
          </w:p>
        </w:tc>
        <w:tc>
          <w:tcPr>
            <w:shd w:fill="auto" w:val="clear"/>
          </w:tcPr>
          <w:p w:rsidR="00000000" w:rsidDel="00000000" w:rsidP="00000000" w:rsidRDefault="00000000" w:rsidRPr="00000000" w14:paraId="0000003A">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Practical Woodwork</w:t>
            </w:r>
            <w:r w:rsidDel="00000000" w:rsidR="00000000" w:rsidRPr="00000000">
              <w:rPr>
                <w:rFonts w:ascii="Arial" w:cs="Arial" w:eastAsia="Arial" w:hAnsi="Arial"/>
                <w:sz w:val="20"/>
                <w:szCs w:val="20"/>
                <w:rtl w:val="0"/>
              </w:rPr>
              <w:t xml:space="preserve"> (N5)</w:t>
            </w:r>
            <w:r w:rsidDel="00000000" w:rsidR="00000000" w:rsidRPr="00000000">
              <w:rPr>
                <w:rtl w:val="0"/>
              </w:rPr>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trHeight w:val="281" w:hRule="atLeast"/>
        </w:trPr>
        <w:tc>
          <w:tcPr>
            <w:shd w:fill="auto" w:val="clear"/>
            <w:tcMar>
              <w:top w:w="72.0" w:type="dxa"/>
              <w:left w:w="144.0" w:type="dxa"/>
              <w:bottom w:w="72.0" w:type="dxa"/>
              <w:right w:w="144.0" w:type="dxa"/>
            </w:tcMar>
          </w:tcPr>
          <w:p w:rsidR="00000000" w:rsidDel="00000000" w:rsidP="00000000" w:rsidRDefault="00000000" w:rsidRPr="00000000" w14:paraId="0000003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Geography</w:t>
            </w:r>
          </w:p>
        </w:tc>
        <w:tc>
          <w:tcPr>
            <w:shd w:fill="auto" w:val="clear"/>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Printmaking </w:t>
            </w:r>
            <w:r w:rsidDel="00000000" w:rsidR="00000000" w:rsidRPr="00000000">
              <w:rPr>
                <w:rFonts w:ascii="Arial" w:cs="Arial" w:eastAsia="Arial" w:hAnsi="Arial"/>
                <w:sz w:val="20"/>
                <w:szCs w:val="20"/>
                <w:rtl w:val="0"/>
              </w:rPr>
              <w:t xml:space="preserve">(H unit)</w:t>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trHeight w:val="360" w:hRule="atLeast"/>
        </w:trPr>
        <w:tc>
          <w:tcPr>
            <w:shd w:fill="auto" w:val="clear"/>
            <w:tcMar>
              <w:top w:w="72.0" w:type="dxa"/>
              <w:left w:w="144.0" w:type="dxa"/>
              <w:bottom w:w="72.0" w:type="dxa"/>
              <w:right w:w="144.0" w:type="dxa"/>
            </w:tcMar>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German</w:t>
            </w:r>
            <w:r w:rsidDel="00000000" w:rsidR="00000000" w:rsidRPr="00000000">
              <w:rPr>
                <w:rtl w:val="0"/>
              </w:rPr>
            </w:r>
          </w:p>
        </w:tc>
        <w:tc>
          <w:tcPr>
            <w:shd w:fill="auto" w:val="clear"/>
          </w:tcPr>
          <w:p w:rsidR="00000000" w:rsidDel="00000000" w:rsidP="00000000" w:rsidRDefault="00000000" w:rsidRPr="00000000" w14:paraId="0000004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RMPS </w:t>
            </w:r>
            <w:r w:rsidDel="00000000" w:rsidR="00000000" w:rsidRPr="00000000">
              <w:rPr>
                <w:rFonts w:ascii="Arial" w:cs="Arial" w:eastAsia="Arial" w:hAnsi="Arial"/>
                <w:sz w:val="20"/>
                <w:szCs w:val="20"/>
                <w:rtl w:val="0"/>
              </w:rPr>
              <w:t xml:space="preserve">(N5/H)</w:t>
            </w:r>
            <w:r w:rsidDel="00000000" w:rsidR="00000000" w:rsidRPr="00000000">
              <w:rPr>
                <w:rtl w:val="0"/>
              </w:rPr>
            </w:r>
          </w:p>
        </w:tc>
        <w:tc>
          <w:tcPr>
            <w:vMerge w:val="restart"/>
            <w:shd w:fill="f2f2f2" w:val="clear"/>
            <w:tcMar>
              <w:top w:w="72.0" w:type="dxa"/>
              <w:left w:w="144.0" w:type="dxa"/>
              <w:bottom w:w="72.0" w:type="dxa"/>
              <w:right w:w="144.0" w:type="dxa"/>
            </w:tcMar>
          </w:tcPr>
          <w:p w:rsidR="00000000" w:rsidDel="00000000" w:rsidP="00000000" w:rsidRDefault="00000000" w:rsidRPr="00000000" w14:paraId="00000041">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Wider achievement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work experience from August only. You must pick a school course for June.</w:t>
            </w:r>
            <w:r w:rsidDel="00000000" w:rsidR="00000000" w:rsidRPr="00000000">
              <w:rPr>
                <w:rtl w:val="0"/>
              </w:rPr>
            </w:r>
          </w:p>
        </w:tc>
      </w:tr>
      <w:tr>
        <w:trPr>
          <w:trHeight w:val="360" w:hRule="atLeast"/>
        </w:trPr>
        <w:tc>
          <w:tcPr>
            <w:shd w:fill="auto" w:val="clear"/>
            <w:tcMar>
              <w:top w:w="72.0" w:type="dxa"/>
              <w:left w:w="144.0" w:type="dxa"/>
              <w:bottom w:w="72.0" w:type="dxa"/>
              <w:right w:w="144.0" w:type="dxa"/>
            </w:tcMar>
          </w:tcPr>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Graphic Communication</w:t>
            </w:r>
            <w:r w:rsidDel="00000000" w:rsidR="00000000" w:rsidRPr="00000000">
              <w:rPr>
                <w:rtl w:val="0"/>
              </w:rPr>
            </w:r>
          </w:p>
        </w:tc>
        <w:tc>
          <w:tcPr>
            <w:shd w:fill="auto" w:val="clear"/>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b w:val="1"/>
                <w:sz w:val="21"/>
                <w:szCs w:val="21"/>
                <w:highlight w:val="white"/>
                <w:rtl w:val="0"/>
              </w:rPr>
              <w:t xml:space="preserve">Scottish FA: Refereeing</w:t>
            </w:r>
            <w:r w:rsidDel="00000000" w:rsidR="00000000" w:rsidRPr="00000000">
              <w:rPr>
                <w:sz w:val="21"/>
                <w:szCs w:val="21"/>
                <w:highlight w:val="white"/>
                <w:rtl w:val="0"/>
              </w:rPr>
              <w:t xml:space="preserve"> (H unit)</w:t>
            </w:r>
            <w:r w:rsidDel="00000000" w:rsidR="00000000" w:rsidRPr="00000000">
              <w:rPr>
                <w:rtl w:val="0"/>
              </w:rPr>
            </w:r>
          </w:p>
        </w:tc>
        <w:tc>
          <w:tcPr>
            <w:vMerge w:val="continue"/>
            <w:shd w:fill="f2f2f2" w:val="clear"/>
            <w:tcMar>
              <w:top w:w="72.0" w:type="dxa"/>
              <w:left w:w="144.0" w:type="dxa"/>
              <w:bottom w:w="72.0" w:type="dxa"/>
              <w:right w:w="144.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sz w:val="20"/>
                <w:szCs w:val="20"/>
              </w:rPr>
            </w:pPr>
            <w:r w:rsidDel="00000000" w:rsidR="00000000" w:rsidRPr="00000000">
              <w:rPr>
                <w:rtl w:val="0"/>
              </w:rPr>
            </w:r>
          </w:p>
        </w:tc>
      </w:tr>
      <w:tr>
        <w:trPr>
          <w:trHeight w:val="360" w:hRule="atLeast"/>
        </w:trPr>
        <w:tc>
          <w:tcPr>
            <w:shd w:fill="auto" w:val="clear"/>
            <w:tcMar>
              <w:top w:w="72.0" w:type="dxa"/>
              <w:left w:w="144.0" w:type="dxa"/>
              <w:bottom w:w="72.0" w:type="dxa"/>
              <w:right w:w="144.0" w:type="dxa"/>
            </w:tcMar>
          </w:tcPr>
          <w:p w:rsidR="00000000" w:rsidDel="00000000" w:rsidP="00000000" w:rsidRDefault="00000000" w:rsidRPr="00000000" w14:paraId="0000004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History</w:t>
            </w:r>
          </w:p>
        </w:tc>
        <w:tc>
          <w:tcPr>
            <w:shd w:fill="auto" w:val="clear"/>
          </w:tcPr>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Sociology</w:t>
            </w:r>
            <w:r w:rsidDel="00000000" w:rsidR="00000000" w:rsidRPr="00000000">
              <w:rPr>
                <w:rFonts w:ascii="Arial" w:cs="Arial" w:eastAsia="Arial" w:hAnsi="Arial"/>
                <w:sz w:val="20"/>
                <w:szCs w:val="20"/>
                <w:rtl w:val="0"/>
              </w:rPr>
              <w:t xml:space="preserve"> (H only)</w:t>
            </w:r>
          </w:p>
        </w:tc>
        <w:tc>
          <w:tcPr>
            <w:vMerge w:val="continue"/>
            <w:shd w:fill="bfbfbf" w:val="clear"/>
            <w:tcMar>
              <w:top w:w="72.0" w:type="dxa"/>
              <w:left w:w="144.0" w:type="dxa"/>
              <w:bottom w:w="72.0" w:type="dxa"/>
              <w:right w:w="144.0" w:type="dxa"/>
            </w:tcMar>
          </w:tcPr>
          <w:p w:rsidR="00000000" w:rsidDel="00000000" w:rsidP="00000000" w:rsidRDefault="00000000" w:rsidRPr="00000000" w14:paraId="00000047">
            <w:pPr>
              <w:spacing w:after="0" w:before="0" w:line="240" w:lineRule="auto"/>
              <w:ind w:left="0" w:firstLine="0"/>
              <w:rPr>
                <w:rFonts w:ascii="Arial" w:cs="Arial" w:eastAsia="Arial" w:hAnsi="Arial"/>
                <w:b w:val="1"/>
                <w:color w:val="000000"/>
                <w:sz w:val="20"/>
                <w:szCs w:val="20"/>
              </w:rPr>
            </w:pPr>
            <w:r w:rsidDel="00000000" w:rsidR="00000000" w:rsidRPr="00000000">
              <w:rPr>
                <w:rtl w:val="0"/>
              </w:rPr>
            </w:r>
          </w:p>
        </w:tc>
      </w:tr>
      <w:tr>
        <w:trPr>
          <w:trHeight w:val="360" w:hRule="atLeast"/>
        </w:trPr>
        <w:tc>
          <w:tcPr>
            <w:shd w:fill="auto" w:val="clear"/>
            <w:tcMar>
              <w:top w:w="72.0" w:type="dxa"/>
              <w:left w:w="144.0" w:type="dxa"/>
              <w:bottom w:w="72.0" w:type="dxa"/>
              <w:right w:w="144.0" w:type="dxa"/>
            </w:tcMar>
          </w:tcPr>
          <w:p w:rsidR="00000000" w:rsidDel="00000000" w:rsidP="00000000" w:rsidRDefault="00000000" w:rsidRPr="00000000" w14:paraId="0000004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Human Biology </w:t>
            </w:r>
            <w:r w:rsidDel="00000000" w:rsidR="00000000" w:rsidRPr="00000000">
              <w:rPr>
                <w:rFonts w:ascii="Arial" w:cs="Arial" w:eastAsia="Arial" w:hAnsi="Arial"/>
                <w:sz w:val="20"/>
                <w:szCs w:val="20"/>
                <w:rtl w:val="0"/>
              </w:rPr>
              <w:t xml:space="preserve">(H only)</w:t>
            </w:r>
            <w:r w:rsidDel="00000000" w:rsidR="00000000" w:rsidRPr="00000000">
              <w:rPr>
                <w:rtl w:val="0"/>
              </w:rPr>
            </w:r>
          </w:p>
        </w:tc>
        <w:tc>
          <w:tcPr>
            <w:shd w:fill="auto" w:val="clear"/>
          </w:tcPr>
          <w:p w:rsidR="00000000" w:rsidDel="00000000" w:rsidP="00000000" w:rsidRDefault="00000000" w:rsidRPr="00000000" w14:paraId="0000004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Spanish</w:t>
            </w:r>
          </w:p>
        </w:tc>
        <w:tc>
          <w:tcPr>
            <w:shd w:fill="bfbfbf" w:val="clear"/>
            <w:tcMar>
              <w:top w:w="72.0" w:type="dxa"/>
              <w:left w:w="144.0" w:type="dxa"/>
              <w:bottom w:w="72.0" w:type="dxa"/>
              <w:right w:w="144.0" w:type="dxa"/>
            </w:tcMar>
          </w:tcPr>
          <w:p w:rsidR="00000000" w:rsidDel="00000000" w:rsidP="00000000" w:rsidRDefault="00000000" w:rsidRPr="00000000" w14:paraId="0000004A">
            <w:pPr>
              <w:spacing w:after="0" w:before="0" w:line="240" w:lineRule="auto"/>
              <w:ind w:left="0" w:firstLine="0"/>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C">
      <w:pPr>
        <w:jc w:val="center"/>
        <w:rPr>
          <w:rFonts w:ascii="Arial" w:cs="Arial" w:eastAsia="Arial" w:hAnsi="Arial"/>
        </w:rPr>
      </w:pPr>
      <w:r w:rsidDel="00000000" w:rsidR="00000000" w:rsidRPr="00000000">
        <w:rPr>
          <w:rFonts w:ascii="Arial" w:cs="Arial" w:eastAsia="Arial" w:hAnsi="Arial"/>
          <w:b w:val="1"/>
          <w:rtl w:val="0"/>
        </w:rPr>
        <w:t xml:space="preserve">Make sure yo</w:t>
      </w:r>
      <w:r w:rsidDel="00000000" w:rsidR="00000000" w:rsidRPr="00000000">
        <w:rPr>
          <w:rFonts w:ascii="Arial" w:cs="Arial" w:eastAsia="Arial" w:hAnsi="Arial"/>
          <w:b w:val="1"/>
          <w:rtl w:val="0"/>
        </w:rPr>
        <w:t xml:space="preserve">u research the right 4 subjects for your chosen pathway</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Subjects may be offered at AH, H, N5/4/3, Skills for Work (SfW) or NPA (National Progression Award)</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Subject info can be found on the school website.  </w:t>
      </w:r>
      <w:r w:rsidDel="00000000" w:rsidR="00000000" w:rsidRPr="00000000">
        <w:rPr>
          <w:rFonts w:ascii="Arial" w:cs="Arial" w:eastAsia="Arial" w:hAnsi="Arial"/>
          <w:sz w:val="20"/>
          <w:szCs w:val="20"/>
          <w:u w:val="single"/>
          <w:rtl w:val="0"/>
        </w:rPr>
        <w:t xml:space="preserve">Click parentzone / course choice, then the link for each of the subjects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applying for a FVC Friday course or Foundation Apprenticeship (FA) course, write the name of the course on the google form, but still make all your school choices for June (as FVC courses do not start </w:t>
      </w:r>
      <w:r w:rsidDel="00000000" w:rsidR="00000000" w:rsidRPr="00000000">
        <w:rPr>
          <w:rFonts w:ascii="Arial" w:cs="Arial" w:eastAsia="Arial" w:hAnsi="Arial"/>
          <w:sz w:val="20"/>
          <w:szCs w:val="20"/>
          <w:rtl w:val="0"/>
        </w:rPr>
        <w:t xml:space="preserve">until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August)</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 your option choices and initial levels of study with your subject teachers</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PT for each subject will confirm with you the correct level of study</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Classes can only run if there are enough pupils to make the class viable</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Classes can only run if there is a subject specialist available to teach the class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subject is oversubscribed, you may not get into this class</w:t>
      </w:r>
    </w:p>
    <w:p w:rsidR="00000000" w:rsidDel="00000000" w:rsidP="00000000" w:rsidRDefault="00000000" w:rsidRPr="00000000" w14:paraId="00000055">
      <w:pPr>
        <w:numPr>
          <w:ilvl w:val="0"/>
          <w:numId w:val="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Make your choices in order of preference. Option 1 is your first choice with this subject being MOST important to you.  Option 5 is your 5th choice and is LEAST important to you.</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always try to give you your 4 choices, but may need to use your alternative choice.  In this case you will be re-interviewed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Mrs Short  </w:t>
      </w:r>
      <w:r w:rsidDel="00000000" w:rsidR="00000000" w:rsidRPr="00000000">
        <w:rPr>
          <w:rtl w:val="0"/>
        </w:rPr>
      </w:r>
    </w:p>
    <w:p w:rsidR="00000000" w:rsidDel="00000000" w:rsidP="00000000" w:rsidRDefault="00000000" w:rsidRPr="00000000" w14:paraId="00000057">
      <w:pPr>
        <w:spacing w:after="0" w:before="12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How to submit your course choice form for 2021:</w:t>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This is NOT going to be done on paper, but by google form.</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The course choice sheet shown is a visual guide to help you make a decision. </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The link for the google form will be in the year group google classroom.</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highlight w:val="green"/>
          <w:u w:val="single"/>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S5 </w:t>
      </w:r>
      <w:r w:rsidDel="00000000" w:rsidR="00000000" w:rsidRPr="00000000">
        <w:rPr>
          <w:rFonts w:ascii="Arial" w:cs="Arial" w:eastAsia="Arial" w:hAnsi="Arial"/>
          <w:b w:val="1"/>
          <w:i w:val="0"/>
          <w:smallCaps w:val="0"/>
          <w:strike w:val="0"/>
          <w:color w:val="000000"/>
          <w:sz w:val="20"/>
          <w:szCs w:val="20"/>
          <w:highlight w:val="green"/>
          <w:u w:val="single"/>
          <w:vertAlign w:val="baseline"/>
          <w:rtl w:val="0"/>
        </w:rPr>
        <w:t xml:space="preserve">course choice conversations</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 will take place between </w:t>
      </w:r>
      <w:r w:rsidDel="00000000" w:rsidR="00000000" w:rsidRPr="00000000">
        <w:rPr>
          <w:rFonts w:ascii="Arial" w:cs="Arial" w:eastAsia="Arial" w:hAnsi="Arial"/>
          <w:sz w:val="20"/>
          <w:szCs w:val="20"/>
          <w:highlight w:val="green"/>
          <w:rtl w:val="0"/>
        </w:rPr>
        <w:t xml:space="preserve">8 - 26 </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February 2021 with either your Form Class Leader </w:t>
      </w:r>
      <w:r w:rsidDel="00000000" w:rsidR="00000000" w:rsidRPr="00000000">
        <w:rPr>
          <w:rFonts w:ascii="Arial" w:cs="Arial" w:eastAsia="Arial" w:hAnsi="Arial"/>
          <w:b w:val="1"/>
          <w:i w:val="0"/>
          <w:smallCaps w:val="0"/>
          <w:strike w:val="0"/>
          <w:color w:val="000000"/>
          <w:sz w:val="20"/>
          <w:szCs w:val="20"/>
          <w:highlight w:val="green"/>
          <w:u w:val="single"/>
          <w:vertAlign w:val="baseline"/>
          <w:rtl w:val="0"/>
        </w:rPr>
        <w:t xml:space="preserve">or</w:t>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 your Principal Teacher Pupil Support</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parent will be asked to book a slot as per the online booking for parents’ evenings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FCL or PTPS will call you at this pre-booked time and if your parent can be present on speaker phone, that would be great</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applying for a FVC Friday course &amp;/or FA, write the name of the course on the google form in the college course question, but still make sure you have 5 school choices for June (as FVC courses only start in August)</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accepted onto a FVC course for August, you will drop a school course on the first day back in August</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Remember to put your choices in order of preference - this is VERY important</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You should fill in the google form and submit it as soon as you have had your form class leader or PTPS telephone conversation.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Remember the link for the google form will be in the year group google classroom</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deadline for this process is Monday </w:t>
      </w:r>
      <w:r w:rsidDel="00000000" w:rsidR="00000000" w:rsidRPr="00000000">
        <w:rPr>
          <w:rFonts w:ascii="Arial" w:cs="Arial" w:eastAsia="Arial" w:hAnsi="Arial"/>
          <w:b w:val="1"/>
          <w:sz w:val="20"/>
          <w:szCs w:val="20"/>
          <w:u w:val="single"/>
          <w:rtl w:val="0"/>
        </w:rPr>
        <w:t xml:space="preserve">1 March 2021</w:t>
      </w: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are stuck or need to check something with me, you can email me at </w:t>
      </w:r>
      <w:hyperlink r:id="rId9">
        <w:r w:rsidDel="00000000" w:rsidR="00000000" w:rsidRPr="00000000">
          <w:rPr>
            <w:rFonts w:ascii="Arial" w:cs="Arial" w:eastAsia="Arial" w:hAnsi="Arial"/>
            <w:b w:val="1"/>
            <w:color w:val="0000ff"/>
            <w:sz w:val="20"/>
            <w:szCs w:val="20"/>
            <w:u w:val="single"/>
            <w:rtl w:val="0"/>
          </w:rPr>
          <w:t xml:space="preserve">shorta01s@glow.sch.uk</w:t>
        </w:r>
      </w:hyperlink>
      <w:r w:rsidDel="00000000" w:rsidR="00000000" w:rsidRPr="00000000">
        <w:rPr>
          <w:rtl w:val="0"/>
        </w:rPr>
      </w:r>
    </w:p>
    <w:p w:rsidR="00000000" w:rsidDel="00000000" w:rsidP="00000000" w:rsidRDefault="00000000" w:rsidRPr="00000000" w14:paraId="00000066">
      <w:pPr>
        <w:spacing w:after="0" w:before="12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67">
      <w:pPr>
        <w:spacing w:after="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before="120" w:lineRule="auto"/>
        <w:rPr>
          <w:rFonts w:ascii="Arial" w:cs="Arial" w:eastAsia="Arial" w:hAnsi="Arial"/>
        </w:rPr>
      </w:pPr>
      <w:r w:rsidDel="00000000" w:rsidR="00000000" w:rsidRPr="00000000">
        <w:rPr>
          <w:rFonts w:ascii="Arial" w:cs="Arial" w:eastAsia="Arial" w:hAnsi="Arial"/>
          <w:rtl w:val="0"/>
        </w:rPr>
        <w:t xml:space="preserve">AES updated 010221</w:t>
        <w:tab/>
        <w:tab/>
        <w:tab/>
        <w:tab/>
        <w:tab/>
        <w:tab/>
        <w:tab/>
      </w:r>
    </w:p>
    <w:sectPr>
      <w:pgSz w:h="16838" w:w="11906" w:orient="portrait"/>
      <w:pgMar w:bottom="709" w:top="709" w:left="1440" w:right="1440" w:header="4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20" w:hanging="360"/>
      </w:pPr>
      <w:rPr>
        <w:rFonts w:ascii="Arial" w:cs="Arial" w:eastAsia="Arial" w:hAnsi="Arial"/>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81875"/>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08187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81875"/>
    <w:rPr>
      <w:rFonts w:ascii="Tahoma" w:cs="Tahoma" w:hAnsi="Tahoma"/>
      <w:sz w:val="16"/>
      <w:szCs w:val="16"/>
    </w:rPr>
  </w:style>
  <w:style w:type="paragraph" w:styleId="ListParagraph">
    <w:name w:val="List Paragraph"/>
    <w:basedOn w:val="Normal"/>
    <w:uiPriority w:val="34"/>
    <w:qFormat w:val="1"/>
    <w:rsid w:val="00081875"/>
    <w:pPr>
      <w:ind w:left="720"/>
      <w:contextualSpacing w:val="1"/>
    </w:pPr>
  </w:style>
  <w:style w:type="paragraph" w:styleId="Header">
    <w:name w:val="header"/>
    <w:basedOn w:val="Normal"/>
    <w:link w:val="HeaderChar"/>
    <w:uiPriority w:val="99"/>
    <w:unhideWhenUsed w:val="1"/>
    <w:rsid w:val="00D438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438EA"/>
  </w:style>
  <w:style w:type="paragraph" w:styleId="Footer">
    <w:name w:val="footer"/>
    <w:basedOn w:val="Normal"/>
    <w:link w:val="FooterChar"/>
    <w:uiPriority w:val="99"/>
    <w:unhideWhenUsed w:val="1"/>
    <w:rsid w:val="00D438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38EA"/>
  </w:style>
  <w:style w:type="table" w:styleId="TableGrid">
    <w:name w:val="Table Grid"/>
    <w:basedOn w:val="TableNormal"/>
    <w:uiPriority w:val="59"/>
    <w:rsid w:val="009815E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D4EF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orta01s@glow.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ameronn01s@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6ADKZ0mZipTELUUbgiKJmvRHg==">AMUW2mVY+SkK46lacjfROx17mpr5LuntFUeX0V2pFn7C6YjGyyHxAsLX60iQFpNFbmPfUMWPu2oPjrMFP1fozfSwULQgFqcUR23hv8Tui3Eb9vd3KtfL3BhN5wANw7hXK8P47hKg7CJ6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2021-01-20T15:13:00Z</dcterms:created>
  <dc:creator>amanda short</dc:creator>
</cp:coreProperties>
</file>