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3260"/>
      </w:tblGrid>
      <w:tr w:rsidR="00E70B35" w:rsidRPr="0030771C" w:rsidTr="0030771C">
        <w:trPr>
          <w:trHeight w:val="284"/>
        </w:trPr>
        <w:tc>
          <w:tcPr>
            <w:tcW w:w="4395" w:type="dxa"/>
            <w:vMerge w:val="restart"/>
          </w:tcPr>
          <w:p w:rsidR="00E70B35" w:rsidRPr="0030771C" w:rsidRDefault="00964C39" w:rsidP="00351A43">
            <w:pPr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-1624965</wp:posOffset>
                  </wp:positionV>
                  <wp:extent cx="1543050" cy="733425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shd w:val="clear" w:color="auto" w:fill="auto"/>
          </w:tcPr>
          <w:p w:rsidR="00E70B35" w:rsidRPr="0030771C" w:rsidRDefault="00E70B35" w:rsidP="0030771C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30771C">
              <w:rPr>
                <w:rFonts w:cs="Arial"/>
                <w:b/>
                <w:szCs w:val="22"/>
              </w:rPr>
              <w:t>Our ref:</w:t>
            </w:r>
          </w:p>
        </w:tc>
        <w:tc>
          <w:tcPr>
            <w:tcW w:w="3260" w:type="dxa"/>
            <w:shd w:val="clear" w:color="auto" w:fill="auto"/>
          </w:tcPr>
          <w:p w:rsidR="00E70B35" w:rsidRPr="0030771C" w:rsidRDefault="007E4C79" w:rsidP="0030771C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MD</w:t>
            </w:r>
          </w:p>
        </w:tc>
      </w:tr>
      <w:tr w:rsidR="00C77842" w:rsidRPr="0030771C" w:rsidTr="0030771C">
        <w:trPr>
          <w:trHeight w:val="284"/>
        </w:trPr>
        <w:tc>
          <w:tcPr>
            <w:tcW w:w="4395" w:type="dxa"/>
            <w:vMerge/>
          </w:tcPr>
          <w:p w:rsidR="00C77842" w:rsidRPr="0030771C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7842" w:rsidRPr="0030771C" w:rsidRDefault="00C77842" w:rsidP="0030771C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30771C">
              <w:rPr>
                <w:rFonts w:cs="Arial"/>
                <w:b/>
                <w:szCs w:val="22"/>
              </w:rPr>
              <w:t>Your ref:</w:t>
            </w:r>
          </w:p>
        </w:tc>
        <w:tc>
          <w:tcPr>
            <w:tcW w:w="3260" w:type="dxa"/>
            <w:shd w:val="clear" w:color="auto" w:fill="auto"/>
          </w:tcPr>
          <w:p w:rsidR="00C77842" w:rsidRPr="0030771C" w:rsidRDefault="00C77842" w:rsidP="0030771C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</w:p>
        </w:tc>
      </w:tr>
      <w:tr w:rsidR="00C77842" w:rsidRPr="0030771C" w:rsidTr="0030771C">
        <w:trPr>
          <w:trHeight w:val="284"/>
        </w:trPr>
        <w:tc>
          <w:tcPr>
            <w:tcW w:w="4395" w:type="dxa"/>
            <w:vMerge/>
          </w:tcPr>
          <w:p w:rsidR="00C77842" w:rsidRPr="0030771C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7842" w:rsidRPr="0030771C" w:rsidRDefault="00C77842" w:rsidP="0030771C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30771C">
              <w:rPr>
                <w:rFonts w:cs="Arial"/>
                <w:b/>
                <w:szCs w:val="22"/>
              </w:rPr>
              <w:t>If calling ask for:</w:t>
            </w:r>
          </w:p>
        </w:tc>
        <w:tc>
          <w:tcPr>
            <w:tcW w:w="3260" w:type="dxa"/>
            <w:shd w:val="clear" w:color="auto" w:fill="auto"/>
          </w:tcPr>
          <w:p w:rsidR="00C77842" w:rsidRPr="0030771C" w:rsidRDefault="007E4C79" w:rsidP="0030771C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Marianne Duncan</w:t>
            </w:r>
          </w:p>
        </w:tc>
      </w:tr>
      <w:tr w:rsidR="00C77842" w:rsidRPr="0030771C" w:rsidTr="0030771C">
        <w:trPr>
          <w:trHeight w:val="284"/>
        </w:trPr>
        <w:tc>
          <w:tcPr>
            <w:tcW w:w="4395" w:type="dxa"/>
            <w:vMerge/>
          </w:tcPr>
          <w:p w:rsidR="00C77842" w:rsidRPr="0030771C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7842" w:rsidRPr="0030771C" w:rsidRDefault="00A9793C" w:rsidP="0030771C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30771C">
              <w:rPr>
                <w:rFonts w:cs="Arial"/>
                <w:b/>
                <w:szCs w:val="22"/>
              </w:rPr>
              <w:t>Phone</w:t>
            </w:r>
            <w:r w:rsidR="00C77842" w:rsidRPr="0030771C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C77842" w:rsidRPr="0030771C" w:rsidRDefault="008313BB" w:rsidP="0030771C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  <w:r w:rsidRPr="0030771C">
              <w:rPr>
                <w:rFonts w:cs="Arial"/>
                <w:szCs w:val="22"/>
              </w:rPr>
              <w:t>01555 892251</w:t>
            </w:r>
          </w:p>
        </w:tc>
      </w:tr>
      <w:tr w:rsidR="00C77842" w:rsidRPr="0030771C" w:rsidTr="0030771C">
        <w:trPr>
          <w:trHeight w:val="641"/>
        </w:trPr>
        <w:tc>
          <w:tcPr>
            <w:tcW w:w="4395" w:type="dxa"/>
            <w:vMerge/>
            <w:tcBorders>
              <w:bottom w:val="nil"/>
            </w:tcBorders>
          </w:tcPr>
          <w:p w:rsidR="00C77842" w:rsidRPr="0030771C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77842" w:rsidRPr="0030771C" w:rsidRDefault="00C77842" w:rsidP="0030771C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30771C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C7107E" w:rsidRDefault="00892E39" w:rsidP="0030771C">
            <w:pPr>
              <w:spacing w:line="28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13.9</w:t>
            </w:r>
            <w:r w:rsidR="00CA0955">
              <w:rPr>
                <w:rFonts w:cs="Arial"/>
                <w:szCs w:val="22"/>
              </w:rPr>
              <w:t>.21</w:t>
            </w:r>
          </w:p>
          <w:p w:rsidR="00C7107E" w:rsidRDefault="00C7107E" w:rsidP="0030771C">
            <w:pPr>
              <w:spacing w:line="280" w:lineRule="exact"/>
              <w:rPr>
                <w:rFonts w:cs="Arial"/>
                <w:szCs w:val="22"/>
              </w:rPr>
            </w:pPr>
          </w:p>
          <w:p w:rsidR="00C7107E" w:rsidRDefault="00C7107E" w:rsidP="0030771C">
            <w:pPr>
              <w:spacing w:line="280" w:lineRule="exact"/>
              <w:rPr>
                <w:rFonts w:cs="Arial"/>
                <w:szCs w:val="22"/>
              </w:rPr>
            </w:pPr>
          </w:p>
          <w:p w:rsidR="00C7107E" w:rsidRPr="0030771C" w:rsidRDefault="00C7107E" w:rsidP="0030771C">
            <w:pPr>
              <w:spacing w:line="280" w:lineRule="exact"/>
              <w:rPr>
                <w:rFonts w:cs="Arial"/>
                <w:szCs w:val="22"/>
              </w:rPr>
            </w:pPr>
          </w:p>
        </w:tc>
      </w:tr>
    </w:tbl>
    <w:p w:rsidR="007E4C79" w:rsidRPr="007E4C79" w:rsidRDefault="007E4C79" w:rsidP="007E4C79">
      <w:pPr>
        <w:rPr>
          <w:rFonts w:cs="Arial"/>
          <w:b/>
          <w:sz w:val="20"/>
          <w:u w:val="single"/>
        </w:rPr>
      </w:pPr>
      <w:r w:rsidRPr="007E4C79">
        <w:rPr>
          <w:rFonts w:cs="Arial"/>
          <w:b/>
          <w:sz w:val="20"/>
          <w:u w:val="single"/>
        </w:rPr>
        <w:t>PARTICAPATORY BUDGETING</w:t>
      </w:r>
    </w:p>
    <w:p w:rsidR="007E4C79" w:rsidRDefault="007E4C79" w:rsidP="00CA0955">
      <w:pPr>
        <w:rPr>
          <w:rFonts w:cs="Arial"/>
          <w:sz w:val="20"/>
        </w:rPr>
      </w:pPr>
    </w:p>
    <w:p w:rsidR="007E4C79" w:rsidRDefault="007E4C79" w:rsidP="00CA0955">
      <w:pPr>
        <w:rPr>
          <w:rFonts w:cs="Arial"/>
          <w:sz w:val="20"/>
        </w:rPr>
      </w:pPr>
    </w:p>
    <w:p w:rsidR="00CA0955" w:rsidRDefault="00CA0955" w:rsidP="00CA0955">
      <w:pPr>
        <w:rPr>
          <w:rFonts w:cs="Arial"/>
          <w:sz w:val="20"/>
        </w:rPr>
      </w:pPr>
      <w:r w:rsidRPr="00016A5E">
        <w:rPr>
          <w:rFonts w:cs="Arial"/>
          <w:sz w:val="20"/>
        </w:rPr>
        <w:t>Dear Parents/Carers,</w:t>
      </w:r>
    </w:p>
    <w:p w:rsidR="007E4C79" w:rsidRDefault="007E4C79" w:rsidP="00CA0955">
      <w:pPr>
        <w:rPr>
          <w:rFonts w:cs="Arial"/>
          <w:sz w:val="20"/>
        </w:rPr>
      </w:pPr>
    </w:p>
    <w:p w:rsidR="007E4C79" w:rsidRDefault="007E4C79" w:rsidP="007E4C79">
      <w:pPr>
        <w:pStyle w:val="NormalWeb"/>
        <w:shd w:val="clear" w:color="auto" w:fill="FFFFFF"/>
        <w:spacing w:before="0" w:beforeAutospacing="0" w:after="312" w:afterAutospacing="0"/>
        <w:ind w:firstLine="720"/>
        <w:rPr>
          <w:rFonts w:ascii="Arial" w:hAnsi="Arial" w:cs="Arial"/>
          <w:sz w:val="20"/>
          <w:szCs w:val="20"/>
        </w:rPr>
      </w:pPr>
      <w:r w:rsidRPr="007E4C79">
        <w:rPr>
          <w:rFonts w:ascii="Arial" w:hAnsi="Arial" w:cs="Arial"/>
          <w:sz w:val="20"/>
          <w:szCs w:val="20"/>
        </w:rPr>
        <w:t>Participatory Budge</w:t>
      </w:r>
      <w:r>
        <w:rPr>
          <w:rFonts w:ascii="Arial" w:hAnsi="Arial" w:cs="Arial"/>
          <w:sz w:val="20"/>
          <w:szCs w:val="20"/>
        </w:rPr>
        <w:t>ting (PB) is a way for adults and children</w:t>
      </w:r>
      <w:r w:rsidRPr="007E4C79">
        <w:rPr>
          <w:rFonts w:ascii="Arial" w:hAnsi="Arial" w:cs="Arial"/>
          <w:sz w:val="20"/>
          <w:szCs w:val="20"/>
        </w:rPr>
        <w:t xml:space="preserve"> to have a dire</w:t>
      </w:r>
      <w:r w:rsidR="006213C7">
        <w:rPr>
          <w:rFonts w:ascii="Arial" w:hAnsi="Arial" w:cs="Arial"/>
          <w:sz w:val="20"/>
          <w:szCs w:val="20"/>
        </w:rPr>
        <w:t>ct say in how to spend part of the</w:t>
      </w:r>
      <w:r w:rsidRPr="007E4C79">
        <w:rPr>
          <w:rFonts w:ascii="Arial" w:hAnsi="Arial" w:cs="Arial"/>
          <w:sz w:val="20"/>
          <w:szCs w:val="20"/>
        </w:rPr>
        <w:t xml:space="preserve"> public budget.</w:t>
      </w:r>
      <w:r>
        <w:rPr>
          <w:rFonts w:ascii="Arial" w:hAnsi="Arial" w:cs="Arial"/>
          <w:sz w:val="20"/>
          <w:szCs w:val="20"/>
        </w:rPr>
        <w:t xml:space="preserve"> </w:t>
      </w:r>
      <w:r w:rsidRPr="007E4C79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 w:rsidR="006213C7">
        <w:rPr>
          <w:rFonts w:ascii="Arial" w:hAnsi="Arial" w:cs="Arial"/>
          <w:sz w:val="20"/>
          <w:szCs w:val="20"/>
        </w:rPr>
        <w:t xml:space="preserve"> Scottish Government recommends</w:t>
      </w:r>
      <w:r w:rsidRPr="007E4C79">
        <w:rPr>
          <w:rFonts w:ascii="Arial" w:hAnsi="Arial" w:cs="Arial"/>
          <w:sz w:val="20"/>
          <w:szCs w:val="20"/>
        </w:rPr>
        <w:t xml:space="preserve"> that all councils allocate at least 1% of their budgets via P</w:t>
      </w:r>
      <w:r>
        <w:rPr>
          <w:rFonts w:ascii="Arial" w:hAnsi="Arial" w:cs="Arial"/>
          <w:sz w:val="20"/>
          <w:szCs w:val="20"/>
        </w:rPr>
        <w:t xml:space="preserve">B by the financial year 2020/21, which equates to 5% of </w:t>
      </w:r>
      <w:r w:rsidR="00892E39">
        <w:rPr>
          <w:rFonts w:ascii="Arial" w:hAnsi="Arial" w:cs="Arial"/>
          <w:sz w:val="20"/>
          <w:szCs w:val="20"/>
        </w:rPr>
        <w:t>school Pupil Equity Fund finances</w:t>
      </w:r>
      <w:r>
        <w:rPr>
          <w:rFonts w:ascii="Arial" w:hAnsi="Arial" w:cs="Arial"/>
          <w:sz w:val="20"/>
          <w:szCs w:val="20"/>
        </w:rPr>
        <w:t xml:space="preserve"> allocated to each school in South Lanarkshire this year.</w:t>
      </w:r>
    </w:p>
    <w:p w:rsidR="00892E39" w:rsidRDefault="007E4C79" w:rsidP="007E4C79">
      <w:pPr>
        <w:pStyle w:val="NormalWeb"/>
        <w:shd w:val="clear" w:color="auto" w:fill="FFFFFF"/>
        <w:spacing w:before="0" w:beforeAutospacing="0" w:after="312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year, I will be running a small steering group of parents and pupils</w:t>
      </w:r>
      <w:r w:rsidR="00892E39">
        <w:rPr>
          <w:rFonts w:ascii="Arial" w:hAnsi="Arial" w:cs="Arial"/>
          <w:sz w:val="20"/>
          <w:szCs w:val="20"/>
        </w:rPr>
        <w:t xml:space="preserve"> who are</w:t>
      </w:r>
      <w:r>
        <w:rPr>
          <w:rFonts w:ascii="Arial" w:hAnsi="Arial" w:cs="Arial"/>
          <w:sz w:val="20"/>
          <w:szCs w:val="20"/>
        </w:rPr>
        <w:t xml:space="preserve"> interest</w:t>
      </w:r>
      <w:r w:rsidR="00892E39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in coming </w:t>
      </w:r>
      <w:r w:rsidR="00892E39">
        <w:rPr>
          <w:rFonts w:ascii="Arial" w:hAnsi="Arial" w:cs="Arial"/>
          <w:sz w:val="20"/>
          <w:szCs w:val="20"/>
        </w:rPr>
        <w:t xml:space="preserve">together to come </w:t>
      </w:r>
      <w:r>
        <w:rPr>
          <w:rFonts w:ascii="Arial" w:hAnsi="Arial" w:cs="Arial"/>
          <w:sz w:val="20"/>
          <w:szCs w:val="20"/>
        </w:rPr>
        <w:t xml:space="preserve">up with ideas on how to spend this money. The ideas should be in line with our school priorities </w:t>
      </w:r>
      <w:r w:rsidR="005E4D83">
        <w:rPr>
          <w:rFonts w:ascii="Arial" w:hAnsi="Arial" w:cs="Arial"/>
          <w:sz w:val="20"/>
          <w:szCs w:val="20"/>
        </w:rPr>
        <w:t>– you can find our School Recovery Plan 2021-22 on our website</w:t>
      </w:r>
      <w:r>
        <w:rPr>
          <w:rFonts w:ascii="Arial" w:hAnsi="Arial" w:cs="Arial"/>
          <w:sz w:val="20"/>
          <w:szCs w:val="20"/>
        </w:rPr>
        <w:t>.</w:t>
      </w:r>
      <w:r w:rsidR="00892E39">
        <w:rPr>
          <w:rFonts w:ascii="Arial" w:hAnsi="Arial" w:cs="Arial"/>
          <w:sz w:val="20"/>
          <w:szCs w:val="20"/>
        </w:rPr>
        <w:t xml:space="preserve"> </w:t>
      </w:r>
      <w:r w:rsidR="005E4D83">
        <w:rPr>
          <w:rFonts w:ascii="Arial" w:hAnsi="Arial" w:cs="Arial"/>
          <w:sz w:val="20"/>
          <w:szCs w:val="20"/>
        </w:rPr>
        <w:t>We will present these ideas to our school community, giving parents/carers the opportunity to have your say through an online vote.</w:t>
      </w:r>
      <w:bookmarkStart w:id="0" w:name="_GoBack"/>
      <w:bookmarkEnd w:id="0"/>
    </w:p>
    <w:p w:rsidR="007E4C79" w:rsidRPr="007E4C79" w:rsidRDefault="007E4C79" w:rsidP="007E4C79">
      <w:pPr>
        <w:pStyle w:val="NormalWeb"/>
        <w:shd w:val="clear" w:color="auto" w:fill="FFFFFF"/>
        <w:spacing w:before="0" w:beforeAutospacing="0" w:after="312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If you are interested in being involved in this</w:t>
      </w:r>
      <w:r w:rsidR="002C66FE">
        <w:rPr>
          <w:rFonts w:ascii="Arial" w:hAnsi="Arial" w:cs="Arial"/>
          <w:sz w:val="20"/>
          <w:szCs w:val="20"/>
        </w:rPr>
        <w:t xml:space="preserve"> opportunity, please contact</w:t>
      </w:r>
      <w:r>
        <w:rPr>
          <w:rFonts w:ascii="Arial" w:hAnsi="Arial" w:cs="Arial"/>
          <w:sz w:val="20"/>
          <w:szCs w:val="20"/>
        </w:rPr>
        <w:t xml:space="preserve"> the school </w:t>
      </w:r>
      <w:r w:rsidR="002C66FE">
        <w:rPr>
          <w:rFonts w:ascii="Arial" w:hAnsi="Arial" w:cs="Arial"/>
          <w:sz w:val="20"/>
          <w:szCs w:val="20"/>
        </w:rPr>
        <w:t>by this Friday (</w:t>
      </w:r>
      <w:r w:rsidR="002C66FE" w:rsidRPr="006213C7">
        <w:rPr>
          <w:rFonts w:ascii="Arial" w:hAnsi="Arial" w:cs="Arial"/>
          <w:b/>
          <w:sz w:val="20"/>
          <w:szCs w:val="20"/>
        </w:rPr>
        <w:t>17</w:t>
      </w:r>
      <w:r w:rsidR="002C66FE" w:rsidRPr="006213C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C66FE" w:rsidRPr="006213C7">
        <w:rPr>
          <w:rFonts w:ascii="Arial" w:hAnsi="Arial" w:cs="Arial"/>
          <w:b/>
          <w:sz w:val="20"/>
          <w:szCs w:val="20"/>
        </w:rPr>
        <w:t xml:space="preserve"> of September</w:t>
      </w:r>
      <w:r w:rsidR="002C66FE">
        <w:rPr>
          <w:rFonts w:ascii="Arial" w:hAnsi="Arial" w:cs="Arial"/>
          <w:sz w:val="20"/>
          <w:szCs w:val="20"/>
        </w:rPr>
        <w:t xml:space="preserve">) </w:t>
      </w:r>
      <w:r w:rsidR="00892E39">
        <w:rPr>
          <w:rFonts w:ascii="Arial" w:hAnsi="Arial" w:cs="Arial"/>
          <w:sz w:val="20"/>
          <w:szCs w:val="20"/>
        </w:rPr>
        <w:t>and speak to Mrs Duncan</w:t>
      </w:r>
      <w:r w:rsidR="002C66FE">
        <w:rPr>
          <w:rFonts w:ascii="Arial" w:hAnsi="Arial" w:cs="Arial"/>
          <w:sz w:val="20"/>
          <w:szCs w:val="20"/>
        </w:rPr>
        <w:t xml:space="preserve">. There will </w:t>
      </w:r>
      <w:r w:rsidR="00892E39">
        <w:rPr>
          <w:rFonts w:ascii="Arial" w:hAnsi="Arial" w:cs="Arial"/>
          <w:sz w:val="20"/>
          <w:szCs w:val="20"/>
        </w:rPr>
        <w:t xml:space="preserve">also </w:t>
      </w:r>
      <w:r w:rsidR="002C66FE">
        <w:rPr>
          <w:rFonts w:ascii="Arial" w:hAnsi="Arial" w:cs="Arial"/>
          <w:sz w:val="20"/>
          <w:szCs w:val="20"/>
        </w:rPr>
        <w:t>be an online meeting for this group on Wednesday the 22</w:t>
      </w:r>
      <w:r w:rsidR="002C66FE" w:rsidRPr="002C66FE">
        <w:rPr>
          <w:rFonts w:ascii="Arial" w:hAnsi="Arial" w:cs="Arial"/>
          <w:sz w:val="20"/>
          <w:szCs w:val="20"/>
          <w:vertAlign w:val="superscript"/>
        </w:rPr>
        <w:t>nd</w:t>
      </w:r>
      <w:r w:rsidR="00892E39">
        <w:rPr>
          <w:rFonts w:ascii="Arial" w:hAnsi="Arial" w:cs="Arial"/>
          <w:sz w:val="20"/>
          <w:szCs w:val="20"/>
        </w:rPr>
        <w:t xml:space="preserve"> of September at 7pm via Google Meet.</w:t>
      </w:r>
    </w:p>
    <w:p w:rsidR="007E4C79" w:rsidRDefault="007E4C79" w:rsidP="00CA0955">
      <w:pPr>
        <w:rPr>
          <w:rFonts w:cs="Arial"/>
          <w:sz w:val="20"/>
        </w:rPr>
      </w:pPr>
    </w:p>
    <w:p w:rsidR="00CA0955" w:rsidRPr="00016A5E" w:rsidRDefault="00CA0955" w:rsidP="00CA0955">
      <w:pPr>
        <w:rPr>
          <w:rFonts w:cs="Arial"/>
          <w:sz w:val="20"/>
        </w:rPr>
      </w:pPr>
    </w:p>
    <w:p w:rsidR="00CA0955" w:rsidRPr="00016A5E" w:rsidRDefault="00CA0955" w:rsidP="00CA0955">
      <w:pPr>
        <w:rPr>
          <w:rFonts w:cs="Arial"/>
          <w:sz w:val="20"/>
        </w:rPr>
      </w:pPr>
    </w:p>
    <w:p w:rsidR="00CA0955" w:rsidRDefault="00CA0955" w:rsidP="00CA0955">
      <w:pPr>
        <w:rPr>
          <w:rFonts w:cs="Arial"/>
          <w:i/>
          <w:sz w:val="20"/>
        </w:rPr>
      </w:pPr>
    </w:p>
    <w:p w:rsidR="00CA0955" w:rsidRDefault="00CA0955" w:rsidP="00CA0955">
      <w:pPr>
        <w:rPr>
          <w:rFonts w:cs="Arial"/>
          <w:sz w:val="20"/>
        </w:rPr>
      </w:pPr>
      <w:r>
        <w:rPr>
          <w:rFonts w:cs="Arial"/>
          <w:sz w:val="20"/>
        </w:rPr>
        <w:t>Yours sincerely,</w:t>
      </w:r>
    </w:p>
    <w:p w:rsidR="00CA0955" w:rsidRDefault="00CA0955" w:rsidP="00CA0955">
      <w:pPr>
        <w:rPr>
          <w:rFonts w:cs="Arial"/>
          <w:sz w:val="20"/>
        </w:rPr>
      </w:pPr>
    </w:p>
    <w:p w:rsidR="00CA0955" w:rsidRDefault="00CA0955" w:rsidP="00CA0955">
      <w:pPr>
        <w:rPr>
          <w:rFonts w:cs="Arial"/>
          <w:sz w:val="20"/>
        </w:rPr>
      </w:pPr>
    </w:p>
    <w:p w:rsidR="00CA0955" w:rsidRPr="00892E39" w:rsidRDefault="00892E39" w:rsidP="00CA0955">
      <w:pPr>
        <w:rPr>
          <w:rFonts w:ascii="Brush Script MT" w:hAnsi="Brush Script MT" w:cs="Arial"/>
          <w:sz w:val="40"/>
          <w:szCs w:val="40"/>
        </w:rPr>
      </w:pPr>
      <w:r w:rsidRPr="00892E39">
        <w:rPr>
          <w:rFonts w:ascii="Brush Script MT" w:hAnsi="Brush Script MT" w:cs="Arial"/>
          <w:sz w:val="40"/>
          <w:szCs w:val="40"/>
        </w:rPr>
        <w:t>Marianne Duncan</w:t>
      </w:r>
    </w:p>
    <w:p w:rsidR="00CA0955" w:rsidRDefault="00CA0955" w:rsidP="00CA0955">
      <w:pPr>
        <w:rPr>
          <w:rFonts w:cs="Arial"/>
          <w:sz w:val="20"/>
        </w:rPr>
      </w:pPr>
    </w:p>
    <w:p w:rsidR="00CA0955" w:rsidRDefault="00892E39" w:rsidP="00CA0955">
      <w:pPr>
        <w:rPr>
          <w:rFonts w:cs="Arial"/>
          <w:sz w:val="20"/>
        </w:rPr>
      </w:pPr>
      <w:r>
        <w:rPr>
          <w:rFonts w:cs="Arial"/>
          <w:sz w:val="20"/>
        </w:rPr>
        <w:t>Marianne Duncan</w:t>
      </w:r>
    </w:p>
    <w:p w:rsidR="00CA0955" w:rsidRDefault="00892E39" w:rsidP="00CA0955">
      <w:pPr>
        <w:rPr>
          <w:rFonts w:cs="Arial"/>
          <w:sz w:val="20"/>
        </w:rPr>
      </w:pPr>
      <w:r>
        <w:rPr>
          <w:rFonts w:cs="Arial"/>
          <w:sz w:val="20"/>
        </w:rPr>
        <w:t>Depute Head</w:t>
      </w:r>
    </w:p>
    <w:p w:rsidR="00091E96" w:rsidRDefault="00091E96" w:rsidP="00CA0955">
      <w:pPr>
        <w:rPr>
          <w:b/>
          <w:sz w:val="20"/>
        </w:rPr>
      </w:pPr>
    </w:p>
    <w:sectPr w:rsidR="00091E96" w:rsidSect="00EF3384">
      <w:headerReference w:type="first" r:id="rId8"/>
      <w:footerReference w:type="first" r:id="rId9"/>
      <w:endnotePr>
        <w:numFmt w:val="decimal"/>
      </w:endnotePr>
      <w:type w:val="continuous"/>
      <w:pgSz w:w="11907" w:h="16840" w:code="9"/>
      <w:pgMar w:top="851" w:right="1134" w:bottom="851" w:left="1134" w:header="22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08" w:rsidRDefault="00760808">
      <w:r>
        <w:separator/>
      </w:r>
    </w:p>
  </w:endnote>
  <w:endnote w:type="continuationSeparator" w:id="0">
    <w:p w:rsidR="00760808" w:rsidRDefault="0076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DF" w:rsidRDefault="00B747DF" w:rsidP="003B36C1">
    <w:pPr>
      <w:pStyle w:val="Footer"/>
      <w:jc w:val="center"/>
    </w:pPr>
    <w:r>
      <w:t xml:space="preserve">Woodpark Primary School, Priory Road, Lesmahagow, ML11 0AA  </w:t>
    </w:r>
  </w:p>
  <w:p w:rsidR="00B747DF" w:rsidRDefault="00B747DF" w:rsidP="003B36C1">
    <w:pPr>
      <w:pStyle w:val="Footer"/>
      <w:jc w:val="center"/>
    </w:pPr>
    <w:r>
      <w:t xml:space="preserve">Phone: 01555 </w:t>
    </w:r>
    <w:proofErr w:type="gramStart"/>
    <w:r>
      <w:t>892251  Fax</w:t>
    </w:r>
    <w:proofErr w:type="gramEnd"/>
    <w:r>
      <w:t>:  01555 895904</w:t>
    </w:r>
  </w:p>
  <w:p w:rsidR="00B747DF" w:rsidRDefault="00B747DF" w:rsidP="003B36C1">
    <w:pPr>
      <w:pStyle w:val="Footer"/>
      <w:jc w:val="center"/>
      <w:rPr>
        <w:sz w:val="8"/>
      </w:rPr>
    </w:pPr>
    <w:r>
      <w:t>Email:  headteacher@woodpark-pri.s-lanark.sch.uk</w:t>
    </w:r>
  </w:p>
  <w:p w:rsidR="00B747DF" w:rsidRDefault="00B747DF" w:rsidP="003B36C1"/>
  <w:p w:rsidR="00B747DF" w:rsidRPr="003A0EB5" w:rsidRDefault="00964C39" w:rsidP="00B115E5">
    <w:pPr>
      <w:widowControl/>
      <w:jc w:val="center"/>
      <w:rPr>
        <w:color w:val="auto"/>
        <w:sz w:val="84"/>
        <w:szCs w:val="84"/>
      </w:rPr>
    </w:pPr>
    <w:r>
      <w:rPr>
        <w:noProof/>
        <w:color w:val="auto"/>
        <w:sz w:val="84"/>
        <w:szCs w:val="84"/>
      </w:rPr>
      <w:drawing>
        <wp:inline distT="0" distB="0" distL="0" distR="0">
          <wp:extent cx="1571625" cy="485775"/>
          <wp:effectExtent l="19050" t="0" r="9525" b="0"/>
          <wp:docPr id="1" name="Picture 1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47DF">
      <w:rPr>
        <w:color w:val="auto"/>
        <w:sz w:val="84"/>
        <w:szCs w:val="84"/>
      </w:rPr>
      <w:t xml:space="preserve"> </w:t>
    </w:r>
    <w:r>
      <w:rPr>
        <w:noProof/>
        <w:color w:val="auto"/>
        <w:sz w:val="84"/>
        <w:szCs w:val="84"/>
      </w:rPr>
      <w:drawing>
        <wp:inline distT="0" distB="0" distL="0" distR="0">
          <wp:extent cx="1047750" cy="428625"/>
          <wp:effectExtent l="19050" t="0" r="0" b="0"/>
          <wp:docPr id="2" name="Picture 2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7DF" w:rsidRPr="009B4796" w:rsidRDefault="00B747DF" w:rsidP="009B479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08" w:rsidRDefault="00760808">
      <w:r>
        <w:separator/>
      </w:r>
    </w:p>
  </w:footnote>
  <w:footnote w:type="continuationSeparator" w:id="0">
    <w:p w:rsidR="00760808" w:rsidRDefault="0076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DF" w:rsidRPr="006D4B44" w:rsidRDefault="00B747DF" w:rsidP="003A0EB5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Education</w:t>
    </w:r>
    <w:r w:rsidRPr="006D4B44">
      <w:rPr>
        <w:rFonts w:cs="Arial"/>
        <w:b/>
        <w:sz w:val="20"/>
      </w:rPr>
      <w:t xml:space="preserve"> Resources</w:t>
    </w:r>
  </w:p>
  <w:p w:rsidR="00B747DF" w:rsidRPr="006D4B44" w:rsidRDefault="00B747DF" w:rsidP="00071D49">
    <w:pPr>
      <w:jc w:val="center"/>
      <w:rPr>
        <w:rFonts w:cs="Arial"/>
        <w:b/>
        <w:sz w:val="20"/>
      </w:rPr>
    </w:pPr>
    <w:r w:rsidRPr="006D4B44">
      <w:rPr>
        <w:rFonts w:cs="Arial"/>
        <w:sz w:val="20"/>
      </w:rPr>
      <w:t>Executive Director</w:t>
    </w:r>
    <w:r>
      <w:rPr>
        <w:rFonts w:cs="Arial"/>
        <w:sz w:val="20"/>
      </w:rPr>
      <w:t xml:space="preserve"> </w:t>
    </w:r>
    <w:r w:rsidR="00091E96">
      <w:rPr>
        <w:rFonts w:cs="Arial"/>
        <w:b/>
        <w:sz w:val="20"/>
      </w:rPr>
      <w:t>Tony McDaid</w:t>
    </w:r>
  </w:p>
  <w:p w:rsidR="00B747DF" w:rsidRDefault="00B747DF" w:rsidP="0041505C">
    <w:pPr>
      <w:pStyle w:val="Heading1"/>
      <w:jc w:val="center"/>
      <w:rPr>
        <w:sz w:val="20"/>
      </w:rPr>
    </w:pPr>
    <w:r>
      <w:rPr>
        <w:sz w:val="20"/>
      </w:rPr>
      <w:t>Woodpark Primary and Nursery Class</w:t>
    </w:r>
  </w:p>
  <w:p w:rsidR="00B747DF" w:rsidRPr="003B36C1" w:rsidRDefault="00AD3087" w:rsidP="003B36C1">
    <w:pPr>
      <w:jc w:val="center"/>
      <w:rPr>
        <w:b/>
        <w:sz w:val="20"/>
      </w:rPr>
    </w:pPr>
    <w:r>
      <w:rPr>
        <w:b/>
        <w:sz w:val="20"/>
      </w:rPr>
      <w:t xml:space="preserve"> </w:t>
    </w:r>
    <w:r w:rsidR="00B747DF" w:rsidRPr="003B36C1">
      <w:rPr>
        <w:b/>
        <w:sz w:val="20"/>
      </w:rPr>
      <w:t xml:space="preserve">Head Teacher – </w:t>
    </w:r>
    <w:r>
      <w:rPr>
        <w:b/>
        <w:sz w:val="20"/>
      </w:rPr>
      <w:t xml:space="preserve">Debbie </w:t>
    </w:r>
    <w:proofErr w:type="spellStart"/>
    <w:r>
      <w:rPr>
        <w:b/>
        <w:sz w:val="20"/>
      </w:rPr>
      <w:t>MacKenna</w:t>
    </w:r>
    <w:proofErr w:type="spellEnd"/>
  </w:p>
  <w:p w:rsidR="00B747DF" w:rsidRPr="00071D49" w:rsidRDefault="00B747DF" w:rsidP="00071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E1"/>
    <w:multiLevelType w:val="hybridMultilevel"/>
    <w:tmpl w:val="D35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526"/>
    <w:multiLevelType w:val="hybridMultilevel"/>
    <w:tmpl w:val="A964D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5905"/>
    <w:multiLevelType w:val="hybridMultilevel"/>
    <w:tmpl w:val="DA96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3A4C"/>
    <w:multiLevelType w:val="hybridMultilevel"/>
    <w:tmpl w:val="C01430EE"/>
    <w:lvl w:ilvl="0" w:tplc="FA4E40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559"/>
    <w:multiLevelType w:val="hybridMultilevel"/>
    <w:tmpl w:val="36EA2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E5"/>
    <w:rsid w:val="00014451"/>
    <w:rsid w:val="00034C0C"/>
    <w:rsid w:val="00046E4D"/>
    <w:rsid w:val="00071D49"/>
    <w:rsid w:val="00087666"/>
    <w:rsid w:val="00091E96"/>
    <w:rsid w:val="0009790E"/>
    <w:rsid w:val="000C2FC1"/>
    <w:rsid w:val="000D0A23"/>
    <w:rsid w:val="000F55A3"/>
    <w:rsid w:val="00120F58"/>
    <w:rsid w:val="00134C61"/>
    <w:rsid w:val="001419D0"/>
    <w:rsid w:val="00142559"/>
    <w:rsid w:val="00157940"/>
    <w:rsid w:val="001617A4"/>
    <w:rsid w:val="001A7159"/>
    <w:rsid w:val="001C2C0E"/>
    <w:rsid w:val="001C7958"/>
    <w:rsid w:val="00201AAE"/>
    <w:rsid w:val="00205AAE"/>
    <w:rsid w:val="002075F2"/>
    <w:rsid w:val="00252BE8"/>
    <w:rsid w:val="002704AD"/>
    <w:rsid w:val="00280664"/>
    <w:rsid w:val="002A42F8"/>
    <w:rsid w:val="002A4381"/>
    <w:rsid w:val="002B3321"/>
    <w:rsid w:val="002C1112"/>
    <w:rsid w:val="002C66FE"/>
    <w:rsid w:val="002E4C28"/>
    <w:rsid w:val="002F5436"/>
    <w:rsid w:val="0030771C"/>
    <w:rsid w:val="00313F8A"/>
    <w:rsid w:val="003246A4"/>
    <w:rsid w:val="0033187D"/>
    <w:rsid w:val="0033769A"/>
    <w:rsid w:val="00351A43"/>
    <w:rsid w:val="003535B2"/>
    <w:rsid w:val="00360C80"/>
    <w:rsid w:val="00363EE4"/>
    <w:rsid w:val="00394332"/>
    <w:rsid w:val="003A0EB5"/>
    <w:rsid w:val="003B36C1"/>
    <w:rsid w:val="003B6093"/>
    <w:rsid w:val="003C29F4"/>
    <w:rsid w:val="003D2198"/>
    <w:rsid w:val="003D47C2"/>
    <w:rsid w:val="0041505C"/>
    <w:rsid w:val="004329AE"/>
    <w:rsid w:val="00434015"/>
    <w:rsid w:val="0043443F"/>
    <w:rsid w:val="00457D8E"/>
    <w:rsid w:val="004667E7"/>
    <w:rsid w:val="00491E80"/>
    <w:rsid w:val="004A1E91"/>
    <w:rsid w:val="004A1F99"/>
    <w:rsid w:val="004A22D5"/>
    <w:rsid w:val="004B1809"/>
    <w:rsid w:val="004B4FAE"/>
    <w:rsid w:val="004C604C"/>
    <w:rsid w:val="004C6A02"/>
    <w:rsid w:val="004D0881"/>
    <w:rsid w:val="005105B3"/>
    <w:rsid w:val="00511278"/>
    <w:rsid w:val="00517169"/>
    <w:rsid w:val="005258E2"/>
    <w:rsid w:val="005326F5"/>
    <w:rsid w:val="00534D44"/>
    <w:rsid w:val="00560BEA"/>
    <w:rsid w:val="00580E8C"/>
    <w:rsid w:val="005B2E45"/>
    <w:rsid w:val="005E134D"/>
    <w:rsid w:val="005E4D83"/>
    <w:rsid w:val="00615458"/>
    <w:rsid w:val="006213C7"/>
    <w:rsid w:val="00632AFD"/>
    <w:rsid w:val="00675140"/>
    <w:rsid w:val="00686AC0"/>
    <w:rsid w:val="006A20CB"/>
    <w:rsid w:val="006D4B44"/>
    <w:rsid w:val="006F6695"/>
    <w:rsid w:val="00720C6B"/>
    <w:rsid w:val="0072206C"/>
    <w:rsid w:val="00745329"/>
    <w:rsid w:val="00756961"/>
    <w:rsid w:val="00760808"/>
    <w:rsid w:val="00783D07"/>
    <w:rsid w:val="00786429"/>
    <w:rsid w:val="00792281"/>
    <w:rsid w:val="007D06B6"/>
    <w:rsid w:val="007D1334"/>
    <w:rsid w:val="007D44E7"/>
    <w:rsid w:val="007E3954"/>
    <w:rsid w:val="007E4C79"/>
    <w:rsid w:val="00820C5F"/>
    <w:rsid w:val="008217F1"/>
    <w:rsid w:val="008313BB"/>
    <w:rsid w:val="0084589A"/>
    <w:rsid w:val="00847440"/>
    <w:rsid w:val="00856BF7"/>
    <w:rsid w:val="00867779"/>
    <w:rsid w:val="0088549D"/>
    <w:rsid w:val="00892E39"/>
    <w:rsid w:val="008B09A8"/>
    <w:rsid w:val="008B55B3"/>
    <w:rsid w:val="008B67D0"/>
    <w:rsid w:val="008B7598"/>
    <w:rsid w:val="008C0920"/>
    <w:rsid w:val="008D0187"/>
    <w:rsid w:val="008D1C89"/>
    <w:rsid w:val="008D3F20"/>
    <w:rsid w:val="008E2EEE"/>
    <w:rsid w:val="008E378D"/>
    <w:rsid w:val="008F57F8"/>
    <w:rsid w:val="00915311"/>
    <w:rsid w:val="00924630"/>
    <w:rsid w:val="00930135"/>
    <w:rsid w:val="00951026"/>
    <w:rsid w:val="00964C39"/>
    <w:rsid w:val="009769E6"/>
    <w:rsid w:val="009B2A9E"/>
    <w:rsid w:val="009B4796"/>
    <w:rsid w:val="009C74F1"/>
    <w:rsid w:val="009D4094"/>
    <w:rsid w:val="009D7370"/>
    <w:rsid w:val="009E063E"/>
    <w:rsid w:val="009F5FB8"/>
    <w:rsid w:val="00A115D0"/>
    <w:rsid w:val="00A51446"/>
    <w:rsid w:val="00A9793C"/>
    <w:rsid w:val="00AB27E6"/>
    <w:rsid w:val="00AC3CA6"/>
    <w:rsid w:val="00AC60E4"/>
    <w:rsid w:val="00AD3087"/>
    <w:rsid w:val="00AD3567"/>
    <w:rsid w:val="00AE4C01"/>
    <w:rsid w:val="00AF42DD"/>
    <w:rsid w:val="00B0435E"/>
    <w:rsid w:val="00B115E5"/>
    <w:rsid w:val="00B52CA6"/>
    <w:rsid w:val="00B72339"/>
    <w:rsid w:val="00B72C6D"/>
    <w:rsid w:val="00B747DF"/>
    <w:rsid w:val="00B95C92"/>
    <w:rsid w:val="00BA1F59"/>
    <w:rsid w:val="00BB2EB6"/>
    <w:rsid w:val="00BB6E43"/>
    <w:rsid w:val="00BB72C3"/>
    <w:rsid w:val="00BC25C7"/>
    <w:rsid w:val="00BC5EF6"/>
    <w:rsid w:val="00BC7C28"/>
    <w:rsid w:val="00BE11E3"/>
    <w:rsid w:val="00BF2C7D"/>
    <w:rsid w:val="00BF4686"/>
    <w:rsid w:val="00C15C6A"/>
    <w:rsid w:val="00C205A4"/>
    <w:rsid w:val="00C22654"/>
    <w:rsid w:val="00C55B1B"/>
    <w:rsid w:val="00C62FD7"/>
    <w:rsid w:val="00C6434F"/>
    <w:rsid w:val="00C7107E"/>
    <w:rsid w:val="00C77842"/>
    <w:rsid w:val="00C77C60"/>
    <w:rsid w:val="00C874A5"/>
    <w:rsid w:val="00C92BD9"/>
    <w:rsid w:val="00C9678A"/>
    <w:rsid w:val="00CA0955"/>
    <w:rsid w:val="00CA33BA"/>
    <w:rsid w:val="00CA619F"/>
    <w:rsid w:val="00CC4A63"/>
    <w:rsid w:val="00CC53E8"/>
    <w:rsid w:val="00CE123F"/>
    <w:rsid w:val="00CF3753"/>
    <w:rsid w:val="00D125DB"/>
    <w:rsid w:val="00D15D51"/>
    <w:rsid w:val="00D3534B"/>
    <w:rsid w:val="00D35D0F"/>
    <w:rsid w:val="00D43FF4"/>
    <w:rsid w:val="00D52707"/>
    <w:rsid w:val="00D73653"/>
    <w:rsid w:val="00D904E9"/>
    <w:rsid w:val="00D925E6"/>
    <w:rsid w:val="00DA2C61"/>
    <w:rsid w:val="00DC1365"/>
    <w:rsid w:val="00DE4558"/>
    <w:rsid w:val="00DF18B8"/>
    <w:rsid w:val="00DF5FD1"/>
    <w:rsid w:val="00E0002A"/>
    <w:rsid w:val="00E04DCE"/>
    <w:rsid w:val="00E064EE"/>
    <w:rsid w:val="00E10F84"/>
    <w:rsid w:val="00E4776E"/>
    <w:rsid w:val="00E553EA"/>
    <w:rsid w:val="00E70B35"/>
    <w:rsid w:val="00E70F66"/>
    <w:rsid w:val="00E83702"/>
    <w:rsid w:val="00E84D1B"/>
    <w:rsid w:val="00EA0196"/>
    <w:rsid w:val="00EC36AB"/>
    <w:rsid w:val="00ED72FF"/>
    <w:rsid w:val="00EF3384"/>
    <w:rsid w:val="00EF3662"/>
    <w:rsid w:val="00EF6089"/>
    <w:rsid w:val="00F1040E"/>
    <w:rsid w:val="00F16761"/>
    <w:rsid w:val="00F23CAA"/>
    <w:rsid w:val="00F70195"/>
    <w:rsid w:val="00F72AB9"/>
    <w:rsid w:val="00FA2D00"/>
    <w:rsid w:val="00FA5886"/>
    <w:rsid w:val="00FB0224"/>
    <w:rsid w:val="00FB0B0F"/>
    <w:rsid w:val="00FD36F9"/>
    <w:rsid w:val="00FD3D03"/>
    <w:rsid w:val="00FE0C14"/>
    <w:rsid w:val="00FE1A37"/>
    <w:rsid w:val="00FE34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A8D70"/>
  <w15:docId w15:val="{FAD6CBF9-7F5F-4104-8612-EBB3E345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36C1"/>
    <w:rPr>
      <w:rFonts w:ascii="Tahoma" w:hAnsi="Tahoma" w:cs="Tahoma"/>
      <w:sz w:val="16"/>
      <w:szCs w:val="16"/>
    </w:r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paragraph" w:customStyle="1" w:styleId="xmsonormal">
    <w:name w:val="x_msonormal"/>
    <w:basedOn w:val="Normal"/>
    <w:rsid w:val="00BF468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955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4C7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rm50\Local%20Settings\Temporary%20Internet%20Files\Content.IE5\SP2RCL2B\School_-_Letter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School_-_Letter_Template[1]</Template>
  <TotalTime>10</TotalTime>
  <Pages>1</Pages>
  <Words>211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Maureen Farr</dc:creator>
  <cp:keywords>Letter with all Logos</cp:keywords>
  <cp:lastModifiedBy>duncanm50</cp:lastModifiedBy>
  <cp:revision>4</cp:revision>
  <cp:lastPrinted>2021-05-12T13:53:00Z</cp:lastPrinted>
  <dcterms:created xsi:type="dcterms:W3CDTF">2021-09-13T08:59:00Z</dcterms:created>
  <dcterms:modified xsi:type="dcterms:W3CDTF">2021-09-13T12:35:00Z</dcterms:modified>
  <cp:category>Corporate Document Template</cp:category>
</cp:coreProperties>
</file>