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FFEB" w14:textId="4727AA51" w:rsidR="00D23F3A" w:rsidRPr="00D23F3A" w:rsidRDefault="0000563E" w:rsidP="00D23F3A">
      <w:r w:rsidRPr="0000563E">
        <w:rPr>
          <w:noProof/>
        </w:rPr>
        <w:drawing>
          <wp:anchor distT="0" distB="0" distL="114300" distR="114300" simplePos="0" relativeHeight="251658240" behindDoc="0" locked="0" layoutInCell="1" allowOverlap="1" wp14:anchorId="049A0857" wp14:editId="454DBD90">
            <wp:simplePos x="0" y="0"/>
            <wp:positionH relativeFrom="margin">
              <wp:posOffset>4953000</wp:posOffset>
            </wp:positionH>
            <wp:positionV relativeFrom="paragraph">
              <wp:posOffset>-958215</wp:posOffset>
            </wp:positionV>
            <wp:extent cx="1161241" cy="868551"/>
            <wp:effectExtent l="0" t="0" r="1270" b="8255"/>
            <wp:wrapNone/>
            <wp:docPr id="555630082" name="Picture 1" descr="A blue handprints with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30082" name="Picture 1" descr="A blue handprints with hear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241" cy="8685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3924D4C" wp14:editId="24900CF4">
            <wp:simplePos x="0" y="0"/>
            <wp:positionH relativeFrom="margin">
              <wp:posOffset>-390525</wp:posOffset>
            </wp:positionH>
            <wp:positionV relativeFrom="paragraph">
              <wp:posOffset>-900430</wp:posOffset>
            </wp:positionV>
            <wp:extent cx="642232" cy="637540"/>
            <wp:effectExtent l="0" t="0" r="5715" b="0"/>
            <wp:wrapNone/>
            <wp:docPr id="299156051" name="Picture 2" descr="Cartoon toilet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oon toilet hi-res stock photography and images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159"/>
                    <a:stretch>
                      <a:fillRect/>
                    </a:stretch>
                  </pic:blipFill>
                  <pic:spPr bwMode="auto">
                    <a:xfrm>
                      <a:off x="0" y="0"/>
                      <a:ext cx="642232" cy="63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F3A" w:rsidRPr="00D23F3A">
        <w:t>Using a potty</w:t>
      </w:r>
      <w:r w:rsidR="00D53137">
        <w:t xml:space="preserve"> and going to the toilet</w:t>
      </w:r>
      <w:r w:rsidR="00D23F3A" w:rsidRPr="00D23F3A">
        <w:t xml:space="preserve"> is a new skill for your child to learn. It's best to take it slowly and go at your child's pace. Being patient with them will help them get it right, even if you sometimes feel frustrated.</w:t>
      </w:r>
      <w:r w:rsidRPr="0000563E">
        <w:t xml:space="preserve"> </w:t>
      </w:r>
      <w:r>
        <w:br/>
      </w:r>
    </w:p>
    <w:p w14:paraId="1242E968" w14:textId="4FB758CE" w:rsidR="00D53137" w:rsidRPr="00D53137" w:rsidRDefault="00D53137" w:rsidP="00D53137">
      <w:pPr>
        <w:rPr>
          <w:b/>
          <w:bCs/>
        </w:rPr>
      </w:pPr>
      <w:r w:rsidRPr="00D53137">
        <w:rPr>
          <w:b/>
          <w:bCs/>
        </w:rPr>
        <w:t>Some signs that your child might be ready for potty or toilet training</w:t>
      </w:r>
    </w:p>
    <w:p w14:paraId="2C00F899" w14:textId="0887CFAA" w:rsidR="00D53137" w:rsidRPr="00D53137" w:rsidRDefault="00D53137" w:rsidP="00D53137">
      <w:pPr>
        <w:numPr>
          <w:ilvl w:val="0"/>
          <w:numId w:val="2"/>
        </w:numPr>
      </w:pPr>
      <w:r w:rsidRPr="00D53137">
        <w:t>Can they get on, off and sit on the potty or toilet (with a step and toilet/trainer seat)?</w:t>
      </w:r>
    </w:p>
    <w:p w14:paraId="3C4DD9CD" w14:textId="77777777" w:rsidR="00D53137" w:rsidRPr="00D53137" w:rsidRDefault="00D53137" w:rsidP="00D53137">
      <w:pPr>
        <w:numPr>
          <w:ilvl w:val="0"/>
          <w:numId w:val="2"/>
        </w:numPr>
      </w:pPr>
      <w:r w:rsidRPr="00D53137">
        <w:t>Are they showing signs they can hold their urine and be dry for a couple of hours?</w:t>
      </w:r>
    </w:p>
    <w:p w14:paraId="11A96D9C" w14:textId="77777777" w:rsidR="00D53137" w:rsidRPr="00D53137" w:rsidRDefault="00D53137" w:rsidP="00D53137">
      <w:pPr>
        <w:numPr>
          <w:ilvl w:val="0"/>
          <w:numId w:val="2"/>
        </w:numPr>
      </w:pPr>
      <w:r w:rsidRPr="00D53137">
        <w:t>Are they having their bowels open at a similar time each day?</w:t>
      </w:r>
    </w:p>
    <w:p w14:paraId="2BDEAEDF" w14:textId="240DF603" w:rsidR="00D53137" w:rsidRDefault="00D53137" w:rsidP="00D53137">
      <w:pPr>
        <w:numPr>
          <w:ilvl w:val="0"/>
          <w:numId w:val="2"/>
        </w:numPr>
      </w:pPr>
      <w:r w:rsidRPr="00D53137">
        <w:t>Do they notice they have passed urine or had their bowels open?</w:t>
      </w:r>
      <w:r>
        <w:t xml:space="preserve"> Can they communicate this to you in some way? Verbally or through gestures?</w:t>
      </w:r>
    </w:p>
    <w:p w14:paraId="2A92C651" w14:textId="77777777" w:rsidR="0000563E" w:rsidRDefault="0000563E" w:rsidP="0000563E">
      <w:pPr>
        <w:ind w:left="720"/>
      </w:pPr>
    </w:p>
    <w:p w14:paraId="5C3B2405" w14:textId="678FD7AE" w:rsidR="00D53137" w:rsidRPr="00D53137" w:rsidRDefault="0000563E" w:rsidP="00D53137">
      <w:pPr>
        <w:rPr>
          <w:b/>
          <w:bCs/>
        </w:rPr>
      </w:pPr>
      <w:r w:rsidRPr="0000563E">
        <w:rPr>
          <w:b/>
          <w:bCs/>
        </w:rPr>
        <w:t xml:space="preserve">Once they are ready, here’s some </w:t>
      </w:r>
      <w:r w:rsidR="00D53137" w:rsidRPr="00D53137">
        <w:rPr>
          <w:b/>
          <w:bCs/>
        </w:rPr>
        <w:t>Top tips</w:t>
      </w:r>
      <w:r w:rsidRPr="0000563E">
        <w:rPr>
          <w:b/>
          <w:bCs/>
        </w:rPr>
        <w:t>!!</w:t>
      </w:r>
    </w:p>
    <w:p w14:paraId="63E1CE53" w14:textId="77777777" w:rsidR="00D53137" w:rsidRPr="00D53137" w:rsidRDefault="00D53137" w:rsidP="00D53137">
      <w:pPr>
        <w:numPr>
          <w:ilvl w:val="0"/>
          <w:numId w:val="3"/>
        </w:numPr>
      </w:pPr>
      <w:r w:rsidRPr="00D53137">
        <w:t>Keep potty training positive!</w:t>
      </w:r>
    </w:p>
    <w:p w14:paraId="68B51F51" w14:textId="77777777" w:rsidR="00D53137" w:rsidRPr="00D53137" w:rsidRDefault="00D53137" w:rsidP="00D53137">
      <w:pPr>
        <w:numPr>
          <w:ilvl w:val="0"/>
          <w:numId w:val="3"/>
        </w:numPr>
      </w:pPr>
      <w:r w:rsidRPr="00D53137">
        <w:t xml:space="preserve">You don’t need to buy expensive </w:t>
      </w:r>
      <w:proofErr w:type="spellStart"/>
      <w:r w:rsidRPr="00D53137">
        <w:t>pottys</w:t>
      </w:r>
      <w:proofErr w:type="spellEnd"/>
      <w:r w:rsidRPr="00D53137">
        <w:t xml:space="preserve"> or gadgets. A simple potty and/or child’s detachable toilet/trainer seat with a step for their feet should be enough.</w:t>
      </w:r>
    </w:p>
    <w:p w14:paraId="077F461D" w14:textId="42647D12" w:rsidR="00D53137" w:rsidRPr="00D53137" w:rsidRDefault="00D53137" w:rsidP="00D53137">
      <w:pPr>
        <w:numPr>
          <w:ilvl w:val="0"/>
          <w:numId w:val="3"/>
        </w:numPr>
      </w:pPr>
      <w:r w:rsidRPr="00D53137">
        <w:t xml:space="preserve">Make using the toilet or potty normal. Children need to understand that this is an ordinary part of growing up. For example, </w:t>
      </w:r>
      <w:r w:rsidR="0000563E">
        <w:t xml:space="preserve">when they are able, </w:t>
      </w:r>
      <w:r w:rsidRPr="00D53137">
        <w:t xml:space="preserve">you might </w:t>
      </w:r>
      <w:r w:rsidR="0000563E">
        <w:t>want to encourage them to sit on a toilet or potty at home to get them used to doing it.</w:t>
      </w:r>
    </w:p>
    <w:p w14:paraId="38B1784A" w14:textId="77777777" w:rsidR="00D53137" w:rsidRPr="00D53137" w:rsidRDefault="00D53137" w:rsidP="00D53137">
      <w:pPr>
        <w:numPr>
          <w:ilvl w:val="0"/>
          <w:numId w:val="3"/>
        </w:numPr>
      </w:pPr>
      <w:r w:rsidRPr="00D53137">
        <w:t>Work with others who look after your child, for example grandparents or nursery.</w:t>
      </w:r>
    </w:p>
    <w:p w14:paraId="0B6079BD" w14:textId="77777777" w:rsidR="00D53137" w:rsidRPr="00D53137" w:rsidRDefault="00D53137" w:rsidP="00D53137">
      <w:pPr>
        <w:numPr>
          <w:ilvl w:val="0"/>
          <w:numId w:val="3"/>
        </w:numPr>
      </w:pPr>
      <w:r w:rsidRPr="00D53137">
        <w:t>Don’t worry if there is the odd accident, for example if your child gets excited or upset.</w:t>
      </w:r>
    </w:p>
    <w:p w14:paraId="0F79C2CB" w14:textId="57BA3FD7" w:rsidR="00D53137" w:rsidRPr="0000563E" w:rsidRDefault="00D53137" w:rsidP="00D53137">
      <w:pPr>
        <w:rPr>
          <w:b/>
          <w:bCs/>
          <w:sz w:val="28"/>
          <w:szCs w:val="28"/>
        </w:rPr>
      </w:pPr>
      <w:r w:rsidRPr="0000563E">
        <w:rPr>
          <w:b/>
          <w:bCs/>
          <w:sz w:val="28"/>
          <w:szCs w:val="28"/>
        </w:rPr>
        <w:t>Top tips for Nursery</w:t>
      </w:r>
    </w:p>
    <w:p w14:paraId="45B1FE3B" w14:textId="123CF24A" w:rsidR="00D53137" w:rsidRDefault="00D53137" w:rsidP="00D53137">
      <w:pPr>
        <w:pStyle w:val="ListParagraph"/>
        <w:numPr>
          <w:ilvl w:val="0"/>
          <w:numId w:val="4"/>
        </w:numPr>
      </w:pPr>
      <w:r>
        <w:t>When you decide to toilet train, have a conversation with the nursery. Keep communication as open as possible</w:t>
      </w:r>
      <w:r w:rsidR="0000563E">
        <w:t>.</w:t>
      </w:r>
      <w:r>
        <w:t xml:space="preserve"> </w:t>
      </w:r>
      <w:r w:rsidR="0000563E">
        <w:t xml:space="preserve">Please tell us how it is going and what we can do to support this transition for your child. </w:t>
      </w:r>
    </w:p>
    <w:p w14:paraId="32D5C0A2" w14:textId="4D927513" w:rsidR="00D53137" w:rsidRDefault="0000563E" w:rsidP="00D53137">
      <w:pPr>
        <w:pStyle w:val="ListParagraph"/>
        <w:numPr>
          <w:ilvl w:val="0"/>
          <w:numId w:val="4"/>
        </w:numPr>
      </w:pPr>
      <w:r>
        <w:t xml:space="preserve">If you are bringing in a toilet seat or potty, it must come in a plastic box with a lid </w:t>
      </w:r>
      <w:r>
        <w:br/>
      </w:r>
    </w:p>
    <w:p w14:paraId="407EF34E" w14:textId="657CF340" w:rsidR="00D23F3A" w:rsidRDefault="0000563E" w:rsidP="00D23F3A">
      <w:pPr>
        <w:pStyle w:val="ListParagraph"/>
        <w:numPr>
          <w:ilvl w:val="0"/>
          <w:numId w:val="4"/>
        </w:numPr>
      </w:pPr>
      <w:r>
        <w:t>Your child may react differently to toilet training in nursery – it is a different environment with lots going on. Don’t worry about this, come and speak to us.</w:t>
      </w:r>
      <w:r>
        <w:br/>
      </w:r>
    </w:p>
    <w:sectPr w:rsidR="00D23F3A" w:rsidSect="0000563E">
      <w:headerReference w:type="default" r:id="rId10"/>
      <w:pgSz w:w="11906" w:h="16838"/>
      <w:pgMar w:top="1440" w:right="1440" w:bottom="1440" w:left="1440"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785" w14:textId="77777777" w:rsidR="00D23F3A" w:rsidRDefault="00D23F3A" w:rsidP="00D23F3A">
      <w:pPr>
        <w:spacing w:after="0" w:line="240" w:lineRule="auto"/>
      </w:pPr>
      <w:r>
        <w:separator/>
      </w:r>
    </w:p>
  </w:endnote>
  <w:endnote w:type="continuationSeparator" w:id="0">
    <w:p w14:paraId="6F221DEC" w14:textId="77777777" w:rsidR="00D23F3A" w:rsidRDefault="00D23F3A" w:rsidP="00D2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F570" w14:textId="77777777" w:rsidR="00D23F3A" w:rsidRDefault="00D23F3A" w:rsidP="00D23F3A">
      <w:pPr>
        <w:spacing w:after="0" w:line="240" w:lineRule="auto"/>
      </w:pPr>
      <w:r>
        <w:separator/>
      </w:r>
    </w:p>
  </w:footnote>
  <w:footnote w:type="continuationSeparator" w:id="0">
    <w:p w14:paraId="5FF17489" w14:textId="77777777" w:rsidR="00D23F3A" w:rsidRDefault="00D23F3A" w:rsidP="00D23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0B6E" w14:textId="77777777" w:rsidR="0000563E" w:rsidRPr="0000563E" w:rsidRDefault="0000563E" w:rsidP="0000563E">
    <w:pPr>
      <w:jc w:val="center"/>
      <w:rPr>
        <w:rFonts w:ascii="Kristen ITC" w:hAnsi="Kristen ITC"/>
        <w:b/>
        <w:bCs/>
        <w:sz w:val="36"/>
        <w:szCs w:val="36"/>
      </w:rPr>
    </w:pPr>
    <w:r w:rsidRPr="0000563E">
      <w:rPr>
        <w:rFonts w:ascii="Kristen ITC" w:hAnsi="Kristen ITC"/>
        <w:b/>
        <w:bCs/>
        <w:sz w:val="36"/>
        <w:szCs w:val="36"/>
      </w:rPr>
      <w:t>Toilet Training Guide</w:t>
    </w:r>
  </w:p>
  <w:p w14:paraId="14A247EA" w14:textId="77777777" w:rsidR="0000563E" w:rsidRPr="0000563E" w:rsidRDefault="0000563E" w:rsidP="0000563E">
    <w:pPr>
      <w:jc w:val="center"/>
      <w:rPr>
        <w:sz w:val="22"/>
        <w:szCs w:val="22"/>
      </w:rPr>
    </w:pPr>
    <w:r w:rsidRPr="0000563E">
      <w:rPr>
        <w:sz w:val="22"/>
        <w:szCs w:val="22"/>
      </w:rPr>
      <w:t>Based on advice from NHS</w:t>
    </w:r>
  </w:p>
  <w:p w14:paraId="6482E96B" w14:textId="77777777" w:rsidR="0000563E" w:rsidRDefault="00005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C16"/>
    <w:multiLevelType w:val="multilevel"/>
    <w:tmpl w:val="5714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F48DC"/>
    <w:multiLevelType w:val="hybridMultilevel"/>
    <w:tmpl w:val="E52A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233F6"/>
    <w:multiLevelType w:val="multilevel"/>
    <w:tmpl w:val="274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CF197A"/>
    <w:multiLevelType w:val="multilevel"/>
    <w:tmpl w:val="01A6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486050">
    <w:abstractNumId w:val="3"/>
  </w:num>
  <w:num w:numId="2" w16cid:durableId="432213313">
    <w:abstractNumId w:val="0"/>
  </w:num>
  <w:num w:numId="3" w16cid:durableId="1641032322">
    <w:abstractNumId w:val="2"/>
  </w:num>
  <w:num w:numId="4" w16cid:durableId="185965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3A"/>
    <w:rsid w:val="0000563E"/>
    <w:rsid w:val="005C2C4D"/>
    <w:rsid w:val="00BD313D"/>
    <w:rsid w:val="00CA593A"/>
    <w:rsid w:val="00D23F3A"/>
    <w:rsid w:val="00D5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3BF6"/>
  <w15:chartTrackingRefBased/>
  <w15:docId w15:val="{8E28F48C-5353-42D9-A4A6-B824818C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F3A"/>
    <w:rPr>
      <w:rFonts w:eastAsiaTheme="majorEastAsia" w:cstheme="majorBidi"/>
      <w:color w:val="272727" w:themeColor="text1" w:themeTint="D8"/>
    </w:rPr>
  </w:style>
  <w:style w:type="paragraph" w:styleId="Title">
    <w:name w:val="Title"/>
    <w:basedOn w:val="Normal"/>
    <w:next w:val="Normal"/>
    <w:link w:val="TitleChar"/>
    <w:uiPriority w:val="10"/>
    <w:qFormat/>
    <w:rsid w:val="00D23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F3A"/>
    <w:pPr>
      <w:spacing w:before="160"/>
      <w:jc w:val="center"/>
    </w:pPr>
    <w:rPr>
      <w:i/>
      <w:iCs/>
      <w:color w:val="404040" w:themeColor="text1" w:themeTint="BF"/>
    </w:rPr>
  </w:style>
  <w:style w:type="character" w:customStyle="1" w:styleId="QuoteChar">
    <w:name w:val="Quote Char"/>
    <w:basedOn w:val="DefaultParagraphFont"/>
    <w:link w:val="Quote"/>
    <w:uiPriority w:val="29"/>
    <w:rsid w:val="00D23F3A"/>
    <w:rPr>
      <w:i/>
      <w:iCs/>
      <w:color w:val="404040" w:themeColor="text1" w:themeTint="BF"/>
    </w:rPr>
  </w:style>
  <w:style w:type="paragraph" w:styleId="ListParagraph">
    <w:name w:val="List Paragraph"/>
    <w:basedOn w:val="Normal"/>
    <w:uiPriority w:val="34"/>
    <w:qFormat/>
    <w:rsid w:val="00D23F3A"/>
    <w:pPr>
      <w:ind w:left="720"/>
      <w:contextualSpacing/>
    </w:pPr>
  </w:style>
  <w:style w:type="character" w:styleId="IntenseEmphasis">
    <w:name w:val="Intense Emphasis"/>
    <w:basedOn w:val="DefaultParagraphFont"/>
    <w:uiPriority w:val="21"/>
    <w:qFormat/>
    <w:rsid w:val="00D23F3A"/>
    <w:rPr>
      <w:i/>
      <w:iCs/>
      <w:color w:val="0F4761" w:themeColor="accent1" w:themeShade="BF"/>
    </w:rPr>
  </w:style>
  <w:style w:type="paragraph" w:styleId="IntenseQuote">
    <w:name w:val="Intense Quote"/>
    <w:basedOn w:val="Normal"/>
    <w:next w:val="Normal"/>
    <w:link w:val="IntenseQuoteChar"/>
    <w:uiPriority w:val="30"/>
    <w:qFormat/>
    <w:rsid w:val="00D23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F3A"/>
    <w:rPr>
      <w:i/>
      <w:iCs/>
      <w:color w:val="0F4761" w:themeColor="accent1" w:themeShade="BF"/>
    </w:rPr>
  </w:style>
  <w:style w:type="character" w:styleId="IntenseReference">
    <w:name w:val="Intense Reference"/>
    <w:basedOn w:val="DefaultParagraphFont"/>
    <w:uiPriority w:val="32"/>
    <w:qFormat/>
    <w:rsid w:val="00D23F3A"/>
    <w:rPr>
      <w:b/>
      <w:bCs/>
      <w:smallCaps/>
      <w:color w:val="0F4761" w:themeColor="accent1" w:themeShade="BF"/>
      <w:spacing w:val="5"/>
    </w:rPr>
  </w:style>
  <w:style w:type="paragraph" w:styleId="Header">
    <w:name w:val="header"/>
    <w:basedOn w:val="Normal"/>
    <w:link w:val="HeaderChar"/>
    <w:uiPriority w:val="99"/>
    <w:unhideWhenUsed/>
    <w:rsid w:val="00D23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F3A"/>
  </w:style>
  <w:style w:type="paragraph" w:styleId="Footer">
    <w:name w:val="footer"/>
    <w:basedOn w:val="Normal"/>
    <w:link w:val="FooterChar"/>
    <w:uiPriority w:val="99"/>
    <w:unhideWhenUsed/>
    <w:rsid w:val="00D23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FF974A091B7E439250A91432FBC44B" ma:contentTypeVersion="17" ma:contentTypeDescription="Create a new document." ma:contentTypeScope="" ma:versionID="f8cd590bfd96b214c545150ca8d23cbf">
  <xsd:schema xmlns:xsd="http://www.w3.org/2001/XMLSchema" xmlns:xs="http://www.w3.org/2001/XMLSchema" xmlns:p="http://schemas.microsoft.com/office/2006/metadata/properties" xmlns:ns2="82f1d8ba-3339-495c-9031-c39808c067d6" xmlns:ns3="9c240b36-8f5f-451c-993e-9fc0f4722119" targetNamespace="http://schemas.microsoft.com/office/2006/metadata/properties" ma:root="true" ma:fieldsID="43ec57bdfc3c7b3cb394cde6785950d9" ns2:_="" ns3:_="">
    <xsd:import namespace="82f1d8ba-3339-495c-9031-c39808c067d6"/>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1d8ba-3339-495c-9031-c39808c06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82f1d8ba-3339-495c-9031-c39808c067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952D3C-39E0-482F-BE77-0B0DB8DE79CD}">
  <ds:schemaRefs>
    <ds:schemaRef ds:uri="http://schemas.openxmlformats.org/officeDocument/2006/bibliography"/>
  </ds:schemaRefs>
</ds:datastoreItem>
</file>

<file path=customXml/itemProps2.xml><?xml version="1.0" encoding="utf-8"?>
<ds:datastoreItem xmlns:ds="http://schemas.openxmlformats.org/officeDocument/2006/customXml" ds:itemID="{69821E7E-E344-47AD-930B-18EF3F197618}"/>
</file>

<file path=customXml/itemProps3.xml><?xml version="1.0" encoding="utf-8"?>
<ds:datastoreItem xmlns:ds="http://schemas.openxmlformats.org/officeDocument/2006/customXml" ds:itemID="{1F94B7DD-5179-420D-A01C-4005697F45EF}"/>
</file>

<file path=customXml/itemProps4.xml><?xml version="1.0" encoding="utf-8"?>
<ds:datastoreItem xmlns:ds="http://schemas.openxmlformats.org/officeDocument/2006/customXml" ds:itemID="{276BF8BC-B6ED-4C01-8146-3317018B4861}"/>
</file>

<file path=docProps/app.xml><?xml version="1.0" encoding="utf-8"?>
<Properties xmlns="http://schemas.openxmlformats.org/officeDocument/2006/extended-properties" xmlns:vt="http://schemas.openxmlformats.org/officeDocument/2006/docPropsVTypes">
  <Template>Normal</Template>
  <TotalTime>28</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Dobbin</dc:creator>
  <cp:keywords/>
  <dc:description/>
  <cp:lastModifiedBy>Ms Dobbin</cp:lastModifiedBy>
  <cp:revision>1</cp:revision>
  <cp:lastPrinted>2025-10-30T11:56:00Z</cp:lastPrinted>
  <dcterms:created xsi:type="dcterms:W3CDTF">2025-10-30T11:26:00Z</dcterms:created>
  <dcterms:modified xsi:type="dcterms:W3CDTF">2025-10-30T11:58:00Z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0x0101005DFF974A091B7E439250A91432FBC44B</vt:lpwstr>
  </property>
</Properties>
</file>