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9D" w:rsidRDefault="00921A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A33003" wp14:editId="1375B417">
                <wp:simplePos x="0" y="0"/>
                <wp:positionH relativeFrom="column">
                  <wp:posOffset>-390525</wp:posOffset>
                </wp:positionH>
                <wp:positionV relativeFrom="margin">
                  <wp:posOffset>2819400</wp:posOffset>
                </wp:positionV>
                <wp:extent cx="3381375" cy="3067050"/>
                <wp:effectExtent l="19050" t="1905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067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D16DE6" w:rsidRDefault="00A35AFC" w:rsidP="00A35AF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</w:pPr>
                            <w:r w:rsidRPr="00A35AFC">
                              <w:rPr>
                                <w:rFonts w:ascii="Comic Sans MS" w:hAnsi="Comic Sans MS"/>
                                <w:b/>
                                <w:color w:val="0070C0"/>
                                <w:sz w:val="24"/>
                                <w:lang w:val="en-US"/>
                              </w:rPr>
                              <w:t>Engineering and Design</w:t>
                            </w:r>
                          </w:p>
                          <w:p w:rsidR="00921A59" w:rsidRPr="00921A59" w:rsidRDefault="00921A59" w:rsidP="00921A59">
                            <w:pPr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</w:pPr>
                            <w:r w:rsidRPr="00921A59"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  <w:t xml:space="preserve">We have learned in the story that Mavis Mole lives underground. Her home is made up of tunnels connecting different parts of her home. Can you try to build a model </w:t>
                            </w:r>
                            <w:r w:rsidR="00801C47"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  <w:t>showing</w:t>
                            </w:r>
                            <w:bookmarkStart w:id="0" w:name="_GoBack"/>
                            <w:bookmarkEnd w:id="0"/>
                            <w:r w:rsidRPr="00921A59"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  <w:t xml:space="preserve"> what you think a mole’s home would look </w:t>
                            </w:r>
                            <w:proofErr w:type="gramStart"/>
                            <w:r w:rsidRPr="00921A59"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  <w:t>like.</w:t>
                            </w:r>
                            <w:proofErr w:type="gramEnd"/>
                            <w:r w:rsidRPr="00921A59"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  <w:t xml:space="preserve"> You could use a tray filled with soil, leaves and stone</w:t>
                            </w:r>
                            <w:r w:rsidR="00364824"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  <w:t>s</w:t>
                            </w:r>
                            <w:r w:rsidRPr="00921A59"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  <w:t xml:space="preserve"> and place some cardboard tubes to make the tunnels. You could even make some toy worms to put in the soil. 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  <w:t xml:space="preserve"> How does your mole’s home feel? </w:t>
                            </w:r>
                            <w:r w:rsidRPr="00921A59"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  <w:t>Take a picture or bring your model to school to show your teacher</w:t>
                            </w:r>
                            <w:r>
                              <w:rPr>
                                <w:rFonts w:ascii="Comic Sans MS" w:hAnsi="Comic Sans MS"/>
                                <w:color w:val="0070C0"/>
                                <w:lang w:val="en-US"/>
                              </w:rPr>
                              <w:t xml:space="preserve"> your model of a mole’s habitat.</w:t>
                            </w:r>
                          </w:p>
                          <w:p w:rsidR="00A35AFC" w:rsidRPr="00B15FDD" w:rsidRDefault="00B15FDD" w:rsidP="00A35AF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lang w:val="en-US"/>
                              </w:rPr>
                            </w:pPr>
                            <w:r w:rsidRPr="00B15FDD">
                              <w:rPr>
                                <w:rFonts w:ascii="Comic Sans MS" w:hAnsi="Comic Sans MS"/>
                                <w:color w:val="0070C0"/>
                                <w:sz w:val="18"/>
                              </w:rPr>
                              <w:t>I explore ways to design and construct models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A330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0.75pt;margin-top:222pt;width:266.25pt;height:24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" fillcolor="window" strokecolor="#2e74b5 [2404]" strokeweight="2.25pt">
                <v:textbox>
                  <w:txbxContent>
                    <w:p w:rsidR="00D16DE6" w:rsidRDefault="00A35AFC" w:rsidP="00A35AFC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</w:pPr>
                      <w:r w:rsidRPr="00A35AFC">
                        <w:rPr>
                          <w:rFonts w:ascii="Comic Sans MS" w:hAnsi="Comic Sans MS"/>
                          <w:b/>
                          <w:color w:val="0070C0"/>
                          <w:sz w:val="24"/>
                          <w:lang w:val="en-US"/>
                        </w:rPr>
                        <w:t>Engineering and Design</w:t>
                      </w:r>
                    </w:p>
                    <w:p w:rsidR="00921A59" w:rsidRPr="00921A59" w:rsidRDefault="00921A59" w:rsidP="00921A59">
                      <w:pPr>
                        <w:rPr>
                          <w:rFonts w:ascii="Comic Sans MS" w:hAnsi="Comic Sans MS"/>
                          <w:color w:val="0070C0"/>
                          <w:lang w:val="en-US"/>
                        </w:rPr>
                      </w:pPr>
                      <w:r w:rsidRPr="00921A59">
                        <w:rPr>
                          <w:rFonts w:ascii="Comic Sans MS" w:hAnsi="Comic Sans MS"/>
                          <w:color w:val="0070C0"/>
                          <w:lang w:val="en-US"/>
                        </w:rPr>
                        <w:t xml:space="preserve">We have learned in the story that Mavis Mole lives underground. Her home is made up of tunnels connecting different parts of her home. Can you try to build a model </w:t>
                      </w:r>
                      <w:r w:rsidR="00801C47">
                        <w:rPr>
                          <w:rFonts w:ascii="Comic Sans MS" w:hAnsi="Comic Sans MS"/>
                          <w:color w:val="0070C0"/>
                          <w:lang w:val="en-US"/>
                        </w:rPr>
                        <w:t>showing</w:t>
                      </w:r>
                      <w:bookmarkStart w:id="1" w:name="_GoBack"/>
                      <w:bookmarkEnd w:id="1"/>
                      <w:r w:rsidRPr="00921A59">
                        <w:rPr>
                          <w:rFonts w:ascii="Comic Sans MS" w:hAnsi="Comic Sans MS"/>
                          <w:color w:val="0070C0"/>
                          <w:lang w:val="en-US"/>
                        </w:rPr>
                        <w:t xml:space="preserve"> what you think a mole’s home would look </w:t>
                      </w:r>
                      <w:proofErr w:type="gramStart"/>
                      <w:r w:rsidRPr="00921A59">
                        <w:rPr>
                          <w:rFonts w:ascii="Comic Sans MS" w:hAnsi="Comic Sans MS"/>
                          <w:color w:val="0070C0"/>
                          <w:lang w:val="en-US"/>
                        </w:rPr>
                        <w:t>like.</w:t>
                      </w:r>
                      <w:proofErr w:type="gramEnd"/>
                      <w:r w:rsidRPr="00921A59">
                        <w:rPr>
                          <w:rFonts w:ascii="Comic Sans MS" w:hAnsi="Comic Sans MS"/>
                          <w:color w:val="0070C0"/>
                          <w:lang w:val="en-US"/>
                        </w:rPr>
                        <w:t xml:space="preserve"> You could use a tray filled with soil, leaves and stone</w:t>
                      </w:r>
                      <w:r w:rsidR="00364824">
                        <w:rPr>
                          <w:rFonts w:ascii="Comic Sans MS" w:hAnsi="Comic Sans MS"/>
                          <w:color w:val="0070C0"/>
                          <w:lang w:val="en-US"/>
                        </w:rPr>
                        <w:t>s</w:t>
                      </w:r>
                      <w:r w:rsidRPr="00921A59">
                        <w:rPr>
                          <w:rFonts w:ascii="Comic Sans MS" w:hAnsi="Comic Sans MS"/>
                          <w:color w:val="0070C0"/>
                          <w:lang w:val="en-US"/>
                        </w:rPr>
                        <w:t xml:space="preserve"> and place some cardboard tubes to make the tunnels. You could even make some toy worms to put in the soil. </w:t>
                      </w:r>
                      <w:r>
                        <w:rPr>
                          <w:rFonts w:ascii="Comic Sans MS" w:hAnsi="Comic Sans MS"/>
                          <w:color w:val="0070C0"/>
                          <w:lang w:val="en-US"/>
                        </w:rPr>
                        <w:t xml:space="preserve"> How does your mole’s home feel? </w:t>
                      </w:r>
                      <w:r w:rsidRPr="00921A59">
                        <w:rPr>
                          <w:rFonts w:ascii="Comic Sans MS" w:hAnsi="Comic Sans MS"/>
                          <w:color w:val="0070C0"/>
                          <w:lang w:val="en-US"/>
                        </w:rPr>
                        <w:t>Take a picture or bring your model to school to show your teacher</w:t>
                      </w:r>
                      <w:r>
                        <w:rPr>
                          <w:rFonts w:ascii="Comic Sans MS" w:hAnsi="Comic Sans MS"/>
                          <w:color w:val="0070C0"/>
                          <w:lang w:val="en-US"/>
                        </w:rPr>
                        <w:t xml:space="preserve"> your model of a mole’s habitat.</w:t>
                      </w:r>
                    </w:p>
                    <w:p w:rsidR="00A35AFC" w:rsidRPr="00B15FDD" w:rsidRDefault="00B15FDD" w:rsidP="00A35AFC">
                      <w:pPr>
                        <w:jc w:val="center"/>
                        <w:rPr>
                          <w:rFonts w:ascii="Comic Sans MS" w:hAnsi="Comic Sans MS"/>
                          <w:b/>
                          <w:color w:val="0070C0"/>
                          <w:sz w:val="20"/>
                          <w:lang w:val="en-US"/>
                        </w:rPr>
                      </w:pPr>
                      <w:r w:rsidRPr="00B15FDD">
                        <w:rPr>
                          <w:rFonts w:ascii="Comic Sans MS" w:hAnsi="Comic Sans MS"/>
                          <w:color w:val="0070C0"/>
                          <w:sz w:val="18"/>
                        </w:rPr>
                        <w:t>I explore ways to design and construct models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35D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7667625</wp:posOffset>
                </wp:positionH>
                <wp:positionV relativeFrom="paragraph">
                  <wp:posOffset>4829175</wp:posOffset>
                </wp:positionV>
                <wp:extent cx="1609725" cy="1028700"/>
                <wp:effectExtent l="19050" t="19050" r="2857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235D9D" w:rsidRPr="00235D9D" w:rsidRDefault="00235D9D" w:rsidP="00235D9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</w:rPr>
                            </w:pPr>
                            <w:r w:rsidRPr="00235D9D">
                              <w:rPr>
                                <w:rFonts w:ascii="Comic Sans MS" w:hAnsi="Comic Sans MS"/>
                                <w:b/>
                                <w:color w:val="FFC000"/>
                              </w:rPr>
                              <w:t>Gus the Goat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27" type="#_x0000_t202" style="position:absolute;margin-left:603.75pt;margin-top:380.25pt;width:126.75pt;height:8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" fillcolor="white [3201]" strokecolor="#ffc000" strokeweight="3pt">
                <v:textbox>
                  <w:txbxContent>
                    <w:p w:rsidR="00235D9D" w:rsidRPr="00235D9D" w:rsidRDefault="00235D9D" w:rsidP="00235D9D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</w:rPr>
                      </w:pPr>
                      <w:r w:rsidRPr="00235D9D">
                        <w:rPr>
                          <w:rFonts w:ascii="Comic Sans MS" w:hAnsi="Comic Sans MS"/>
                          <w:b/>
                          <w:color w:val="FFC000"/>
                        </w:rPr>
                        <w:t>Gus the Goat</w:t>
                      </w:r>
                    </w:p>
                  </w:txbxContent>
                </v:textbox>
              </v:shape>
            </w:pict>
          </mc:Fallback>
        </mc:AlternateContent>
      </w:r>
      <w:r w:rsidR="00235D9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6057900</wp:posOffset>
                </wp:positionH>
                <wp:positionV relativeFrom="paragraph">
                  <wp:posOffset>4819650</wp:posOffset>
                </wp:positionV>
                <wp:extent cx="1485900" cy="1047750"/>
                <wp:effectExtent l="19050" t="1905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235D9D" w:rsidRPr="00235D9D" w:rsidRDefault="00235D9D" w:rsidP="00235D9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</w:rPr>
                            </w:pPr>
                            <w:r w:rsidRPr="00235D9D">
                              <w:rPr>
                                <w:rFonts w:ascii="Comic Sans MS" w:hAnsi="Comic Sans MS"/>
                                <w:b/>
                                <w:color w:val="FFC000"/>
                              </w:rPr>
                              <w:t>Mavis Mole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28" type="#_x0000_t202" style="position:absolute;margin-left:477pt;margin-top:379.5pt;width:117pt;height:82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" fillcolor="white [3201]" strokecolor="#ffc000" strokeweight="3pt">
                <v:textbox>
                  <w:txbxContent>
                    <w:p w:rsidR="00235D9D" w:rsidRPr="00235D9D" w:rsidRDefault="00235D9D" w:rsidP="00235D9D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</w:rPr>
                      </w:pPr>
                      <w:r w:rsidRPr="00235D9D">
                        <w:rPr>
                          <w:rFonts w:ascii="Comic Sans MS" w:hAnsi="Comic Sans MS"/>
                          <w:b/>
                          <w:color w:val="FFC000"/>
                        </w:rPr>
                        <w:t>Mavis Mole</w:t>
                      </w:r>
                    </w:p>
                  </w:txbxContent>
                </v:textbox>
              </v:shape>
            </w:pict>
          </mc:Fallback>
        </mc:AlternateContent>
      </w:r>
      <w:r w:rsidR="00B15F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ge">
                  <wp:posOffset>257175</wp:posOffset>
                </wp:positionV>
                <wp:extent cx="3381375" cy="3238500"/>
                <wp:effectExtent l="19050" t="1905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23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D16DE6" w:rsidRPr="00486B9A" w:rsidRDefault="00B15FDD" w:rsidP="00486B9A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lang w:val="en-US"/>
                              </w:rPr>
                            </w:pPr>
                            <w:r w:rsidRPr="00486B9A">
                              <w:rPr>
                                <w:rFonts w:ascii="Comic Sans MS" w:hAnsi="Comic Sans MS"/>
                                <w:b/>
                                <w:color w:val="FF0000"/>
                                <w:lang w:val="en-US"/>
                              </w:rPr>
                              <w:t>Science</w:t>
                            </w:r>
                          </w:p>
                          <w:p w:rsidR="00CA5A94" w:rsidRPr="00364824" w:rsidRDefault="00486B9A" w:rsidP="00921A59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</w:pPr>
                            <w:r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 xml:space="preserve">In the story Holey </w:t>
                            </w:r>
                            <w:proofErr w:type="spellStart"/>
                            <w:r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>Moley</w:t>
                            </w:r>
                            <w:proofErr w:type="spellEnd"/>
                            <w:r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 xml:space="preserve">, we meet Gus the Goat and Mavis Mole. </w:t>
                            </w:r>
                            <w:r w:rsidR="00556DC8"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 xml:space="preserve">Mavis tries to explain to Gus she lives underground. Where an animal lives </w:t>
                            </w:r>
                            <w:proofErr w:type="gramStart"/>
                            <w:r w:rsidR="00556DC8"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>is called</w:t>
                            </w:r>
                            <w:proofErr w:type="gramEnd"/>
                            <w:r w:rsidR="00556DC8"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 xml:space="preserve"> its habitat. An animal’s habitat provides food, shelter and allows them to move and grow. With your grown up, have a look in your garden, street or local park and see if you can spot any animal habitats. Get </w:t>
                            </w:r>
                            <w:proofErr w:type="gramStart"/>
                            <w:r w:rsidR="00556DC8"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>your</w:t>
                            </w:r>
                            <w:proofErr w:type="gramEnd"/>
                            <w:r w:rsidR="00556DC8"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 xml:space="preserve"> grown up to help you make a list or take a photo of what you find. Some good places to look are </w:t>
                            </w:r>
                            <w:proofErr w:type="gramStart"/>
                            <w:r w:rsidR="00556DC8"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>flower beds</w:t>
                            </w:r>
                            <w:proofErr w:type="gramEnd"/>
                            <w:r w:rsidR="00556DC8"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>, trees and bushes, a pond or stream</w:t>
                            </w:r>
                            <w:r w:rsidR="00364824"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>, under logs and stones and even walls and wooden fences.</w:t>
                            </w:r>
                          </w:p>
                          <w:p w:rsidR="00364824" w:rsidRPr="00364824" w:rsidRDefault="00364824" w:rsidP="00921A59">
                            <w:pPr>
                              <w:pStyle w:val="NoSpacing"/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</w:pPr>
                            <w:r w:rsidRPr="00364824"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 xml:space="preserve">Try sorting out the animals you found into </w:t>
                            </w:r>
                            <w:r>
                              <w:rPr>
                                <w:rFonts w:ascii="Comic Sans MS" w:hAnsi="Comic Sans MS"/>
                                <w:color w:val="FF0000"/>
                                <w:sz w:val="20"/>
                                <w:lang w:val="en-US"/>
                              </w:rPr>
                              <w:t>groups e.g. lives underground, lives above ground, lives in a tree, lives on water.</w:t>
                            </w:r>
                          </w:p>
                          <w:p w:rsidR="00CA5A94" w:rsidRPr="00CA5A94" w:rsidRDefault="00CA5A94" w:rsidP="00CA5A9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FF0000"/>
                                <w:sz w:val="18"/>
                                <w:lang w:eastAsia="ar-SA"/>
                              </w:rPr>
                            </w:pPr>
                            <w:r w:rsidRPr="00CA5A94">
                              <w:rPr>
                                <w:rFonts w:ascii="Comic Sans MS" w:eastAsia="Times New Roman" w:hAnsi="Comic Sans MS" w:cs="Arial"/>
                                <w:color w:val="FF0000"/>
                                <w:sz w:val="18"/>
                                <w:lang w:eastAsia="ar-SA"/>
                              </w:rPr>
                              <w:t>I can sort living things into groups</w:t>
                            </w:r>
                          </w:p>
                          <w:p w:rsidR="00CA5A94" w:rsidRPr="00CA5A94" w:rsidRDefault="00CA5A94" w:rsidP="00CA5A9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FF0000"/>
                                <w:sz w:val="18"/>
                                <w:lang w:eastAsia="ar-SA"/>
                              </w:rPr>
                            </w:pPr>
                            <w:proofErr w:type="gramStart"/>
                            <w:r w:rsidRPr="00CA5A94">
                              <w:rPr>
                                <w:rFonts w:ascii="Comic Sans MS" w:eastAsia="Times New Roman" w:hAnsi="Comic Sans MS" w:cs="Arial"/>
                                <w:color w:val="FF0000"/>
                                <w:sz w:val="18"/>
                                <w:lang w:eastAsia="ar-SA"/>
                              </w:rPr>
                              <w:t>based</w:t>
                            </w:r>
                            <w:proofErr w:type="gramEnd"/>
                            <w:r w:rsidRPr="00CA5A94">
                              <w:rPr>
                                <w:rFonts w:ascii="Comic Sans MS" w:eastAsia="Times New Roman" w:hAnsi="Comic Sans MS" w:cs="Arial"/>
                                <w:color w:val="FF0000"/>
                                <w:sz w:val="18"/>
                                <w:lang w:eastAsia="ar-SA"/>
                              </w:rPr>
                              <w:t xml:space="preserve"> on similarities and differences.</w:t>
                            </w:r>
                          </w:p>
                          <w:p w:rsidR="00CA5A94" w:rsidRPr="002E1034" w:rsidRDefault="00CA5A94" w:rsidP="00CA5A94">
                            <w:pPr>
                              <w:widowControl w:val="0"/>
                              <w:suppressAutoHyphens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ar-SA"/>
                              </w:rPr>
                            </w:pPr>
                          </w:p>
                          <w:p w:rsidR="00CA5A94" w:rsidRPr="00025BEB" w:rsidRDefault="00CA5A94" w:rsidP="00CA5A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34.5pt;margin-top:20.25pt;width:266.25pt;height:2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" fillcolor="white [3201]" strokecolor="red" strokeweight="2.25pt">
                <v:textbox>
                  <w:txbxContent>
                    <w:p w:rsidR="00D16DE6" w:rsidRPr="00486B9A" w:rsidRDefault="00B15FDD" w:rsidP="00486B9A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lang w:val="en-US"/>
                        </w:rPr>
                      </w:pPr>
                      <w:r w:rsidRPr="00486B9A">
                        <w:rPr>
                          <w:rFonts w:ascii="Comic Sans MS" w:hAnsi="Comic Sans MS"/>
                          <w:b/>
                          <w:color w:val="FF0000"/>
                          <w:lang w:val="en-US"/>
                        </w:rPr>
                        <w:t>Science</w:t>
                      </w:r>
                    </w:p>
                    <w:p w:rsidR="00CA5A94" w:rsidRPr="00364824" w:rsidRDefault="00486B9A" w:rsidP="00921A59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</w:pPr>
                      <w:r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 xml:space="preserve">In the story Holey </w:t>
                      </w:r>
                      <w:proofErr w:type="spellStart"/>
                      <w:r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>Moley</w:t>
                      </w:r>
                      <w:proofErr w:type="spellEnd"/>
                      <w:r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 xml:space="preserve">, we meet Gus the Goat and Mavis Mole. </w:t>
                      </w:r>
                      <w:r w:rsidR="00556DC8"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 xml:space="preserve">Mavis tries to explain to Gus she lives underground. Where an animal lives </w:t>
                      </w:r>
                      <w:proofErr w:type="gramStart"/>
                      <w:r w:rsidR="00556DC8"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>is called</w:t>
                      </w:r>
                      <w:proofErr w:type="gramEnd"/>
                      <w:r w:rsidR="00556DC8"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 xml:space="preserve"> its habitat. An animal’s habitat provides food, shelter and allows them to move and grow. With your grown up, have a look in your garden, street or local park and see if you can spot any animal habitats. Get </w:t>
                      </w:r>
                      <w:proofErr w:type="gramStart"/>
                      <w:r w:rsidR="00556DC8"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>your</w:t>
                      </w:r>
                      <w:proofErr w:type="gramEnd"/>
                      <w:r w:rsidR="00556DC8"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 xml:space="preserve"> grown up to help you make a list or take a photo of what you find. Some good places to look are </w:t>
                      </w:r>
                      <w:proofErr w:type="gramStart"/>
                      <w:r w:rsidR="00556DC8"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>flower beds</w:t>
                      </w:r>
                      <w:proofErr w:type="gramEnd"/>
                      <w:r w:rsidR="00556DC8"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>, trees and bushes, a pond or stream</w:t>
                      </w:r>
                      <w:r w:rsidR="00364824"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>, under logs and stones and even walls and wooden fences.</w:t>
                      </w:r>
                    </w:p>
                    <w:p w:rsidR="00364824" w:rsidRPr="00364824" w:rsidRDefault="00364824" w:rsidP="00921A59">
                      <w:pPr>
                        <w:pStyle w:val="NoSpacing"/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</w:pPr>
                      <w:r w:rsidRPr="00364824"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 xml:space="preserve">Try sorting out the animals you found into </w:t>
                      </w:r>
                      <w:r>
                        <w:rPr>
                          <w:rFonts w:ascii="Comic Sans MS" w:hAnsi="Comic Sans MS"/>
                          <w:color w:val="FF0000"/>
                          <w:sz w:val="20"/>
                          <w:lang w:val="en-US"/>
                        </w:rPr>
                        <w:t>groups e.g. lives underground, lives above ground, lives in a tree, lives on water.</w:t>
                      </w:r>
                    </w:p>
                    <w:p w:rsidR="00CA5A94" w:rsidRPr="00CA5A94" w:rsidRDefault="00CA5A94" w:rsidP="00CA5A94">
                      <w:pPr>
                        <w:widowControl w:val="0"/>
                        <w:suppressAutoHyphens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FF0000"/>
                          <w:sz w:val="18"/>
                          <w:lang w:eastAsia="ar-SA"/>
                        </w:rPr>
                      </w:pPr>
                      <w:r w:rsidRPr="00CA5A94">
                        <w:rPr>
                          <w:rFonts w:ascii="Comic Sans MS" w:eastAsia="Times New Roman" w:hAnsi="Comic Sans MS" w:cs="Arial"/>
                          <w:color w:val="FF0000"/>
                          <w:sz w:val="18"/>
                          <w:lang w:eastAsia="ar-SA"/>
                        </w:rPr>
                        <w:t>I can sort living things into groups</w:t>
                      </w:r>
                    </w:p>
                    <w:p w:rsidR="00CA5A94" w:rsidRPr="00CA5A94" w:rsidRDefault="00CA5A94" w:rsidP="00CA5A94">
                      <w:pPr>
                        <w:widowControl w:val="0"/>
                        <w:suppressAutoHyphens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FF0000"/>
                          <w:sz w:val="18"/>
                          <w:lang w:eastAsia="ar-SA"/>
                        </w:rPr>
                      </w:pPr>
                      <w:proofErr w:type="gramStart"/>
                      <w:r w:rsidRPr="00CA5A94">
                        <w:rPr>
                          <w:rFonts w:ascii="Comic Sans MS" w:eastAsia="Times New Roman" w:hAnsi="Comic Sans MS" w:cs="Arial"/>
                          <w:color w:val="FF0000"/>
                          <w:sz w:val="18"/>
                          <w:lang w:eastAsia="ar-SA"/>
                        </w:rPr>
                        <w:t>based</w:t>
                      </w:r>
                      <w:proofErr w:type="gramEnd"/>
                      <w:r w:rsidRPr="00CA5A94">
                        <w:rPr>
                          <w:rFonts w:ascii="Comic Sans MS" w:eastAsia="Times New Roman" w:hAnsi="Comic Sans MS" w:cs="Arial"/>
                          <w:color w:val="FF0000"/>
                          <w:sz w:val="18"/>
                          <w:lang w:eastAsia="ar-SA"/>
                        </w:rPr>
                        <w:t xml:space="preserve"> on similarities and differences.</w:t>
                      </w:r>
                    </w:p>
                    <w:p w:rsidR="00CA5A94" w:rsidRPr="002E1034" w:rsidRDefault="00CA5A94" w:rsidP="00CA5A94">
                      <w:pPr>
                        <w:widowControl w:val="0"/>
                        <w:suppressAutoHyphens/>
                        <w:spacing w:after="0" w:line="240" w:lineRule="auto"/>
                        <w:rPr>
                          <w:rFonts w:ascii="Arial" w:eastAsia="Times New Roman" w:hAnsi="Arial" w:cs="Arial"/>
                          <w:lang w:eastAsia="ar-SA"/>
                        </w:rPr>
                      </w:pPr>
                    </w:p>
                    <w:p w:rsidR="00CA5A94" w:rsidRPr="00025BEB" w:rsidRDefault="00CA5A94" w:rsidP="00CA5A94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CA5A9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A33003" wp14:editId="1375B417">
                <wp:simplePos x="0" y="0"/>
                <wp:positionH relativeFrom="column">
                  <wp:posOffset>5934075</wp:posOffset>
                </wp:positionH>
                <wp:positionV relativeFrom="page">
                  <wp:posOffset>209550</wp:posOffset>
                </wp:positionV>
                <wp:extent cx="3381375" cy="3248025"/>
                <wp:effectExtent l="19050" t="1905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248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D16DE6" w:rsidRDefault="00B15FDD" w:rsidP="00CA5A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Technology</w:t>
                            </w:r>
                          </w:p>
                          <w:p w:rsidR="00225E5B" w:rsidRDefault="00225E5B" w:rsidP="00235D9D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 xml:space="preserve">In the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story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 xml:space="preserve"> we learned that Mavis Mole lives underground. Using digital technology can you find out what o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ther animals also l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 xml:space="preserve">ive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underground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 xml:space="preserve"> </w:t>
                            </w:r>
                            <w:r w:rsidR="00235D9D"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 xml:space="preserve">Look at pictures of these animals and spot if any of their features are the same as Mavis Mole. Draw or print a picture of one of these animals and share what you have learned with your friends and teacher.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  <w:t xml:space="preserve"> </w:t>
                            </w:r>
                          </w:p>
                          <w:p w:rsidR="00225E5B" w:rsidRPr="00106836" w:rsidRDefault="00225E5B" w:rsidP="00225E5B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color w:val="00B050"/>
                                <w:sz w:val="20"/>
                                <w:lang w:val="en-US"/>
                              </w:rPr>
                            </w:pPr>
                            <w:r w:rsidRPr="00106836">
                              <w:rPr>
                                <w:rFonts w:ascii="Comic Sans MS" w:hAnsi="Comic Sans MS"/>
                                <w:color w:val="00B050"/>
                                <w:sz w:val="18"/>
                              </w:rPr>
                              <w:t>I can use digital technologies to explore how to search and find information</w:t>
                            </w:r>
                          </w:p>
                          <w:p w:rsidR="00A35AFC" w:rsidRPr="00CA5A94" w:rsidRDefault="00A35AFC" w:rsidP="00CA5A9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33003" id="Text Box 3" o:spid="_x0000_s1030" type="#_x0000_t202" style="position:absolute;margin-left:467.25pt;margin-top:16.5pt;width:266.25pt;height:255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" fillcolor="window" strokecolor="#00b050" strokeweight="2.25pt">
                <v:textbox>
                  <w:txbxContent>
                    <w:p w:rsidR="00D16DE6" w:rsidRDefault="00B15FDD" w:rsidP="00CA5A94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Technology</w:t>
                      </w:r>
                    </w:p>
                    <w:p w:rsidR="00225E5B" w:rsidRDefault="00225E5B" w:rsidP="00235D9D">
                      <w:pP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 xml:space="preserve">In the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story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 xml:space="preserve"> we learned that Mavis Mole lives underground. Using digital technology can you find out what o</w:t>
                      </w: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ther animals also l</w:t>
                      </w: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 xml:space="preserve">ive </w:t>
                      </w:r>
                      <w:proofErr w:type="gramStart"/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underground</w:t>
                      </w: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>.</w:t>
                      </w:r>
                      <w:proofErr w:type="gramEnd"/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 xml:space="preserve"> </w:t>
                      </w:r>
                      <w:r w:rsidR="00235D9D"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 xml:space="preserve">Look at pictures of these animals and spot if any of their features are the same as Mavis Mole. Draw or print a picture of one of these animals and share what you have learned with your friends and teacher. </w:t>
                      </w:r>
                      <w:r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  <w:t xml:space="preserve"> </w:t>
                      </w:r>
                    </w:p>
                    <w:p w:rsidR="00225E5B" w:rsidRPr="00106836" w:rsidRDefault="00225E5B" w:rsidP="00225E5B">
                      <w:pPr>
                        <w:pStyle w:val="NoSpacing"/>
                        <w:rPr>
                          <w:rFonts w:ascii="Comic Sans MS" w:hAnsi="Comic Sans MS"/>
                          <w:b/>
                          <w:color w:val="00B050"/>
                          <w:sz w:val="20"/>
                          <w:lang w:val="en-US"/>
                        </w:rPr>
                      </w:pPr>
                      <w:r w:rsidRPr="00106836">
                        <w:rPr>
                          <w:rFonts w:ascii="Comic Sans MS" w:hAnsi="Comic Sans MS"/>
                          <w:color w:val="00B050"/>
                          <w:sz w:val="18"/>
                        </w:rPr>
                        <w:t>I can use digital technologies to explore how to search and find information</w:t>
                      </w:r>
                    </w:p>
                    <w:p w:rsidR="00A35AFC" w:rsidRPr="00CA5A94" w:rsidRDefault="00A35AFC" w:rsidP="00CA5A94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0076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3371850</wp:posOffset>
                </wp:positionH>
                <wp:positionV relativeFrom="paragraph">
                  <wp:posOffset>1914525</wp:posOffset>
                </wp:positionV>
                <wp:extent cx="1819275" cy="1790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6DE6" w:rsidRDefault="00486B9A" w:rsidP="0000765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F2C9483" wp14:editId="6FB4547C">
                                  <wp:extent cx="1339215" cy="1692910"/>
                                  <wp:effectExtent l="0" t="0" r="0" b="254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9215" cy="1692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265.5pt;margin-top:150.75pt;width:143.25pt;height:14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" fillcolor="white [3201]" stroked="f" strokeweight=".5pt">
                <v:textbox>
                  <w:txbxContent>
                    <w:p w:rsidR="00D16DE6" w:rsidRDefault="00486B9A" w:rsidP="0000765B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F2C9483" wp14:editId="6FB4547C">
                            <wp:extent cx="1339215" cy="1692910"/>
                            <wp:effectExtent l="0" t="0" r="0" b="254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39215" cy="1692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6D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3190874</wp:posOffset>
                </wp:positionH>
                <wp:positionV relativeFrom="paragraph">
                  <wp:posOffset>-381000</wp:posOffset>
                </wp:positionV>
                <wp:extent cx="2505075" cy="209550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209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16DE6" w:rsidRDefault="00D16DE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53B25E5" wp14:editId="692999EE">
                                  <wp:extent cx="2398116" cy="1838325"/>
                                  <wp:effectExtent l="0" t="0" r="254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6866" cy="18450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9" type="#_x0000_t202" style="position:absolute;margin-left:251.25pt;margin-top:-30pt;width:197.25pt;height:16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" fillcolor="white [3201]" strokecolor="white [3212]" strokeweight=".5pt">
                <v:textbox>
                  <w:txbxContent>
                    <w:p w:rsidR="00D16DE6" w:rsidRDefault="00D16DE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53B25E5" wp14:editId="692999EE">
                            <wp:extent cx="2398116" cy="1838325"/>
                            <wp:effectExtent l="0" t="0" r="254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6866" cy="18450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16D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3667125</wp:posOffset>
                </wp:positionV>
                <wp:extent cx="2457450" cy="2209800"/>
                <wp:effectExtent l="0" t="0" r="1905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209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16DE6" w:rsidRPr="00D16DE6" w:rsidRDefault="00D16DE6" w:rsidP="00D16DE6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</w:pPr>
                            <w:r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 xml:space="preserve">These STEM challenges </w:t>
                            </w:r>
                            <w:proofErr w:type="gramStart"/>
                            <w:r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>are based</w:t>
                            </w:r>
                            <w:proofErr w:type="gramEnd"/>
                            <w:r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 xml:space="preserve"> around the story. Please enjoy trying all or some of them with your child. You can </w:t>
                            </w:r>
                            <w:proofErr w:type="gramStart"/>
                            <w:r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>draw</w:t>
                            </w:r>
                            <w:r w:rsid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>,</w:t>
                            </w:r>
                            <w:proofErr w:type="gramEnd"/>
                            <w:r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 xml:space="preserve"> write</w:t>
                            </w:r>
                            <w:r w:rsidR="0052143B"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 xml:space="preserve"> about</w:t>
                            </w:r>
                            <w:r w:rsidRPr="0052143B">
                              <w:rPr>
                                <w:rFonts w:ascii="Comic Sans MS" w:hAnsi="Comic Sans MS"/>
                                <w:color w:val="00B050"/>
                                <w:sz w:val="24"/>
                                <w:lang w:val="en-US"/>
                              </w:rPr>
                              <w:t xml:space="preserve"> or put pictures of your activities in your bag so your child can share these with their class</w:t>
                            </w:r>
                            <w:r w:rsidRPr="00D16DE6">
                              <w:rPr>
                                <w:rFonts w:ascii="Comic Sans MS" w:hAnsi="Comic Sans MS"/>
                                <w:sz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3" type="#_x0000_t202" style="position:absolute;margin-left:251.25pt;margin-top:288.75pt;width:193.5pt;height:17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" fillcolor="white [3201]" strokecolor="white [3212]" strokeweight=".5pt">
                <v:textbox>
                  <w:txbxContent>
                    <w:p w:rsidR="00D16DE6" w:rsidRPr="00D16DE6" w:rsidRDefault="00D16DE6" w:rsidP="00D16DE6">
                      <w:pPr>
                        <w:jc w:val="center"/>
                        <w:rPr>
                          <w:rFonts w:ascii="Comic Sans MS" w:hAnsi="Comic Sans MS"/>
                          <w:sz w:val="24"/>
                          <w:lang w:val="en-US"/>
                        </w:rPr>
                      </w:pPr>
                      <w:r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 xml:space="preserve">These STEM challenges </w:t>
                      </w:r>
                      <w:proofErr w:type="gramStart"/>
                      <w:r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>are based</w:t>
                      </w:r>
                      <w:proofErr w:type="gramEnd"/>
                      <w:r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 xml:space="preserve"> around the story. Please enjoy trying all or some of them with your child. You can </w:t>
                      </w:r>
                      <w:proofErr w:type="gramStart"/>
                      <w:r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>draw</w:t>
                      </w:r>
                      <w:r w:rsid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>,</w:t>
                      </w:r>
                      <w:proofErr w:type="gramEnd"/>
                      <w:r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 xml:space="preserve"> write</w:t>
                      </w:r>
                      <w:r w:rsidR="0052143B"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 xml:space="preserve"> about</w:t>
                      </w:r>
                      <w:r w:rsidRPr="0052143B">
                        <w:rPr>
                          <w:rFonts w:ascii="Comic Sans MS" w:hAnsi="Comic Sans MS"/>
                          <w:color w:val="00B050"/>
                          <w:sz w:val="24"/>
                          <w:lang w:val="en-US"/>
                        </w:rPr>
                        <w:t xml:space="preserve"> or put pictures of your activities in your bag so your child can share these with their class</w:t>
                      </w:r>
                      <w:r w:rsidRPr="00D16DE6">
                        <w:rPr>
                          <w:rFonts w:ascii="Comic Sans MS" w:hAnsi="Comic Sans MS"/>
                          <w:sz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16DE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A33003" wp14:editId="1375B417">
                <wp:simplePos x="0" y="0"/>
                <wp:positionH relativeFrom="column">
                  <wp:posOffset>5962650</wp:posOffset>
                </wp:positionH>
                <wp:positionV relativeFrom="page">
                  <wp:posOffset>3971925</wp:posOffset>
                </wp:positionV>
                <wp:extent cx="3381375" cy="2895600"/>
                <wp:effectExtent l="19050" t="19050" r="2857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289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D16DE6" w:rsidRDefault="00B15FDD" w:rsidP="00235D9D">
                            <w:pPr>
                              <w:pStyle w:val="NoSpacing"/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</w:pPr>
                            <w:r w:rsidRPr="00235D9D">
                              <w:rPr>
                                <w:rFonts w:ascii="Comic Sans MS" w:hAnsi="Comic Sans MS"/>
                                <w:b/>
                                <w:color w:val="FFC000"/>
                                <w:lang w:val="en-US"/>
                              </w:rPr>
                              <w:t>Mathematics</w:t>
                            </w:r>
                          </w:p>
                          <w:p w:rsidR="00235D9D" w:rsidRDefault="00235D9D" w:rsidP="00235D9D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</w:pPr>
                            <w:r w:rsidRPr="00235D9D"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>Ask your grown up to help you sort which of these characteristics belongs to Mavis Mole or Gus the Goat.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382"/>
                              <w:gridCol w:w="1191"/>
                              <w:gridCol w:w="1205"/>
                              <w:gridCol w:w="1205"/>
                            </w:tblGrid>
                            <w:tr w:rsidR="00235D9D" w:rsidTr="00235D9D">
                              <w:tc>
                                <w:tcPr>
                                  <w:tcW w:w="1249" w:type="dxa"/>
                                </w:tcPr>
                                <w:p w:rsidR="00235D9D" w:rsidRDefault="00235D9D" w:rsidP="00235D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  <w:t>Lives underground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235D9D" w:rsidRDefault="00235D9D" w:rsidP="00235D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  <w:t>Lives on hills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235D9D" w:rsidRDefault="00235D9D" w:rsidP="00235D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  <w:t>Digs tunnels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235D9D" w:rsidRDefault="00235D9D" w:rsidP="00235D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  <w:t>Big with hooves</w:t>
                                  </w:r>
                                </w:p>
                              </w:tc>
                            </w:tr>
                            <w:tr w:rsidR="00235D9D" w:rsidTr="00235D9D">
                              <w:tc>
                                <w:tcPr>
                                  <w:tcW w:w="1249" w:type="dxa"/>
                                </w:tcPr>
                                <w:p w:rsidR="00235D9D" w:rsidRDefault="00235D9D" w:rsidP="00235D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  <w:t xml:space="preserve">Has sharp claws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  <w:t>fro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  <w:t xml:space="preserve"> digging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</w:tcPr>
                                <w:p w:rsidR="00235D9D" w:rsidRDefault="00235D9D" w:rsidP="00235D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  <w:t>Eats grass and plants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235D9D" w:rsidRDefault="00235D9D" w:rsidP="00235D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  <w:t>Small and furry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</w:tcPr>
                                <w:p w:rsidR="00235D9D" w:rsidRDefault="00235D9D" w:rsidP="00235D9D">
                                  <w:pPr>
                                    <w:pStyle w:val="NoSpacing"/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C000"/>
                                      <w:sz w:val="20"/>
                                      <w:lang w:val="en-US"/>
                                    </w:rPr>
                                    <w:t>Eats worms and insects</w:t>
                                  </w:r>
                                </w:p>
                              </w:tc>
                            </w:tr>
                          </w:tbl>
                          <w:p w:rsidR="00235D9D" w:rsidRPr="00235D9D" w:rsidRDefault="00235D9D" w:rsidP="00235D9D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</w:pPr>
                          </w:p>
                          <w:p w:rsidR="007E2AD7" w:rsidRPr="00B15FDD" w:rsidRDefault="007E2AD7" w:rsidP="00B15FDD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C000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A33003" id="Text Box 5" o:spid="_x0000_s1034" type="#_x0000_t202" style="position:absolute;margin-left:469.5pt;margin-top:312.75pt;width:266.25pt;height:22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" fillcolor="window" strokecolor="#ffc000" strokeweight="2.25pt">
                <v:textbox>
                  <w:txbxContent>
                    <w:p w:rsidR="00D16DE6" w:rsidRDefault="00B15FDD" w:rsidP="00235D9D">
                      <w:pPr>
                        <w:pStyle w:val="NoSpacing"/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lang w:val="en-US"/>
                        </w:rPr>
                      </w:pPr>
                      <w:r w:rsidRPr="00235D9D">
                        <w:rPr>
                          <w:rFonts w:ascii="Comic Sans MS" w:hAnsi="Comic Sans MS"/>
                          <w:b/>
                          <w:color w:val="FFC000"/>
                          <w:lang w:val="en-US"/>
                        </w:rPr>
                        <w:t>Mathematics</w:t>
                      </w:r>
                    </w:p>
                    <w:p w:rsidR="00235D9D" w:rsidRDefault="00235D9D" w:rsidP="00235D9D">
                      <w:pPr>
                        <w:pStyle w:val="NoSpacing"/>
                        <w:rPr>
                          <w:rFonts w:ascii="Comic Sans MS" w:hAnsi="Comic Sans MS"/>
                          <w:color w:val="FFC000"/>
                          <w:sz w:val="20"/>
                          <w:lang w:val="en-US"/>
                        </w:rPr>
                      </w:pPr>
                      <w:r w:rsidRPr="00235D9D">
                        <w:rPr>
                          <w:rFonts w:ascii="Comic Sans MS" w:hAnsi="Comic Sans MS"/>
                          <w:color w:val="FFC000"/>
                          <w:sz w:val="20"/>
                          <w:lang w:val="en-US"/>
                        </w:rPr>
                        <w:t>Ask your grown up to help you sort which of these characteristics belongs to Mavis Mole or Gus the Goat.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382"/>
                        <w:gridCol w:w="1191"/>
                        <w:gridCol w:w="1205"/>
                        <w:gridCol w:w="1205"/>
                      </w:tblGrid>
                      <w:tr w:rsidR="00235D9D" w:rsidTr="00235D9D">
                        <w:tc>
                          <w:tcPr>
                            <w:tcW w:w="1249" w:type="dxa"/>
                          </w:tcPr>
                          <w:p w:rsidR="00235D9D" w:rsidRDefault="00235D9D" w:rsidP="00235D9D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>Lives underground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235D9D" w:rsidRDefault="00235D9D" w:rsidP="00235D9D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>Lives on hills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:rsidR="00235D9D" w:rsidRDefault="00235D9D" w:rsidP="00235D9D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>Digs tunnels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:rsidR="00235D9D" w:rsidRDefault="00235D9D" w:rsidP="00235D9D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>Big with hooves</w:t>
                            </w:r>
                          </w:p>
                        </w:tc>
                      </w:tr>
                      <w:tr w:rsidR="00235D9D" w:rsidTr="00235D9D">
                        <w:tc>
                          <w:tcPr>
                            <w:tcW w:w="1249" w:type="dxa"/>
                          </w:tcPr>
                          <w:p w:rsidR="00235D9D" w:rsidRDefault="00235D9D" w:rsidP="00235D9D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 xml:space="preserve">Has sharp claws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>fro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 xml:space="preserve"> digging</w:t>
                            </w:r>
                          </w:p>
                        </w:tc>
                        <w:tc>
                          <w:tcPr>
                            <w:tcW w:w="1249" w:type="dxa"/>
                          </w:tcPr>
                          <w:p w:rsidR="00235D9D" w:rsidRDefault="00235D9D" w:rsidP="00235D9D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>Eats grass and plants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:rsidR="00235D9D" w:rsidRDefault="00235D9D" w:rsidP="00235D9D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>Small and furry</w:t>
                            </w:r>
                          </w:p>
                        </w:tc>
                        <w:tc>
                          <w:tcPr>
                            <w:tcW w:w="1250" w:type="dxa"/>
                          </w:tcPr>
                          <w:p w:rsidR="00235D9D" w:rsidRDefault="00235D9D" w:rsidP="00235D9D">
                            <w:pPr>
                              <w:pStyle w:val="NoSpacing"/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C000"/>
                                <w:sz w:val="20"/>
                                <w:lang w:val="en-US"/>
                              </w:rPr>
                              <w:t>Eats worms and insects</w:t>
                            </w:r>
                          </w:p>
                        </w:tc>
                      </w:tr>
                    </w:tbl>
                    <w:p w:rsidR="00235D9D" w:rsidRPr="00235D9D" w:rsidRDefault="00235D9D" w:rsidP="00235D9D">
                      <w:pPr>
                        <w:pStyle w:val="NoSpacing"/>
                        <w:rPr>
                          <w:rFonts w:ascii="Comic Sans MS" w:hAnsi="Comic Sans MS"/>
                          <w:color w:val="FFC000"/>
                          <w:sz w:val="20"/>
                          <w:lang w:val="en-US"/>
                        </w:rPr>
                      </w:pPr>
                    </w:p>
                    <w:p w:rsidR="007E2AD7" w:rsidRPr="00B15FDD" w:rsidRDefault="007E2AD7" w:rsidP="00B15FDD">
                      <w:pPr>
                        <w:jc w:val="center"/>
                        <w:rPr>
                          <w:rFonts w:ascii="Comic Sans MS" w:hAnsi="Comic Sans MS"/>
                          <w:b/>
                          <w:color w:val="FFC000"/>
                          <w:sz w:val="24"/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3B659D" w:rsidSect="00D16DE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E6"/>
    <w:rsid w:val="0000765B"/>
    <w:rsid w:val="00025BEB"/>
    <w:rsid w:val="00225E5B"/>
    <w:rsid w:val="00235D9D"/>
    <w:rsid w:val="00364824"/>
    <w:rsid w:val="003B659D"/>
    <w:rsid w:val="00486B9A"/>
    <w:rsid w:val="0052143B"/>
    <w:rsid w:val="00556DC8"/>
    <w:rsid w:val="007B4FFA"/>
    <w:rsid w:val="007E2AD7"/>
    <w:rsid w:val="007F1AEF"/>
    <w:rsid w:val="00801C47"/>
    <w:rsid w:val="008A078E"/>
    <w:rsid w:val="00921A59"/>
    <w:rsid w:val="00A35AFC"/>
    <w:rsid w:val="00B15FDD"/>
    <w:rsid w:val="00CA5A94"/>
    <w:rsid w:val="00D16DE6"/>
    <w:rsid w:val="00E34263"/>
    <w:rsid w:val="00F1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9FD00"/>
  <w15:chartTrackingRefBased/>
  <w15:docId w15:val="{524619FC-1613-42F5-8A1E-4AC95B6F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D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6B9A"/>
    <w:pPr>
      <w:spacing w:after="0" w:line="240" w:lineRule="auto"/>
    </w:pPr>
  </w:style>
  <w:style w:type="table" w:styleId="TableGrid">
    <w:name w:val="Table Grid"/>
    <w:basedOn w:val="TableNormal"/>
    <w:uiPriority w:val="39"/>
    <w:rsid w:val="00235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Haley</dc:creator>
  <cp:keywords/>
  <dc:description/>
  <cp:lastModifiedBy>Angela Haley</cp:lastModifiedBy>
  <cp:revision>4</cp:revision>
  <dcterms:created xsi:type="dcterms:W3CDTF">2025-11-11T17:34:00Z</dcterms:created>
  <dcterms:modified xsi:type="dcterms:W3CDTF">2025-11-11T19:27:00Z</dcterms:modified>
</cp:coreProperties>
</file>